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14" w:rsidRPr="00CD7A43" w:rsidRDefault="00390214" w:rsidP="00390214">
      <w:pPr>
        <w:ind w:left="6480" w:firstLine="1296"/>
        <w:jc w:val="center"/>
        <w:rPr>
          <w:kern w:val="32"/>
          <w:sz w:val="20"/>
          <w:szCs w:val="20"/>
          <w:lang w:eastAsia="lt-LT"/>
        </w:rPr>
      </w:pPr>
      <w:r w:rsidRPr="00CD7A43">
        <w:rPr>
          <w:kern w:val="32"/>
          <w:sz w:val="20"/>
          <w:szCs w:val="20"/>
          <w:lang w:eastAsia="lt-LT"/>
        </w:rPr>
        <w:t xml:space="preserve">Rokiškio rajono savivaldybės tarybos </w:t>
      </w:r>
    </w:p>
    <w:p w:rsidR="00390214" w:rsidRPr="00CD7A43" w:rsidRDefault="00390214" w:rsidP="00390214">
      <w:pPr>
        <w:ind w:left="7776"/>
        <w:jc w:val="center"/>
        <w:rPr>
          <w:kern w:val="32"/>
          <w:sz w:val="20"/>
          <w:szCs w:val="20"/>
          <w:lang w:eastAsia="lt-LT"/>
        </w:rPr>
      </w:pPr>
      <w:r w:rsidRPr="00CD7A43">
        <w:rPr>
          <w:kern w:val="32"/>
          <w:sz w:val="20"/>
          <w:szCs w:val="20"/>
          <w:lang w:eastAsia="lt-LT"/>
        </w:rPr>
        <w:t xml:space="preserve">   2016 m. gegužės  d. sprendimo Nr. TS-                   </w:t>
      </w:r>
    </w:p>
    <w:p w:rsidR="00390214" w:rsidRPr="00CD7A43" w:rsidRDefault="00390214" w:rsidP="00390214">
      <w:pPr>
        <w:ind w:left="7776" w:firstLine="1296"/>
        <w:rPr>
          <w:kern w:val="32"/>
          <w:sz w:val="20"/>
          <w:szCs w:val="20"/>
          <w:lang w:eastAsia="lt-LT"/>
        </w:rPr>
      </w:pPr>
      <w:r w:rsidRPr="00CD7A43">
        <w:rPr>
          <w:kern w:val="32"/>
          <w:sz w:val="20"/>
          <w:szCs w:val="20"/>
          <w:lang w:eastAsia="lt-LT"/>
        </w:rPr>
        <w:t xml:space="preserve"> 1 priedas </w:t>
      </w:r>
    </w:p>
    <w:p w:rsidR="00644B61" w:rsidRPr="00CD7A43" w:rsidRDefault="00644B61" w:rsidP="00390214">
      <w:pPr>
        <w:ind w:left="5184" w:firstLine="1296"/>
        <w:jc w:val="right"/>
        <w:rPr>
          <w:kern w:val="32"/>
          <w:sz w:val="20"/>
          <w:szCs w:val="20"/>
          <w:lang w:eastAsia="lt-LT"/>
        </w:rPr>
      </w:pPr>
    </w:p>
    <w:p w:rsidR="00644B61" w:rsidRPr="00CD7A43" w:rsidRDefault="00644B61" w:rsidP="00644B61">
      <w:pPr>
        <w:ind w:left="5184" w:firstLine="1296"/>
        <w:rPr>
          <w:kern w:val="32"/>
          <w:sz w:val="20"/>
          <w:szCs w:val="20"/>
          <w:lang w:eastAsia="lt-LT"/>
        </w:rPr>
      </w:pPr>
    </w:p>
    <w:p w:rsidR="00390214" w:rsidRPr="00CD7A43" w:rsidRDefault="00390214" w:rsidP="00390214">
      <w:pPr>
        <w:jc w:val="center"/>
        <w:rPr>
          <w:b/>
          <w:kern w:val="32"/>
          <w:sz w:val="20"/>
          <w:szCs w:val="20"/>
          <w:lang w:eastAsia="lt-LT"/>
        </w:rPr>
      </w:pPr>
      <w:r w:rsidRPr="00CD7A43">
        <w:rPr>
          <w:b/>
          <w:kern w:val="32"/>
          <w:sz w:val="20"/>
          <w:szCs w:val="20"/>
          <w:lang w:eastAsia="lt-LT"/>
        </w:rPr>
        <w:t xml:space="preserve">ROKIŠKIO RAJONO PLĖTROS STRATEGINIO PLANO IKI 2015 METŲ PRIEMONIŲ ĮGYVENDINIMO </w:t>
      </w:r>
      <w:r w:rsidRPr="00CD7A43">
        <w:rPr>
          <w:b/>
          <w:kern w:val="32"/>
          <w:sz w:val="20"/>
          <w:szCs w:val="20"/>
          <w:lang w:eastAsia="lt-LT"/>
        </w:rPr>
        <w:softHyphen/>
        <w:t>UŽ 2015 METAIS ATASKAITA</w:t>
      </w:r>
    </w:p>
    <w:p w:rsidR="00390214" w:rsidRPr="00CD7A43" w:rsidRDefault="00390214" w:rsidP="00390214">
      <w:pPr>
        <w:jc w:val="center"/>
        <w:rPr>
          <w:b/>
          <w:kern w:val="32"/>
          <w:sz w:val="20"/>
          <w:szCs w:val="20"/>
          <w:lang w:eastAsia="lt-LT"/>
        </w:rPr>
      </w:pPr>
      <w:r w:rsidRPr="00CD7A43">
        <w:rPr>
          <w:b/>
          <w:kern w:val="32"/>
          <w:sz w:val="20"/>
          <w:szCs w:val="20"/>
          <w:lang w:eastAsia="lt-LT"/>
        </w:rPr>
        <w:t xml:space="preserve"> </w:t>
      </w:r>
    </w:p>
    <w:tbl>
      <w:tblPr>
        <w:tblW w:w="50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36"/>
        <w:gridCol w:w="3506"/>
        <w:gridCol w:w="1438"/>
        <w:gridCol w:w="2706"/>
        <w:gridCol w:w="2792"/>
      </w:tblGrid>
      <w:tr w:rsidR="000813B2" w:rsidRPr="00CD7A43" w:rsidTr="00EB7144">
        <w:trPr>
          <w:trHeight w:val="230"/>
          <w:tblHeader/>
        </w:trPr>
        <w:tc>
          <w:tcPr>
            <w:tcW w:w="1238"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0813B2" w:rsidRPr="00CD7A43" w:rsidRDefault="000813B2" w:rsidP="00DD0F74">
            <w:pPr>
              <w:snapToGrid w:val="0"/>
              <w:jc w:val="center"/>
              <w:rPr>
                <w:b/>
                <w:sz w:val="20"/>
                <w:szCs w:val="20"/>
              </w:rPr>
            </w:pPr>
            <w:r w:rsidRPr="00CD7A43">
              <w:rPr>
                <w:b/>
                <w:sz w:val="20"/>
                <w:szCs w:val="20"/>
              </w:rPr>
              <w:t>Priemonė</w:t>
            </w:r>
          </w:p>
        </w:tc>
        <w:tc>
          <w:tcPr>
            <w:tcW w:w="1263"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0813B2" w:rsidRPr="00CD7A43" w:rsidRDefault="000813B2" w:rsidP="00DD0F74">
            <w:pPr>
              <w:snapToGrid w:val="0"/>
              <w:jc w:val="center"/>
              <w:rPr>
                <w:b/>
                <w:sz w:val="20"/>
                <w:szCs w:val="20"/>
              </w:rPr>
            </w:pPr>
            <w:r w:rsidRPr="00CD7A43">
              <w:rPr>
                <w:b/>
                <w:sz w:val="20"/>
                <w:szCs w:val="20"/>
              </w:rPr>
              <w:t>Pasiekti rezultatai</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0813B2" w:rsidRPr="00CD7A43" w:rsidRDefault="00573AD8" w:rsidP="00573AD8">
            <w:pPr>
              <w:snapToGrid w:val="0"/>
              <w:jc w:val="center"/>
              <w:rPr>
                <w:b/>
                <w:sz w:val="20"/>
                <w:szCs w:val="20"/>
              </w:rPr>
            </w:pPr>
            <w:r>
              <w:rPr>
                <w:b/>
                <w:sz w:val="20"/>
                <w:szCs w:val="20"/>
              </w:rPr>
              <w:t xml:space="preserve">Investuota </w:t>
            </w:r>
            <w:r w:rsidR="00F409DB">
              <w:rPr>
                <w:b/>
                <w:sz w:val="20"/>
                <w:szCs w:val="20"/>
              </w:rPr>
              <w:t xml:space="preserve">lėšų per 2015 m.  EUR </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0813B2" w:rsidRPr="00CD7A43" w:rsidRDefault="000813B2" w:rsidP="00DD0F74">
            <w:pPr>
              <w:snapToGrid w:val="0"/>
              <w:ind w:left="-108" w:right="-108"/>
              <w:jc w:val="center"/>
              <w:rPr>
                <w:b/>
                <w:sz w:val="20"/>
                <w:szCs w:val="20"/>
              </w:rPr>
            </w:pPr>
            <w:r w:rsidRPr="00CD7A43">
              <w:rPr>
                <w:b/>
                <w:sz w:val="20"/>
                <w:szCs w:val="20"/>
              </w:rPr>
              <w:t>Atsakinga institucija</w:t>
            </w:r>
          </w:p>
        </w:tc>
        <w:tc>
          <w:tcPr>
            <w:tcW w:w="1006" w:type="pct"/>
            <w:tcBorders>
              <w:top w:val="single" w:sz="4" w:space="0" w:color="auto"/>
              <w:left w:val="single" w:sz="4" w:space="0" w:color="auto"/>
              <w:bottom w:val="single" w:sz="4" w:space="0" w:color="auto"/>
              <w:right w:val="single" w:sz="4" w:space="0" w:color="auto"/>
            </w:tcBorders>
            <w:shd w:val="clear" w:color="auto" w:fill="99CCFF"/>
          </w:tcPr>
          <w:p w:rsidR="000813B2" w:rsidRPr="00CD7A43" w:rsidRDefault="000813B2" w:rsidP="00DD0F74">
            <w:pPr>
              <w:snapToGrid w:val="0"/>
              <w:ind w:left="-108" w:right="-108"/>
              <w:jc w:val="center"/>
              <w:rPr>
                <w:b/>
                <w:sz w:val="20"/>
                <w:szCs w:val="20"/>
              </w:rPr>
            </w:pPr>
          </w:p>
        </w:tc>
      </w:tr>
      <w:tr w:rsidR="000813B2" w:rsidRPr="00CD7A43" w:rsidTr="00EB7144">
        <w:trPr>
          <w:trHeight w:val="523"/>
          <w:tblHeader/>
        </w:trPr>
        <w:tc>
          <w:tcPr>
            <w:tcW w:w="1238" w:type="pct"/>
            <w:vMerge/>
            <w:tcBorders>
              <w:top w:val="single" w:sz="4" w:space="0" w:color="auto"/>
              <w:left w:val="single" w:sz="4" w:space="0" w:color="auto"/>
              <w:bottom w:val="single" w:sz="4" w:space="0" w:color="auto"/>
              <w:right w:val="single" w:sz="4" w:space="0" w:color="auto"/>
            </w:tcBorders>
            <w:vAlign w:val="center"/>
          </w:tcPr>
          <w:p w:rsidR="000813B2" w:rsidRPr="00CD7A43" w:rsidRDefault="000813B2" w:rsidP="00DD0F74">
            <w:pPr>
              <w:rPr>
                <w:b/>
                <w:sz w:val="20"/>
                <w:szCs w:val="20"/>
                <w:highlight w:val="yellow"/>
              </w:rPr>
            </w:pPr>
          </w:p>
        </w:tc>
        <w:tc>
          <w:tcPr>
            <w:tcW w:w="1263" w:type="pct"/>
            <w:vMerge/>
            <w:tcBorders>
              <w:top w:val="single" w:sz="4" w:space="0" w:color="auto"/>
              <w:left w:val="single" w:sz="4" w:space="0" w:color="auto"/>
              <w:bottom w:val="single" w:sz="4" w:space="0" w:color="auto"/>
              <w:right w:val="single" w:sz="4" w:space="0" w:color="auto"/>
            </w:tcBorders>
            <w:vAlign w:val="center"/>
          </w:tcPr>
          <w:p w:rsidR="000813B2" w:rsidRPr="00CD7A43" w:rsidRDefault="000813B2" w:rsidP="00DD0F74">
            <w:pPr>
              <w:snapToGrid w:val="0"/>
              <w:rPr>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0813B2" w:rsidRPr="00CD7A43" w:rsidRDefault="000813B2" w:rsidP="00DD0F74">
            <w:pPr>
              <w:snapToGrid w:val="0"/>
              <w:jc w:val="center"/>
              <w:rPr>
                <w:sz w:val="20"/>
                <w:szCs w:val="20"/>
              </w:rPr>
            </w:pPr>
          </w:p>
        </w:tc>
        <w:tc>
          <w:tcPr>
            <w:tcW w:w="975" w:type="pct"/>
            <w:vMerge/>
            <w:tcBorders>
              <w:top w:val="single" w:sz="4" w:space="0" w:color="auto"/>
              <w:left w:val="single" w:sz="4" w:space="0" w:color="auto"/>
              <w:bottom w:val="single" w:sz="4" w:space="0" w:color="auto"/>
              <w:right w:val="single" w:sz="4" w:space="0" w:color="auto"/>
            </w:tcBorders>
            <w:vAlign w:val="center"/>
          </w:tcPr>
          <w:p w:rsidR="000813B2" w:rsidRPr="00CD7A43" w:rsidRDefault="000813B2" w:rsidP="00DD0F74">
            <w:pPr>
              <w:jc w:val="center"/>
              <w:rPr>
                <w:sz w:val="20"/>
                <w:szCs w:val="20"/>
              </w:rPr>
            </w:pPr>
          </w:p>
        </w:tc>
        <w:tc>
          <w:tcPr>
            <w:tcW w:w="1006" w:type="pct"/>
            <w:tcBorders>
              <w:top w:val="single" w:sz="4" w:space="0" w:color="auto"/>
              <w:left w:val="single" w:sz="4" w:space="0" w:color="auto"/>
              <w:bottom w:val="single" w:sz="4" w:space="0" w:color="auto"/>
              <w:right w:val="single" w:sz="4" w:space="0" w:color="auto"/>
            </w:tcBorders>
          </w:tcPr>
          <w:p w:rsidR="000813B2" w:rsidRPr="00CD7A43" w:rsidRDefault="000813B2" w:rsidP="00DD0F74">
            <w:pPr>
              <w:jc w:val="center"/>
              <w:rPr>
                <w:b/>
                <w:sz w:val="20"/>
                <w:szCs w:val="20"/>
              </w:rPr>
            </w:pPr>
            <w:r w:rsidRPr="00CD7A43">
              <w:rPr>
                <w:b/>
                <w:sz w:val="20"/>
                <w:szCs w:val="20"/>
              </w:rPr>
              <w:t>Pasiūlymai, pastabos</w:t>
            </w:r>
          </w:p>
        </w:tc>
      </w:tr>
      <w:tr w:rsidR="000813B2" w:rsidRPr="00CD7A43" w:rsidTr="00EB7144">
        <w:tc>
          <w:tcPr>
            <w:tcW w:w="3994" w:type="pct"/>
            <w:gridSpan w:val="4"/>
            <w:tcBorders>
              <w:top w:val="single" w:sz="4" w:space="0" w:color="auto"/>
              <w:left w:val="single" w:sz="4" w:space="0" w:color="auto"/>
              <w:bottom w:val="single" w:sz="4" w:space="0" w:color="auto"/>
              <w:right w:val="single" w:sz="4" w:space="0" w:color="auto"/>
            </w:tcBorders>
            <w:shd w:val="clear" w:color="auto" w:fill="FFFF99"/>
            <w:vAlign w:val="center"/>
          </w:tcPr>
          <w:p w:rsidR="000813B2" w:rsidRPr="00CD7A43" w:rsidRDefault="000813B2" w:rsidP="00390214">
            <w:pPr>
              <w:snapToGrid w:val="0"/>
              <w:spacing w:before="60" w:after="60"/>
              <w:jc w:val="center"/>
              <w:rPr>
                <w:bCs/>
                <w:sz w:val="20"/>
                <w:szCs w:val="20"/>
              </w:rPr>
            </w:pPr>
            <w:r w:rsidRPr="00CD7A43">
              <w:rPr>
                <w:b/>
                <w:bCs/>
                <w:sz w:val="20"/>
                <w:szCs w:val="20"/>
              </w:rPr>
              <w:t>Prioritetas 1 VERSLUI, TURIZMUI IR ŽEMĖS ŪKIUI PALANKIOS APLINKOS KŪRIMAS</w:t>
            </w:r>
          </w:p>
        </w:tc>
        <w:tc>
          <w:tcPr>
            <w:tcW w:w="1006" w:type="pct"/>
            <w:tcBorders>
              <w:top w:val="single" w:sz="4" w:space="0" w:color="auto"/>
              <w:left w:val="single" w:sz="4" w:space="0" w:color="auto"/>
              <w:bottom w:val="single" w:sz="4" w:space="0" w:color="auto"/>
              <w:right w:val="single" w:sz="4" w:space="0" w:color="auto"/>
            </w:tcBorders>
            <w:shd w:val="clear" w:color="auto" w:fill="FFFF99"/>
          </w:tcPr>
          <w:p w:rsidR="000813B2" w:rsidRPr="00CD7A43" w:rsidRDefault="000813B2" w:rsidP="00390214">
            <w:pPr>
              <w:snapToGrid w:val="0"/>
              <w:spacing w:before="60" w:after="60"/>
              <w:jc w:val="center"/>
              <w:rPr>
                <w:b/>
                <w:bCs/>
                <w:sz w:val="20"/>
                <w:szCs w:val="20"/>
              </w:rPr>
            </w:pPr>
          </w:p>
        </w:tc>
      </w:tr>
      <w:tr w:rsidR="000813B2" w:rsidRPr="00CD7A43" w:rsidTr="00EB7144">
        <w:tc>
          <w:tcPr>
            <w:tcW w:w="3994" w:type="pct"/>
            <w:gridSpan w:val="4"/>
            <w:tcBorders>
              <w:top w:val="single" w:sz="4" w:space="0" w:color="auto"/>
              <w:left w:val="single" w:sz="4" w:space="0" w:color="auto"/>
              <w:bottom w:val="single" w:sz="4" w:space="0" w:color="auto"/>
              <w:right w:val="single" w:sz="4" w:space="0" w:color="auto"/>
            </w:tcBorders>
            <w:shd w:val="clear" w:color="auto" w:fill="FFFF99"/>
            <w:vAlign w:val="center"/>
          </w:tcPr>
          <w:p w:rsidR="000813B2" w:rsidRPr="00CD7A43" w:rsidRDefault="000813B2" w:rsidP="00390214">
            <w:pPr>
              <w:snapToGrid w:val="0"/>
              <w:spacing w:before="60" w:after="60"/>
              <w:jc w:val="center"/>
              <w:rPr>
                <w:bCs/>
                <w:sz w:val="20"/>
                <w:szCs w:val="20"/>
              </w:rPr>
            </w:pPr>
            <w:r w:rsidRPr="00CD7A43">
              <w:rPr>
                <w:b/>
                <w:sz w:val="20"/>
                <w:szCs w:val="20"/>
              </w:rPr>
              <w:t>Tikslas 1.1 Kurti verslui palankią aplinką, skatinti investicijas</w:t>
            </w:r>
          </w:p>
        </w:tc>
        <w:tc>
          <w:tcPr>
            <w:tcW w:w="1006" w:type="pct"/>
            <w:tcBorders>
              <w:top w:val="single" w:sz="4" w:space="0" w:color="auto"/>
              <w:left w:val="single" w:sz="4" w:space="0" w:color="auto"/>
              <w:bottom w:val="single" w:sz="4" w:space="0" w:color="auto"/>
              <w:right w:val="single" w:sz="4" w:space="0" w:color="auto"/>
            </w:tcBorders>
            <w:shd w:val="clear" w:color="auto" w:fill="FFFF99"/>
          </w:tcPr>
          <w:p w:rsidR="000813B2" w:rsidRPr="00CD7A43" w:rsidRDefault="000813B2" w:rsidP="00390214">
            <w:pPr>
              <w:snapToGrid w:val="0"/>
              <w:spacing w:before="60" w:after="60"/>
              <w:jc w:val="center"/>
              <w:rPr>
                <w:b/>
                <w:sz w:val="20"/>
                <w:szCs w:val="20"/>
              </w:rPr>
            </w:pPr>
          </w:p>
        </w:tc>
      </w:tr>
      <w:tr w:rsidR="000813B2" w:rsidRPr="00CD7A43" w:rsidTr="00EB7144">
        <w:tc>
          <w:tcPr>
            <w:tcW w:w="3994" w:type="pct"/>
            <w:gridSpan w:val="4"/>
            <w:tcBorders>
              <w:top w:val="single" w:sz="4" w:space="0" w:color="auto"/>
              <w:left w:val="single" w:sz="4" w:space="0" w:color="auto"/>
              <w:bottom w:val="single" w:sz="4" w:space="0" w:color="auto"/>
              <w:right w:val="single" w:sz="4" w:space="0" w:color="auto"/>
            </w:tcBorders>
            <w:shd w:val="clear" w:color="auto" w:fill="FFFF99"/>
            <w:vAlign w:val="center"/>
          </w:tcPr>
          <w:p w:rsidR="000813B2" w:rsidRPr="00CD7A43" w:rsidRDefault="000813B2" w:rsidP="00390214">
            <w:pPr>
              <w:tabs>
                <w:tab w:val="left" w:pos="6235"/>
              </w:tabs>
              <w:snapToGrid w:val="0"/>
              <w:spacing w:before="60" w:after="60"/>
              <w:jc w:val="center"/>
              <w:rPr>
                <w:bCs/>
                <w:sz w:val="20"/>
                <w:szCs w:val="20"/>
              </w:rPr>
            </w:pPr>
            <w:r w:rsidRPr="00CD7A43">
              <w:rPr>
                <w:b/>
                <w:sz w:val="20"/>
                <w:szCs w:val="20"/>
              </w:rPr>
              <w:t>Uždavinys 1.1.1 Formuoti verslo paramos sistemą, gerinti verslo sąlygas</w:t>
            </w:r>
          </w:p>
        </w:tc>
        <w:tc>
          <w:tcPr>
            <w:tcW w:w="1006" w:type="pct"/>
            <w:tcBorders>
              <w:top w:val="single" w:sz="4" w:space="0" w:color="auto"/>
              <w:left w:val="single" w:sz="4" w:space="0" w:color="auto"/>
              <w:bottom w:val="single" w:sz="4" w:space="0" w:color="auto"/>
              <w:right w:val="single" w:sz="4" w:space="0" w:color="auto"/>
            </w:tcBorders>
            <w:shd w:val="clear" w:color="auto" w:fill="FFFF99"/>
          </w:tcPr>
          <w:p w:rsidR="000813B2" w:rsidRPr="00CD7A43" w:rsidRDefault="000813B2" w:rsidP="00390214">
            <w:pPr>
              <w:tabs>
                <w:tab w:val="left" w:pos="6235"/>
              </w:tabs>
              <w:snapToGrid w:val="0"/>
              <w:spacing w:before="60" w:after="60"/>
              <w:jc w:val="center"/>
              <w:rPr>
                <w:b/>
                <w:sz w:val="20"/>
                <w:szCs w:val="20"/>
              </w:rPr>
            </w:pPr>
          </w:p>
        </w:tc>
      </w:tr>
      <w:tr w:rsidR="000813B2" w:rsidRPr="00CD7A43" w:rsidTr="00EB7144">
        <w:tc>
          <w:tcPr>
            <w:tcW w:w="1238" w:type="pct"/>
            <w:tcBorders>
              <w:top w:val="single" w:sz="4" w:space="0" w:color="auto"/>
            </w:tcBorders>
            <w:vAlign w:val="center"/>
          </w:tcPr>
          <w:p w:rsidR="000813B2" w:rsidRPr="00CD7A43" w:rsidRDefault="000813B2" w:rsidP="00DD0F74">
            <w:pPr>
              <w:rPr>
                <w:b/>
                <w:bCs/>
                <w:sz w:val="20"/>
                <w:szCs w:val="20"/>
                <w:highlight w:val="yellow"/>
              </w:rPr>
            </w:pPr>
            <w:r w:rsidRPr="00CD7A43">
              <w:rPr>
                <w:b/>
                <w:bCs/>
                <w:sz w:val="20"/>
                <w:szCs w:val="20"/>
                <w:highlight w:val="yellow"/>
              </w:rPr>
              <w:t>1.1.1.1 Rengti tyrimus, mokymus bei studijas verslo plėtrai Rokiškio rajone užtikrinti, įmonių konkurencingumui didinti</w:t>
            </w:r>
          </w:p>
        </w:tc>
        <w:tc>
          <w:tcPr>
            <w:tcW w:w="1263" w:type="pct"/>
            <w:tcBorders>
              <w:top w:val="single" w:sz="4" w:space="0" w:color="auto"/>
            </w:tcBorders>
            <w:vAlign w:val="center"/>
          </w:tcPr>
          <w:p w:rsidR="000813B2" w:rsidRPr="00CD7A43" w:rsidRDefault="00AF781F" w:rsidP="00AF781F">
            <w:pPr>
              <w:snapToGrid w:val="0"/>
              <w:rPr>
                <w:sz w:val="20"/>
                <w:szCs w:val="20"/>
                <w:highlight w:val="yellow"/>
              </w:rPr>
            </w:pPr>
            <w:r w:rsidRPr="00CD7A43">
              <w:rPr>
                <w:sz w:val="20"/>
                <w:szCs w:val="20"/>
                <w:highlight w:val="yellow"/>
              </w:rPr>
              <w:t>Organizuoti renginiai verslininkams: „Frančizė: patikima naujo verslo pradžia arba sparti esamo verslo plėtra“</w:t>
            </w:r>
          </w:p>
          <w:p w:rsidR="00AF781F" w:rsidRPr="00CD7A43" w:rsidRDefault="00AF781F" w:rsidP="00AF781F">
            <w:pPr>
              <w:snapToGrid w:val="0"/>
              <w:rPr>
                <w:sz w:val="20"/>
                <w:szCs w:val="20"/>
                <w:highlight w:val="yellow"/>
              </w:rPr>
            </w:pPr>
            <w:r w:rsidRPr="00CD7A43">
              <w:rPr>
                <w:sz w:val="20"/>
                <w:szCs w:val="20"/>
                <w:highlight w:val="yellow"/>
              </w:rPr>
              <w:t>„Klasteriai“</w:t>
            </w:r>
          </w:p>
          <w:p w:rsidR="00305C9F" w:rsidRPr="00CD7A43" w:rsidRDefault="00AF781F" w:rsidP="00AF781F">
            <w:pPr>
              <w:snapToGrid w:val="0"/>
              <w:rPr>
                <w:sz w:val="20"/>
                <w:szCs w:val="20"/>
                <w:highlight w:val="yellow"/>
              </w:rPr>
            </w:pPr>
            <w:r w:rsidRPr="00CD7A43">
              <w:rPr>
                <w:sz w:val="20"/>
                <w:szCs w:val="20"/>
                <w:highlight w:val="yellow"/>
              </w:rPr>
              <w:t>Parengta rinkodarinė priemonė</w:t>
            </w:r>
            <w:r w:rsidR="00305C9F" w:rsidRPr="00CD7A43">
              <w:rPr>
                <w:sz w:val="20"/>
                <w:szCs w:val="20"/>
                <w:highlight w:val="yellow"/>
              </w:rPr>
              <w:t xml:space="preserve">  anglų kalba apie investicijų galimybes Rokiškio rajone, bei patalpinta internetinėje svetainėje </w:t>
            </w:r>
            <w:hyperlink r:id="rId8" w:history="1">
              <w:r w:rsidR="00305C9F" w:rsidRPr="00CD7A43">
                <w:rPr>
                  <w:rStyle w:val="Hipersaitas"/>
                  <w:color w:val="auto"/>
                  <w:sz w:val="20"/>
                  <w:szCs w:val="20"/>
                  <w:highlight w:val="yellow"/>
                </w:rPr>
                <w:t>www.rokiskis.lt</w:t>
              </w:r>
            </w:hyperlink>
          </w:p>
          <w:p w:rsidR="00AF781F" w:rsidRPr="00CD7A43" w:rsidRDefault="00305C9F" w:rsidP="00305C9F">
            <w:pPr>
              <w:snapToGrid w:val="0"/>
              <w:rPr>
                <w:sz w:val="20"/>
                <w:szCs w:val="20"/>
                <w:highlight w:val="yellow"/>
              </w:rPr>
            </w:pPr>
            <w:r w:rsidRPr="00CD7A43">
              <w:rPr>
                <w:sz w:val="20"/>
                <w:szCs w:val="20"/>
                <w:highlight w:val="yellow"/>
              </w:rPr>
              <w:t xml:space="preserve">Surinkta ir patalpinta informacija svetainėje </w:t>
            </w:r>
            <w:hyperlink r:id="rId9" w:history="1">
              <w:r w:rsidRPr="00CD7A43">
                <w:rPr>
                  <w:rStyle w:val="Hipersaitas"/>
                  <w:color w:val="auto"/>
                  <w:sz w:val="20"/>
                  <w:szCs w:val="20"/>
                  <w:highlight w:val="yellow"/>
                </w:rPr>
                <w:t>www.rokiskis.lt</w:t>
              </w:r>
            </w:hyperlink>
            <w:r w:rsidRPr="00CD7A43">
              <w:rPr>
                <w:sz w:val="20"/>
                <w:szCs w:val="20"/>
                <w:highlight w:val="yellow"/>
              </w:rPr>
              <w:t xml:space="preserve"> lietuvių ir anglų kalbomis apie parduodamus ir nuomojamus komercijai tinkamus viešuosius ir privačius pastatus, sklypus</w:t>
            </w:r>
          </w:p>
        </w:tc>
        <w:tc>
          <w:tcPr>
            <w:tcW w:w="518" w:type="pct"/>
            <w:tcBorders>
              <w:top w:val="single" w:sz="4" w:space="0" w:color="auto"/>
            </w:tcBorders>
            <w:vAlign w:val="center"/>
          </w:tcPr>
          <w:p w:rsidR="000813B2" w:rsidRPr="00CD7A43" w:rsidRDefault="00AF781F" w:rsidP="00DD0F74">
            <w:pPr>
              <w:snapToGrid w:val="0"/>
              <w:jc w:val="center"/>
              <w:rPr>
                <w:sz w:val="20"/>
                <w:szCs w:val="20"/>
                <w:highlight w:val="yellow"/>
              </w:rPr>
            </w:pPr>
            <w:r w:rsidRPr="00CD7A43">
              <w:rPr>
                <w:sz w:val="20"/>
                <w:szCs w:val="20"/>
                <w:highlight w:val="yellow"/>
              </w:rPr>
              <w:t>0</w:t>
            </w:r>
          </w:p>
        </w:tc>
        <w:tc>
          <w:tcPr>
            <w:tcW w:w="975" w:type="pct"/>
            <w:tcBorders>
              <w:top w:val="single" w:sz="4" w:space="0" w:color="auto"/>
            </w:tcBorders>
            <w:vAlign w:val="center"/>
          </w:tcPr>
          <w:p w:rsidR="000813B2" w:rsidRPr="00CD7A43" w:rsidRDefault="000813B2" w:rsidP="003D2CBA">
            <w:pPr>
              <w:rPr>
                <w:sz w:val="20"/>
                <w:szCs w:val="20"/>
                <w:highlight w:val="yellow"/>
              </w:rPr>
            </w:pPr>
            <w:r w:rsidRPr="00CD7A43">
              <w:rPr>
                <w:sz w:val="20"/>
                <w:szCs w:val="20"/>
                <w:highlight w:val="yellow"/>
              </w:rPr>
              <w:t>Savivaldybės administracija (toliau – SA)</w:t>
            </w:r>
          </w:p>
          <w:p w:rsidR="000813B2" w:rsidRPr="00CD7A43" w:rsidRDefault="000813B2" w:rsidP="00EC408C">
            <w:pPr>
              <w:jc w:val="center"/>
              <w:rPr>
                <w:sz w:val="20"/>
                <w:szCs w:val="20"/>
                <w:highlight w:val="yellow"/>
              </w:rPr>
            </w:pPr>
          </w:p>
        </w:tc>
        <w:tc>
          <w:tcPr>
            <w:tcW w:w="1006" w:type="pct"/>
            <w:tcBorders>
              <w:top w:val="single" w:sz="4" w:space="0" w:color="auto"/>
            </w:tcBorders>
          </w:tcPr>
          <w:p w:rsidR="000813B2" w:rsidRPr="00CD7A43" w:rsidRDefault="000813B2" w:rsidP="003D2CBA">
            <w:pPr>
              <w:rPr>
                <w:sz w:val="20"/>
                <w:szCs w:val="20"/>
                <w:highlight w:val="yellow"/>
              </w:rPr>
            </w:pPr>
          </w:p>
        </w:tc>
      </w:tr>
      <w:tr w:rsidR="000813B2" w:rsidRPr="00CD7A43" w:rsidTr="00EB7144">
        <w:tc>
          <w:tcPr>
            <w:tcW w:w="1238" w:type="pct"/>
            <w:vAlign w:val="center"/>
          </w:tcPr>
          <w:p w:rsidR="000813B2" w:rsidRPr="00CD7A43" w:rsidRDefault="000813B2" w:rsidP="00DD0F74">
            <w:pPr>
              <w:snapToGrid w:val="0"/>
              <w:rPr>
                <w:b/>
                <w:bCs/>
                <w:sz w:val="20"/>
                <w:szCs w:val="20"/>
                <w:highlight w:val="yellow"/>
              </w:rPr>
            </w:pPr>
            <w:r w:rsidRPr="00CD7A43">
              <w:rPr>
                <w:b/>
                <w:bCs/>
                <w:sz w:val="20"/>
                <w:szCs w:val="20"/>
                <w:highlight w:val="yellow"/>
              </w:rPr>
              <w:t>1.1.1.2 Įgyvendinti Rokiškio rajono savivaldybės smulkaus ir vidutinio verslo paramos sistemos priemones</w:t>
            </w:r>
          </w:p>
        </w:tc>
        <w:tc>
          <w:tcPr>
            <w:tcW w:w="1263" w:type="pct"/>
            <w:vAlign w:val="center"/>
          </w:tcPr>
          <w:p w:rsidR="000813B2" w:rsidRPr="00CD7A43" w:rsidRDefault="00305C9F" w:rsidP="00DD0F74">
            <w:pPr>
              <w:snapToGrid w:val="0"/>
              <w:rPr>
                <w:sz w:val="20"/>
                <w:szCs w:val="20"/>
                <w:highlight w:val="yellow"/>
              </w:rPr>
            </w:pPr>
            <w:r w:rsidRPr="00CD7A43">
              <w:rPr>
                <w:sz w:val="20"/>
                <w:szCs w:val="20"/>
                <w:highlight w:val="yellow"/>
              </w:rPr>
              <w:t>Rokiškio rajono pagalbos smulkaus ir vidutinio verslo subjektams fondo lėšomis paremta 17 Rokiškio rajono smulkaus ir vidutinio verslo subjektų</w:t>
            </w:r>
          </w:p>
        </w:tc>
        <w:tc>
          <w:tcPr>
            <w:tcW w:w="518" w:type="pct"/>
            <w:vAlign w:val="center"/>
          </w:tcPr>
          <w:p w:rsidR="000813B2" w:rsidRPr="00CD7A43" w:rsidRDefault="00305C9F" w:rsidP="00DD0F74">
            <w:pPr>
              <w:snapToGrid w:val="0"/>
              <w:jc w:val="center"/>
              <w:rPr>
                <w:sz w:val="20"/>
                <w:szCs w:val="20"/>
                <w:highlight w:val="yellow"/>
              </w:rPr>
            </w:pPr>
            <w:r w:rsidRPr="00CD7A43">
              <w:rPr>
                <w:sz w:val="20"/>
                <w:szCs w:val="20"/>
                <w:highlight w:val="yellow"/>
              </w:rPr>
              <w:t>1037</w:t>
            </w:r>
          </w:p>
        </w:tc>
        <w:tc>
          <w:tcPr>
            <w:tcW w:w="975" w:type="pct"/>
            <w:vAlign w:val="center"/>
          </w:tcPr>
          <w:p w:rsidR="000813B2" w:rsidRPr="00CD7A43" w:rsidRDefault="000813B2" w:rsidP="00DD0F74">
            <w:pPr>
              <w:jc w:val="center"/>
              <w:rPr>
                <w:sz w:val="20"/>
                <w:szCs w:val="20"/>
                <w:highlight w:val="yellow"/>
              </w:rPr>
            </w:pPr>
            <w:r w:rsidRPr="00CD7A43">
              <w:rPr>
                <w:sz w:val="20"/>
                <w:szCs w:val="20"/>
                <w:highlight w:val="yellow"/>
              </w:rPr>
              <w:t>Rokiškio rajono verslo plėtros komisija, Rajono pagalbos smulkaus ir vidutinio verslo subjektams fondas (toliau – RPSVVF)</w:t>
            </w:r>
          </w:p>
        </w:tc>
        <w:tc>
          <w:tcPr>
            <w:tcW w:w="1006" w:type="pct"/>
          </w:tcPr>
          <w:p w:rsidR="000813B2" w:rsidRPr="00CD7A43" w:rsidRDefault="000813B2" w:rsidP="00DD0F74">
            <w:pPr>
              <w:jc w:val="center"/>
              <w:rPr>
                <w:sz w:val="20"/>
                <w:szCs w:val="20"/>
                <w:highlight w:val="yellow"/>
              </w:rPr>
            </w:pPr>
          </w:p>
        </w:tc>
      </w:tr>
      <w:tr w:rsidR="000813B2" w:rsidRPr="00CD7A43" w:rsidTr="00EB7144">
        <w:tc>
          <w:tcPr>
            <w:tcW w:w="1238" w:type="pct"/>
            <w:vAlign w:val="center"/>
          </w:tcPr>
          <w:p w:rsidR="000813B2" w:rsidRPr="00CD7A43" w:rsidRDefault="000813B2" w:rsidP="00DD0F74">
            <w:pPr>
              <w:rPr>
                <w:b/>
                <w:sz w:val="20"/>
                <w:szCs w:val="20"/>
                <w:highlight w:val="yellow"/>
              </w:rPr>
            </w:pPr>
            <w:r w:rsidRPr="00CD7A43">
              <w:rPr>
                <w:b/>
                <w:bCs/>
                <w:sz w:val="20"/>
                <w:szCs w:val="20"/>
                <w:highlight w:val="yellow"/>
              </w:rPr>
              <w:t xml:space="preserve">1.1.1.3 </w:t>
            </w:r>
            <w:r w:rsidRPr="00CD7A43">
              <w:rPr>
                <w:b/>
                <w:sz w:val="20"/>
                <w:szCs w:val="20"/>
                <w:highlight w:val="yellow"/>
              </w:rPr>
              <w:t xml:space="preserve">Remti verslo organizacijų iniciatyvas, prisidedančias prie viešosios infrastruktūros gerinimo </w:t>
            </w:r>
          </w:p>
        </w:tc>
        <w:tc>
          <w:tcPr>
            <w:tcW w:w="1263" w:type="pct"/>
            <w:vAlign w:val="center"/>
          </w:tcPr>
          <w:p w:rsidR="000813B2" w:rsidRPr="00CD7A43" w:rsidRDefault="00305C9F" w:rsidP="002C5E3F">
            <w:pPr>
              <w:rPr>
                <w:sz w:val="20"/>
                <w:szCs w:val="20"/>
                <w:highlight w:val="yellow"/>
              </w:rPr>
            </w:pPr>
            <w:r w:rsidRPr="00CD7A43">
              <w:rPr>
                <w:sz w:val="20"/>
                <w:szCs w:val="20"/>
                <w:highlight w:val="yellow"/>
              </w:rPr>
              <w:t>Parengta Rokiškio miesto VVG, į kurios sudėtį įtraukti Rokiškio rajono savivaldybės administracijos darbuotoja</w:t>
            </w:r>
            <w:r w:rsidR="002C5E3F" w:rsidRPr="00CD7A43">
              <w:rPr>
                <w:sz w:val="20"/>
                <w:szCs w:val="20"/>
                <w:highlight w:val="yellow"/>
              </w:rPr>
              <w:t>i, nevyriausybinių organizacijų atstovai, verslo sektoriaus atstovai</w:t>
            </w:r>
          </w:p>
        </w:tc>
        <w:tc>
          <w:tcPr>
            <w:tcW w:w="518" w:type="pct"/>
            <w:vAlign w:val="center"/>
          </w:tcPr>
          <w:p w:rsidR="000813B2" w:rsidRPr="00CD7A43" w:rsidRDefault="00D731A1" w:rsidP="00286953">
            <w:pPr>
              <w:jc w:val="center"/>
              <w:rPr>
                <w:sz w:val="20"/>
                <w:szCs w:val="20"/>
                <w:highlight w:val="yellow"/>
              </w:rPr>
            </w:pPr>
            <w:r w:rsidRPr="00CD7A43">
              <w:rPr>
                <w:sz w:val="20"/>
                <w:szCs w:val="20"/>
                <w:highlight w:val="yellow"/>
              </w:rPr>
              <w:t>3996</w:t>
            </w:r>
          </w:p>
        </w:tc>
        <w:tc>
          <w:tcPr>
            <w:tcW w:w="975" w:type="pct"/>
            <w:vAlign w:val="center"/>
          </w:tcPr>
          <w:p w:rsidR="000813B2" w:rsidRPr="00CD7A43" w:rsidRDefault="000813B2" w:rsidP="00DD0F74">
            <w:pPr>
              <w:jc w:val="center"/>
              <w:rPr>
                <w:sz w:val="20"/>
                <w:szCs w:val="20"/>
                <w:highlight w:val="yellow"/>
              </w:rPr>
            </w:pPr>
            <w:r w:rsidRPr="00CD7A43">
              <w:rPr>
                <w:sz w:val="20"/>
                <w:szCs w:val="20"/>
                <w:highlight w:val="yellow"/>
              </w:rPr>
              <w:t>SA</w:t>
            </w:r>
          </w:p>
        </w:tc>
        <w:tc>
          <w:tcPr>
            <w:tcW w:w="1006" w:type="pct"/>
          </w:tcPr>
          <w:p w:rsidR="000813B2" w:rsidRPr="00CD7A43" w:rsidRDefault="000813B2" w:rsidP="00DD0F74">
            <w:pPr>
              <w:jc w:val="center"/>
              <w:rPr>
                <w:sz w:val="20"/>
                <w:szCs w:val="20"/>
                <w:highlight w:val="yellow"/>
              </w:rPr>
            </w:pPr>
          </w:p>
        </w:tc>
      </w:tr>
      <w:tr w:rsidR="000813B2" w:rsidRPr="00CD7A43" w:rsidTr="00EB7144">
        <w:tc>
          <w:tcPr>
            <w:tcW w:w="1238" w:type="pct"/>
            <w:vAlign w:val="center"/>
          </w:tcPr>
          <w:p w:rsidR="000813B2" w:rsidRPr="00CD7A43" w:rsidRDefault="000813B2" w:rsidP="00DD0F74">
            <w:pPr>
              <w:rPr>
                <w:b/>
                <w:sz w:val="20"/>
                <w:szCs w:val="20"/>
                <w:highlight w:val="red"/>
              </w:rPr>
            </w:pPr>
            <w:r w:rsidRPr="00CD7A43">
              <w:rPr>
                <w:b/>
                <w:bCs/>
                <w:sz w:val="20"/>
                <w:szCs w:val="20"/>
                <w:highlight w:val="red"/>
              </w:rPr>
              <w:t xml:space="preserve">1.1.1.4 </w:t>
            </w:r>
            <w:r w:rsidRPr="00CD7A43">
              <w:rPr>
                <w:b/>
                <w:sz w:val="20"/>
                <w:szCs w:val="20"/>
                <w:highlight w:val="red"/>
              </w:rPr>
              <w:t>Skatinti, rengti ir įgyvendinti viešosios ir privačios partnerystės investicijų projektus</w:t>
            </w:r>
          </w:p>
        </w:tc>
        <w:tc>
          <w:tcPr>
            <w:tcW w:w="1263" w:type="pct"/>
            <w:vAlign w:val="center"/>
          </w:tcPr>
          <w:p w:rsidR="000813B2" w:rsidRPr="00CD7A43" w:rsidRDefault="00CD7A43" w:rsidP="00DD0F74">
            <w:pPr>
              <w:rPr>
                <w:sz w:val="20"/>
                <w:szCs w:val="20"/>
                <w:highlight w:val="red"/>
              </w:rPr>
            </w:pPr>
            <w:r w:rsidRPr="00CD7A43">
              <w:rPr>
                <w:sz w:val="20"/>
                <w:szCs w:val="20"/>
                <w:highlight w:val="red"/>
              </w:rPr>
              <w:t>Nebuvo įgyvendinama</w:t>
            </w:r>
          </w:p>
        </w:tc>
        <w:tc>
          <w:tcPr>
            <w:tcW w:w="518" w:type="pct"/>
            <w:vAlign w:val="center"/>
          </w:tcPr>
          <w:p w:rsidR="000813B2" w:rsidRPr="00CD7A43" w:rsidRDefault="000813B2" w:rsidP="00286953">
            <w:pPr>
              <w:jc w:val="center"/>
              <w:rPr>
                <w:sz w:val="20"/>
                <w:szCs w:val="20"/>
                <w:highlight w:val="red"/>
              </w:rPr>
            </w:pPr>
          </w:p>
        </w:tc>
        <w:tc>
          <w:tcPr>
            <w:tcW w:w="975" w:type="pct"/>
            <w:vAlign w:val="center"/>
          </w:tcPr>
          <w:p w:rsidR="000813B2" w:rsidRPr="00CD7A43" w:rsidRDefault="000813B2" w:rsidP="00DD0F74">
            <w:pPr>
              <w:jc w:val="center"/>
              <w:rPr>
                <w:sz w:val="20"/>
                <w:szCs w:val="20"/>
                <w:highlight w:val="red"/>
              </w:rPr>
            </w:pPr>
            <w:r w:rsidRPr="00CD7A43">
              <w:rPr>
                <w:sz w:val="20"/>
                <w:szCs w:val="20"/>
                <w:highlight w:val="red"/>
              </w:rPr>
              <w:t>SA,</w:t>
            </w:r>
          </w:p>
          <w:p w:rsidR="000813B2" w:rsidRPr="00CD7A43" w:rsidRDefault="000813B2" w:rsidP="00DD0F74">
            <w:pPr>
              <w:jc w:val="center"/>
              <w:rPr>
                <w:sz w:val="20"/>
                <w:szCs w:val="20"/>
                <w:highlight w:val="red"/>
              </w:rPr>
            </w:pPr>
            <w:r w:rsidRPr="00CD7A43">
              <w:rPr>
                <w:sz w:val="20"/>
                <w:szCs w:val="20"/>
                <w:highlight w:val="red"/>
              </w:rPr>
              <w:t>verslo subjektai</w:t>
            </w:r>
          </w:p>
        </w:tc>
        <w:tc>
          <w:tcPr>
            <w:tcW w:w="1006" w:type="pct"/>
          </w:tcPr>
          <w:p w:rsidR="000813B2" w:rsidRPr="00CD7A43" w:rsidRDefault="00F409DB" w:rsidP="00DD0F74">
            <w:pPr>
              <w:jc w:val="center"/>
              <w:rPr>
                <w:sz w:val="20"/>
                <w:szCs w:val="20"/>
                <w:highlight w:val="red"/>
              </w:rPr>
            </w:pPr>
            <w:r>
              <w:rPr>
                <w:sz w:val="20"/>
                <w:szCs w:val="20"/>
                <w:highlight w:val="red"/>
              </w:rPr>
              <w:t>VPPP nebuvo rengiami</w:t>
            </w:r>
          </w:p>
        </w:tc>
      </w:tr>
      <w:tr w:rsidR="000813B2" w:rsidRPr="00CD7A43" w:rsidTr="00EB7144">
        <w:tc>
          <w:tcPr>
            <w:tcW w:w="1238" w:type="pct"/>
            <w:vAlign w:val="center"/>
          </w:tcPr>
          <w:p w:rsidR="000813B2" w:rsidRPr="00CD7A43" w:rsidRDefault="000813B2" w:rsidP="00DD0F74">
            <w:pPr>
              <w:rPr>
                <w:b/>
                <w:sz w:val="20"/>
                <w:szCs w:val="20"/>
                <w:highlight w:val="yellow"/>
              </w:rPr>
            </w:pPr>
            <w:r w:rsidRPr="00CD7A43">
              <w:rPr>
                <w:b/>
                <w:bCs/>
                <w:sz w:val="20"/>
                <w:szCs w:val="20"/>
                <w:highlight w:val="yellow"/>
              </w:rPr>
              <w:lastRenderedPageBreak/>
              <w:t xml:space="preserve">1.1.1.5 </w:t>
            </w:r>
            <w:r w:rsidRPr="00CD7A43">
              <w:rPr>
                <w:b/>
                <w:sz w:val="20"/>
                <w:szCs w:val="20"/>
                <w:highlight w:val="yellow"/>
              </w:rPr>
              <w:t>Bendradarbiauti su vietos ir užsienio institucijomis  investicijų pritraukimo klausimais</w:t>
            </w:r>
          </w:p>
        </w:tc>
        <w:tc>
          <w:tcPr>
            <w:tcW w:w="1263" w:type="pct"/>
            <w:vAlign w:val="center"/>
          </w:tcPr>
          <w:p w:rsidR="000813B2" w:rsidRPr="00CD7A43" w:rsidRDefault="007F06CC" w:rsidP="00DD0F74">
            <w:pPr>
              <w:rPr>
                <w:sz w:val="20"/>
                <w:szCs w:val="20"/>
                <w:highlight w:val="yellow"/>
              </w:rPr>
            </w:pPr>
            <w:r w:rsidRPr="00CD7A43">
              <w:rPr>
                <w:sz w:val="20"/>
                <w:szCs w:val="20"/>
                <w:highlight w:val="yellow"/>
              </w:rPr>
              <w:t>Organizuoti du susitikimai su Lietuvos pramoninkų konfederacijos atstovais dėl turizmo ir pramonės  plėtros Rokiškio rajone. Organizuotas susitikimas su Lenkijos prezidentu pabaigu</w:t>
            </w:r>
            <w:r w:rsidR="00CD7A43" w:rsidRPr="00CD7A43">
              <w:rPr>
                <w:sz w:val="20"/>
                <w:szCs w:val="20"/>
                <w:highlight w:val="yellow"/>
              </w:rPr>
              <w:t>siu kadenciją Bronislav Maria Ko</w:t>
            </w:r>
            <w:r w:rsidRPr="00CD7A43">
              <w:rPr>
                <w:sz w:val="20"/>
                <w:szCs w:val="20"/>
                <w:highlight w:val="yellow"/>
              </w:rPr>
              <w:t>morovskij, aptarti klausimai dėl lenkų atstovų investicijų galimybių Rokiškio rajone.</w:t>
            </w:r>
          </w:p>
          <w:p w:rsidR="007F06CC" w:rsidRDefault="007F06CC" w:rsidP="00F409DB">
            <w:pPr>
              <w:rPr>
                <w:sz w:val="20"/>
                <w:szCs w:val="20"/>
                <w:highlight w:val="yellow"/>
              </w:rPr>
            </w:pPr>
            <w:r w:rsidRPr="00CD7A43">
              <w:rPr>
                <w:sz w:val="20"/>
                <w:szCs w:val="20"/>
                <w:highlight w:val="yellow"/>
              </w:rPr>
              <w:t>Užmeg</w:t>
            </w:r>
            <w:r w:rsidR="00F409DB">
              <w:rPr>
                <w:sz w:val="20"/>
                <w:szCs w:val="20"/>
                <w:highlight w:val="yellow"/>
              </w:rPr>
              <w:t>z</w:t>
            </w:r>
            <w:r w:rsidRPr="00CD7A43">
              <w:rPr>
                <w:sz w:val="20"/>
                <w:szCs w:val="20"/>
                <w:highlight w:val="yellow"/>
              </w:rPr>
              <w:t>ti ryšiai su Lietuvos žydų bendruomenės atstovais dėl pastato esančio Nepriklausomybės a. 10, Rokiškis panaudos.</w:t>
            </w:r>
          </w:p>
          <w:p w:rsidR="00F409DB" w:rsidRPr="00CD7A43" w:rsidRDefault="00F409DB" w:rsidP="00F409DB">
            <w:pPr>
              <w:rPr>
                <w:sz w:val="20"/>
                <w:szCs w:val="20"/>
                <w:highlight w:val="yellow"/>
              </w:rPr>
            </w:pPr>
            <w:r>
              <w:rPr>
                <w:sz w:val="20"/>
                <w:szCs w:val="20"/>
                <w:highlight w:val="yellow"/>
              </w:rPr>
              <w:t>Kartu su VšĮ „Investuok Lietuvoje“ dalyvauta bendrame projekte, surengti rinkodaros investicijų pritraukimo klausimais mokymai, parengta rinkodaros priemonė, skirta rajono pranašumams potencialiems užsienio investuotojams išryškinti</w:t>
            </w:r>
          </w:p>
        </w:tc>
        <w:tc>
          <w:tcPr>
            <w:tcW w:w="518" w:type="pct"/>
            <w:vAlign w:val="center"/>
          </w:tcPr>
          <w:p w:rsidR="000813B2" w:rsidRPr="00CD7A43" w:rsidRDefault="006F7387" w:rsidP="00286953">
            <w:pPr>
              <w:jc w:val="center"/>
              <w:rPr>
                <w:sz w:val="20"/>
                <w:szCs w:val="20"/>
                <w:highlight w:val="yellow"/>
              </w:rPr>
            </w:pPr>
            <w:r w:rsidRPr="00CD7A43">
              <w:rPr>
                <w:sz w:val="20"/>
                <w:szCs w:val="20"/>
                <w:highlight w:val="yellow"/>
              </w:rPr>
              <w:t>1900</w:t>
            </w:r>
          </w:p>
        </w:tc>
        <w:tc>
          <w:tcPr>
            <w:tcW w:w="975" w:type="pct"/>
            <w:vAlign w:val="center"/>
          </w:tcPr>
          <w:p w:rsidR="000813B2" w:rsidRPr="00CD7A43" w:rsidRDefault="000813B2" w:rsidP="00DD0F74">
            <w:pPr>
              <w:jc w:val="center"/>
              <w:rPr>
                <w:sz w:val="20"/>
                <w:szCs w:val="20"/>
                <w:highlight w:val="yellow"/>
              </w:rPr>
            </w:pPr>
            <w:r w:rsidRPr="00CD7A43">
              <w:rPr>
                <w:sz w:val="20"/>
                <w:szCs w:val="20"/>
                <w:highlight w:val="yellow"/>
              </w:rPr>
              <w:t>SA, verslo asocijuotos struktūros, verslo paramos institucijos</w:t>
            </w:r>
          </w:p>
        </w:tc>
        <w:tc>
          <w:tcPr>
            <w:tcW w:w="1006" w:type="pct"/>
          </w:tcPr>
          <w:p w:rsidR="000813B2" w:rsidRPr="00CD7A43" w:rsidRDefault="000813B2" w:rsidP="00DD0F74">
            <w:pPr>
              <w:jc w:val="center"/>
              <w:rPr>
                <w:sz w:val="20"/>
                <w:szCs w:val="20"/>
                <w:highlight w:val="yellow"/>
              </w:rPr>
            </w:pPr>
          </w:p>
        </w:tc>
      </w:tr>
      <w:tr w:rsidR="000813B2" w:rsidRPr="00CD7A43" w:rsidTr="00EB7144">
        <w:tc>
          <w:tcPr>
            <w:tcW w:w="1238" w:type="pct"/>
            <w:vAlign w:val="center"/>
          </w:tcPr>
          <w:p w:rsidR="000813B2" w:rsidRPr="00CD7A43" w:rsidRDefault="000813B2" w:rsidP="00DD0F74">
            <w:pPr>
              <w:rPr>
                <w:b/>
                <w:sz w:val="20"/>
                <w:szCs w:val="20"/>
                <w:highlight w:val="yellow"/>
              </w:rPr>
            </w:pPr>
            <w:r w:rsidRPr="00CD7A43">
              <w:rPr>
                <w:b/>
                <w:bCs/>
                <w:sz w:val="20"/>
                <w:szCs w:val="20"/>
                <w:highlight w:val="yellow"/>
              </w:rPr>
              <w:t xml:space="preserve">1.1.1.6 </w:t>
            </w:r>
            <w:r w:rsidRPr="00CD7A43">
              <w:rPr>
                <w:b/>
                <w:sz w:val="20"/>
                <w:szCs w:val="20"/>
                <w:highlight w:val="yellow"/>
              </w:rPr>
              <w:t>Verslo paramos įstaigų, teikiančių paslaugas verslo kūrimui ir plėtrai, plėtra</w:t>
            </w:r>
          </w:p>
        </w:tc>
        <w:tc>
          <w:tcPr>
            <w:tcW w:w="1263" w:type="pct"/>
            <w:vAlign w:val="center"/>
          </w:tcPr>
          <w:p w:rsidR="000813B2" w:rsidRPr="00CD7A43" w:rsidRDefault="00954C6E" w:rsidP="00954C6E">
            <w:pPr>
              <w:rPr>
                <w:sz w:val="20"/>
                <w:szCs w:val="20"/>
                <w:highlight w:val="yellow"/>
              </w:rPr>
            </w:pPr>
            <w:r w:rsidRPr="00CD7A43">
              <w:rPr>
                <w:sz w:val="20"/>
                <w:szCs w:val="20"/>
                <w:highlight w:val="yellow"/>
              </w:rPr>
              <w:t>Įsteig</w:t>
            </w:r>
            <w:r w:rsidR="001A0F7E" w:rsidRPr="00CD7A43">
              <w:rPr>
                <w:sz w:val="20"/>
                <w:szCs w:val="20"/>
                <w:highlight w:val="yellow"/>
              </w:rPr>
              <w:t>ta asociacija „</w:t>
            </w:r>
            <w:r w:rsidRPr="00CD7A43">
              <w:rPr>
                <w:sz w:val="20"/>
                <w:szCs w:val="20"/>
                <w:highlight w:val="yellow"/>
              </w:rPr>
              <w:t>Rokiškio verslo klubas</w:t>
            </w:r>
            <w:r w:rsidR="001A0F7E" w:rsidRPr="00CD7A43">
              <w:rPr>
                <w:sz w:val="20"/>
                <w:szCs w:val="20"/>
                <w:highlight w:val="yellow"/>
              </w:rPr>
              <w:t>“</w:t>
            </w:r>
            <w:r w:rsidR="00130276" w:rsidRPr="00CD7A43">
              <w:rPr>
                <w:sz w:val="20"/>
                <w:szCs w:val="20"/>
                <w:highlight w:val="yellow"/>
              </w:rPr>
              <w:t>, asociacija vienija 24 Rokiškio rajono verslo struktūras, bei ūkininkus</w:t>
            </w:r>
          </w:p>
        </w:tc>
        <w:tc>
          <w:tcPr>
            <w:tcW w:w="518" w:type="pct"/>
            <w:vAlign w:val="center"/>
          </w:tcPr>
          <w:p w:rsidR="000813B2" w:rsidRPr="00CD7A43" w:rsidRDefault="00130276" w:rsidP="00286953">
            <w:pPr>
              <w:jc w:val="center"/>
              <w:rPr>
                <w:sz w:val="20"/>
                <w:szCs w:val="20"/>
                <w:highlight w:val="yellow"/>
              </w:rPr>
            </w:pPr>
            <w:r w:rsidRPr="00CD7A43">
              <w:rPr>
                <w:sz w:val="20"/>
                <w:szCs w:val="20"/>
                <w:highlight w:val="yellow"/>
              </w:rPr>
              <w:t>0</w:t>
            </w:r>
          </w:p>
        </w:tc>
        <w:tc>
          <w:tcPr>
            <w:tcW w:w="975" w:type="pct"/>
            <w:vAlign w:val="center"/>
          </w:tcPr>
          <w:p w:rsidR="000813B2" w:rsidRPr="00CD7A43" w:rsidRDefault="000813B2" w:rsidP="00DD0F74">
            <w:pPr>
              <w:jc w:val="center"/>
              <w:rPr>
                <w:sz w:val="20"/>
                <w:szCs w:val="20"/>
                <w:highlight w:val="yellow"/>
              </w:rPr>
            </w:pPr>
            <w:r w:rsidRPr="00CD7A43">
              <w:rPr>
                <w:sz w:val="20"/>
                <w:szCs w:val="20"/>
                <w:highlight w:val="yellow"/>
              </w:rPr>
              <w:t>SA, verslo paramos institucijos, verslo asocijuotos struktūros, mokymo institucijos</w:t>
            </w:r>
          </w:p>
        </w:tc>
        <w:tc>
          <w:tcPr>
            <w:tcW w:w="1006" w:type="pct"/>
          </w:tcPr>
          <w:p w:rsidR="000813B2" w:rsidRPr="00CD7A43" w:rsidRDefault="000813B2" w:rsidP="00DD0F74">
            <w:pPr>
              <w:jc w:val="center"/>
              <w:rPr>
                <w:sz w:val="20"/>
                <w:szCs w:val="20"/>
                <w:highlight w:val="yellow"/>
              </w:rPr>
            </w:pPr>
          </w:p>
        </w:tc>
      </w:tr>
      <w:tr w:rsidR="000813B2" w:rsidRPr="00CD7A43" w:rsidTr="00EB7144">
        <w:tc>
          <w:tcPr>
            <w:tcW w:w="1238" w:type="pct"/>
            <w:vAlign w:val="center"/>
          </w:tcPr>
          <w:p w:rsidR="000813B2" w:rsidRPr="00CD7A43" w:rsidRDefault="000813B2" w:rsidP="00DD0F74">
            <w:pPr>
              <w:rPr>
                <w:b/>
                <w:sz w:val="20"/>
                <w:szCs w:val="20"/>
                <w:highlight w:val="yellow"/>
              </w:rPr>
            </w:pPr>
            <w:r w:rsidRPr="00CD7A43">
              <w:rPr>
                <w:b/>
                <w:bCs/>
                <w:sz w:val="20"/>
                <w:szCs w:val="20"/>
                <w:highlight w:val="yellow"/>
              </w:rPr>
              <w:t xml:space="preserve">1.1.1.7 </w:t>
            </w:r>
            <w:r w:rsidRPr="00CD7A43">
              <w:rPr>
                <w:b/>
                <w:sz w:val="20"/>
                <w:szCs w:val="20"/>
                <w:highlight w:val="yellow"/>
              </w:rPr>
              <w:t>Teikti informaciją ir konsultacijas verslo kūrimo,  planavimo ir valdymo klausimais</w:t>
            </w:r>
          </w:p>
        </w:tc>
        <w:tc>
          <w:tcPr>
            <w:tcW w:w="1263" w:type="pct"/>
            <w:vAlign w:val="center"/>
          </w:tcPr>
          <w:p w:rsidR="000813B2" w:rsidRPr="00CD7A43" w:rsidRDefault="00D856F5" w:rsidP="00DD0F74">
            <w:pPr>
              <w:rPr>
                <w:sz w:val="20"/>
                <w:szCs w:val="20"/>
                <w:highlight w:val="yellow"/>
              </w:rPr>
            </w:pPr>
            <w:r w:rsidRPr="00CD7A43">
              <w:rPr>
                <w:sz w:val="20"/>
                <w:szCs w:val="20"/>
                <w:highlight w:val="yellow"/>
              </w:rPr>
              <w:t>Asociacija „Rokiškio verslo klubas“ nuolat teikia informacinę ir konsultacinę paramą 24 Rokiškio rajono verslo struktūroms, bei ūkininkams</w:t>
            </w:r>
          </w:p>
          <w:p w:rsidR="009F61C3" w:rsidRPr="00CD7A43" w:rsidRDefault="009F61C3" w:rsidP="009F61C3">
            <w:pPr>
              <w:rPr>
                <w:sz w:val="20"/>
                <w:szCs w:val="20"/>
                <w:highlight w:val="yellow"/>
              </w:rPr>
            </w:pPr>
            <w:r w:rsidRPr="00CD7A43">
              <w:rPr>
                <w:sz w:val="20"/>
                <w:szCs w:val="20"/>
                <w:highlight w:val="yellow"/>
              </w:rPr>
              <w:t xml:space="preserve">Všį „Versli Lietuva“ atstovės iniciatyva suteikta 230 konsultacijų verslo pradžios ir verslo ir verslo valdymo klausimais   </w:t>
            </w:r>
          </w:p>
        </w:tc>
        <w:tc>
          <w:tcPr>
            <w:tcW w:w="518" w:type="pct"/>
            <w:vAlign w:val="center"/>
          </w:tcPr>
          <w:p w:rsidR="000813B2" w:rsidRPr="00CD7A43" w:rsidRDefault="009F61C3" w:rsidP="00286953">
            <w:pPr>
              <w:jc w:val="center"/>
              <w:rPr>
                <w:sz w:val="20"/>
                <w:szCs w:val="20"/>
                <w:highlight w:val="yellow"/>
              </w:rPr>
            </w:pPr>
            <w:r w:rsidRPr="00CD7A43">
              <w:rPr>
                <w:sz w:val="20"/>
                <w:szCs w:val="20"/>
                <w:highlight w:val="yellow"/>
              </w:rPr>
              <w:t>0</w:t>
            </w:r>
          </w:p>
        </w:tc>
        <w:tc>
          <w:tcPr>
            <w:tcW w:w="975" w:type="pct"/>
            <w:vAlign w:val="center"/>
          </w:tcPr>
          <w:p w:rsidR="000813B2" w:rsidRPr="00CD7A43" w:rsidRDefault="000813B2" w:rsidP="00DD0F74">
            <w:pPr>
              <w:jc w:val="center"/>
              <w:rPr>
                <w:sz w:val="20"/>
                <w:szCs w:val="20"/>
                <w:highlight w:val="yellow"/>
              </w:rPr>
            </w:pPr>
            <w:r w:rsidRPr="00CD7A43">
              <w:rPr>
                <w:sz w:val="20"/>
                <w:szCs w:val="20"/>
                <w:highlight w:val="yellow"/>
              </w:rPr>
              <w:t>verslo paramos institucijos</w:t>
            </w:r>
          </w:p>
        </w:tc>
        <w:tc>
          <w:tcPr>
            <w:tcW w:w="1006" w:type="pct"/>
          </w:tcPr>
          <w:p w:rsidR="000813B2" w:rsidRPr="00CD7A43" w:rsidRDefault="000813B2" w:rsidP="00DD0F74">
            <w:pPr>
              <w:jc w:val="center"/>
              <w:rPr>
                <w:sz w:val="20"/>
                <w:szCs w:val="20"/>
                <w:highlight w:val="yellow"/>
              </w:rPr>
            </w:pPr>
          </w:p>
        </w:tc>
      </w:tr>
      <w:tr w:rsidR="000813B2" w:rsidRPr="00CD7A43" w:rsidTr="00EB7144">
        <w:tc>
          <w:tcPr>
            <w:tcW w:w="1238" w:type="pct"/>
            <w:vAlign w:val="center"/>
          </w:tcPr>
          <w:p w:rsidR="000813B2" w:rsidRPr="00CD7A43" w:rsidRDefault="000813B2" w:rsidP="00DD0F74">
            <w:pPr>
              <w:rPr>
                <w:b/>
                <w:sz w:val="20"/>
                <w:szCs w:val="20"/>
                <w:highlight w:val="yellow"/>
              </w:rPr>
            </w:pPr>
            <w:r w:rsidRPr="00CD7A43">
              <w:rPr>
                <w:b/>
                <w:bCs/>
                <w:sz w:val="20"/>
                <w:szCs w:val="20"/>
                <w:highlight w:val="yellow"/>
              </w:rPr>
              <w:t xml:space="preserve">1.1.1.8 </w:t>
            </w:r>
            <w:r w:rsidRPr="00CD7A43">
              <w:rPr>
                <w:b/>
                <w:sz w:val="20"/>
                <w:szCs w:val="20"/>
                <w:highlight w:val="yellow"/>
              </w:rPr>
              <w:t>Rengti ir leisti, platinti  informacinius leidinius aktualiomis temomis: mokesčių sistema, verslo pradžiamokslis, informacija apie ES paramą, E-paslaugų pristatymas ir galimybės, kitomis temomis</w:t>
            </w:r>
          </w:p>
        </w:tc>
        <w:tc>
          <w:tcPr>
            <w:tcW w:w="1263" w:type="pct"/>
            <w:vAlign w:val="center"/>
          </w:tcPr>
          <w:p w:rsidR="009F61C3" w:rsidRPr="00CD7A43" w:rsidRDefault="009F61C3" w:rsidP="009F61C3">
            <w:pPr>
              <w:rPr>
                <w:sz w:val="20"/>
                <w:szCs w:val="20"/>
                <w:highlight w:val="yellow"/>
              </w:rPr>
            </w:pPr>
            <w:r w:rsidRPr="00CD7A43">
              <w:rPr>
                <w:sz w:val="20"/>
                <w:szCs w:val="20"/>
                <w:highlight w:val="yellow"/>
              </w:rPr>
              <w:t>Išdalinta 400 leidinių „Aš pradedu verslą“ apie verslo pradžią, 180 leidinių – „Vartai į sėkmingą verslą“, 50 lankstinukų apie „Pirmųjų verslo metų krepšelius“.</w:t>
            </w:r>
          </w:p>
          <w:p w:rsidR="000813B2" w:rsidRPr="00CD7A43" w:rsidRDefault="000813B2" w:rsidP="00DD0F74">
            <w:pPr>
              <w:rPr>
                <w:sz w:val="20"/>
                <w:szCs w:val="20"/>
                <w:highlight w:val="yellow"/>
              </w:rPr>
            </w:pPr>
          </w:p>
        </w:tc>
        <w:tc>
          <w:tcPr>
            <w:tcW w:w="518" w:type="pct"/>
            <w:vAlign w:val="center"/>
          </w:tcPr>
          <w:p w:rsidR="000813B2" w:rsidRPr="00CD7A43" w:rsidRDefault="008440AC" w:rsidP="00286953">
            <w:pPr>
              <w:jc w:val="center"/>
              <w:rPr>
                <w:sz w:val="20"/>
                <w:szCs w:val="20"/>
                <w:highlight w:val="yellow"/>
              </w:rPr>
            </w:pPr>
            <w:r w:rsidRPr="00CD7A43">
              <w:rPr>
                <w:sz w:val="20"/>
                <w:szCs w:val="20"/>
                <w:highlight w:val="yellow"/>
              </w:rPr>
              <w:t>0</w:t>
            </w:r>
          </w:p>
        </w:tc>
        <w:tc>
          <w:tcPr>
            <w:tcW w:w="975" w:type="pct"/>
            <w:vAlign w:val="center"/>
          </w:tcPr>
          <w:p w:rsidR="000813B2" w:rsidRPr="00CD7A43" w:rsidRDefault="000813B2" w:rsidP="00DD0F74">
            <w:pPr>
              <w:jc w:val="center"/>
              <w:rPr>
                <w:sz w:val="20"/>
                <w:szCs w:val="20"/>
                <w:highlight w:val="yellow"/>
              </w:rPr>
            </w:pPr>
            <w:r w:rsidRPr="00CD7A43">
              <w:rPr>
                <w:sz w:val="20"/>
                <w:szCs w:val="20"/>
                <w:highlight w:val="yellow"/>
              </w:rPr>
              <w:t>Verslo paramos institucijos, verslo asocijuotos struktūros</w:t>
            </w:r>
          </w:p>
        </w:tc>
        <w:tc>
          <w:tcPr>
            <w:tcW w:w="1006" w:type="pct"/>
          </w:tcPr>
          <w:p w:rsidR="000813B2" w:rsidRPr="00CD7A43" w:rsidRDefault="000813B2" w:rsidP="00DD0F74">
            <w:pPr>
              <w:jc w:val="center"/>
              <w:rPr>
                <w:sz w:val="20"/>
                <w:szCs w:val="20"/>
                <w:highlight w:val="yellow"/>
              </w:rPr>
            </w:pPr>
          </w:p>
        </w:tc>
      </w:tr>
      <w:tr w:rsidR="000813B2" w:rsidRPr="00CD7A43" w:rsidTr="00EB7144">
        <w:tc>
          <w:tcPr>
            <w:tcW w:w="1238" w:type="pct"/>
            <w:vAlign w:val="center"/>
          </w:tcPr>
          <w:p w:rsidR="000813B2" w:rsidRPr="00CD7A43" w:rsidRDefault="000813B2" w:rsidP="00DD0F74">
            <w:pPr>
              <w:pStyle w:val="Puslapioinaostekstas"/>
              <w:rPr>
                <w:b/>
                <w:bCs/>
                <w:highlight w:val="red"/>
              </w:rPr>
            </w:pPr>
            <w:r w:rsidRPr="00CD7A43">
              <w:rPr>
                <w:b/>
                <w:bCs/>
                <w:highlight w:val="red"/>
              </w:rPr>
              <w:t>1.1.1.9 Suformuoti žemės sklypus pramoninėje zonoje potencialiems investuotojams</w:t>
            </w:r>
          </w:p>
        </w:tc>
        <w:tc>
          <w:tcPr>
            <w:tcW w:w="1263" w:type="pct"/>
            <w:vAlign w:val="center"/>
          </w:tcPr>
          <w:p w:rsidR="000813B2" w:rsidRPr="00CD7A43" w:rsidRDefault="00CD7A43" w:rsidP="00DD0F74">
            <w:pPr>
              <w:snapToGrid w:val="0"/>
              <w:rPr>
                <w:sz w:val="20"/>
                <w:szCs w:val="20"/>
                <w:highlight w:val="red"/>
              </w:rPr>
            </w:pPr>
            <w:r w:rsidRPr="00CD7A43">
              <w:rPr>
                <w:bCs/>
                <w:sz w:val="20"/>
                <w:szCs w:val="20"/>
                <w:highlight w:val="red"/>
              </w:rPr>
              <w:t>2015 m.  nebuvo įgyvendinama</w:t>
            </w:r>
          </w:p>
        </w:tc>
        <w:tc>
          <w:tcPr>
            <w:tcW w:w="518" w:type="pct"/>
            <w:vAlign w:val="center"/>
          </w:tcPr>
          <w:p w:rsidR="000813B2" w:rsidRPr="00CD7A43" w:rsidRDefault="000813B2" w:rsidP="00286953">
            <w:pPr>
              <w:snapToGrid w:val="0"/>
              <w:jc w:val="center"/>
              <w:rPr>
                <w:sz w:val="20"/>
                <w:szCs w:val="20"/>
                <w:highlight w:val="red"/>
              </w:rPr>
            </w:pPr>
          </w:p>
        </w:tc>
        <w:tc>
          <w:tcPr>
            <w:tcW w:w="975" w:type="pct"/>
            <w:vAlign w:val="center"/>
          </w:tcPr>
          <w:p w:rsidR="000813B2" w:rsidRPr="00CD7A43" w:rsidRDefault="000813B2" w:rsidP="00DD0F74">
            <w:pPr>
              <w:snapToGrid w:val="0"/>
              <w:jc w:val="center"/>
              <w:rPr>
                <w:bCs/>
                <w:sz w:val="20"/>
                <w:szCs w:val="20"/>
                <w:highlight w:val="red"/>
              </w:rPr>
            </w:pPr>
            <w:r w:rsidRPr="00CD7A43">
              <w:rPr>
                <w:bCs/>
                <w:sz w:val="20"/>
                <w:szCs w:val="20"/>
                <w:highlight w:val="red"/>
              </w:rPr>
              <w:t>SA Architektūros ir paveldosaugos skyrius</w:t>
            </w:r>
          </w:p>
        </w:tc>
        <w:tc>
          <w:tcPr>
            <w:tcW w:w="1006" w:type="pct"/>
          </w:tcPr>
          <w:p w:rsidR="000813B2" w:rsidRPr="00CD7A43" w:rsidRDefault="000813B2" w:rsidP="00DD0F74">
            <w:pPr>
              <w:snapToGrid w:val="0"/>
              <w:jc w:val="center"/>
              <w:rPr>
                <w:bCs/>
                <w:sz w:val="20"/>
                <w:szCs w:val="20"/>
                <w:highlight w:val="red"/>
              </w:rPr>
            </w:pPr>
          </w:p>
        </w:tc>
      </w:tr>
      <w:tr w:rsidR="000813B2" w:rsidRPr="00CD7A43" w:rsidTr="00EB7144">
        <w:tc>
          <w:tcPr>
            <w:tcW w:w="3994" w:type="pct"/>
            <w:gridSpan w:val="4"/>
            <w:tcBorders>
              <w:right w:val="single" w:sz="4" w:space="0" w:color="auto"/>
            </w:tcBorders>
            <w:shd w:val="clear" w:color="auto" w:fill="FFFF99"/>
            <w:vAlign w:val="center"/>
          </w:tcPr>
          <w:p w:rsidR="000813B2" w:rsidRPr="00CD7A43" w:rsidRDefault="000813B2" w:rsidP="00390214">
            <w:pPr>
              <w:snapToGrid w:val="0"/>
              <w:spacing w:before="60" w:after="60"/>
              <w:jc w:val="center"/>
              <w:rPr>
                <w:bCs/>
                <w:sz w:val="20"/>
                <w:szCs w:val="20"/>
              </w:rPr>
            </w:pPr>
            <w:r w:rsidRPr="00CD7A43">
              <w:rPr>
                <w:b/>
                <w:sz w:val="20"/>
                <w:szCs w:val="20"/>
              </w:rPr>
              <w:lastRenderedPageBreak/>
              <w:t>Tikslas 1.2 Išsaugoti kultūros paveldą, formuoti turistinį bei rekreacinį patrauklumą</w:t>
            </w:r>
          </w:p>
        </w:tc>
        <w:tc>
          <w:tcPr>
            <w:tcW w:w="1006" w:type="pct"/>
            <w:tcBorders>
              <w:right w:val="single" w:sz="4" w:space="0" w:color="auto"/>
            </w:tcBorders>
            <w:shd w:val="clear" w:color="auto" w:fill="FFFF99"/>
          </w:tcPr>
          <w:p w:rsidR="000813B2" w:rsidRPr="00CD7A43" w:rsidRDefault="000813B2" w:rsidP="00390214">
            <w:pPr>
              <w:snapToGrid w:val="0"/>
              <w:spacing w:before="60" w:after="60"/>
              <w:jc w:val="center"/>
              <w:rPr>
                <w:b/>
                <w:sz w:val="20"/>
                <w:szCs w:val="20"/>
              </w:rPr>
            </w:pPr>
          </w:p>
        </w:tc>
      </w:tr>
      <w:tr w:rsidR="000813B2" w:rsidRPr="00CD7A43" w:rsidTr="00EB7144">
        <w:tc>
          <w:tcPr>
            <w:tcW w:w="3994" w:type="pct"/>
            <w:gridSpan w:val="4"/>
            <w:tcBorders>
              <w:right w:val="single" w:sz="4" w:space="0" w:color="auto"/>
            </w:tcBorders>
            <w:shd w:val="clear" w:color="auto" w:fill="FFFF99"/>
            <w:vAlign w:val="center"/>
          </w:tcPr>
          <w:p w:rsidR="000813B2" w:rsidRPr="00CD7A43" w:rsidRDefault="000813B2" w:rsidP="00390214">
            <w:pPr>
              <w:snapToGrid w:val="0"/>
              <w:spacing w:before="60" w:after="60"/>
              <w:jc w:val="center"/>
              <w:rPr>
                <w:bCs/>
                <w:sz w:val="20"/>
                <w:szCs w:val="20"/>
              </w:rPr>
            </w:pPr>
            <w:r w:rsidRPr="00CD7A43">
              <w:rPr>
                <w:b/>
                <w:sz w:val="20"/>
                <w:szCs w:val="20"/>
              </w:rPr>
              <w:t>Uždavinys 1.2.1 Kurti modernią turizmo paslaugų infrastruktūrą, skatinti turizmo paslaugų plėtrą</w:t>
            </w:r>
          </w:p>
        </w:tc>
        <w:tc>
          <w:tcPr>
            <w:tcW w:w="1006" w:type="pct"/>
            <w:tcBorders>
              <w:right w:val="single" w:sz="4" w:space="0" w:color="auto"/>
            </w:tcBorders>
            <w:shd w:val="clear" w:color="auto" w:fill="FFFF99"/>
          </w:tcPr>
          <w:p w:rsidR="000813B2" w:rsidRPr="00CD7A43" w:rsidRDefault="000813B2" w:rsidP="00390214">
            <w:pPr>
              <w:snapToGrid w:val="0"/>
              <w:spacing w:before="60" w:after="60"/>
              <w:jc w:val="center"/>
              <w:rPr>
                <w:b/>
                <w:sz w:val="20"/>
                <w:szCs w:val="20"/>
              </w:rPr>
            </w:pPr>
          </w:p>
        </w:tc>
      </w:tr>
      <w:tr w:rsidR="00292124" w:rsidRPr="00CD7A43" w:rsidTr="00EB7144">
        <w:tc>
          <w:tcPr>
            <w:tcW w:w="1238" w:type="pct"/>
            <w:vAlign w:val="center"/>
          </w:tcPr>
          <w:p w:rsidR="00292124" w:rsidRPr="00CD7A43" w:rsidRDefault="00292124" w:rsidP="00DD0F74">
            <w:pPr>
              <w:rPr>
                <w:b/>
                <w:bCs/>
                <w:sz w:val="20"/>
                <w:szCs w:val="20"/>
                <w:highlight w:val="yellow"/>
              </w:rPr>
            </w:pPr>
            <w:r w:rsidRPr="00CD7A43">
              <w:rPr>
                <w:b/>
                <w:bCs/>
                <w:sz w:val="20"/>
                <w:szCs w:val="20"/>
                <w:highlight w:val="yellow"/>
              </w:rPr>
              <w:t>1.2.1.1 Pastoviai atnaujinti turizmo sektoriaus paslaugų ir turizmo maršrutų informacinę duomenų bazę</w:t>
            </w:r>
          </w:p>
        </w:tc>
        <w:tc>
          <w:tcPr>
            <w:tcW w:w="1263" w:type="pct"/>
            <w:vAlign w:val="center"/>
          </w:tcPr>
          <w:p w:rsidR="00292124" w:rsidRPr="00CD7A43" w:rsidRDefault="00292124" w:rsidP="00CD7A43">
            <w:pPr>
              <w:snapToGrid w:val="0"/>
              <w:rPr>
                <w:sz w:val="20"/>
                <w:szCs w:val="20"/>
                <w:highlight w:val="yellow"/>
              </w:rPr>
            </w:pPr>
            <w:r w:rsidRPr="00CD7A43">
              <w:rPr>
                <w:sz w:val="20"/>
                <w:szCs w:val="20"/>
                <w:highlight w:val="yellow"/>
              </w:rPr>
              <w:t xml:space="preserve">Kasmet atnaujinama informacinė turizmo paslaugų duomenų bazė, kuri skelbiama internetinėje svetainėje </w:t>
            </w:r>
            <w:hyperlink r:id="rId10" w:history="1">
              <w:r w:rsidRPr="00CD7A43">
                <w:rPr>
                  <w:rStyle w:val="Hipersaitas"/>
                  <w:color w:val="auto"/>
                  <w:sz w:val="20"/>
                  <w:szCs w:val="20"/>
                  <w:highlight w:val="yellow"/>
                </w:rPr>
                <w:t>www.rokiskiotic.lt</w:t>
              </w:r>
            </w:hyperlink>
            <w:r w:rsidRPr="00CD7A43">
              <w:rPr>
                <w:sz w:val="20"/>
                <w:szCs w:val="20"/>
                <w:highlight w:val="yellow"/>
              </w:rPr>
              <w:t xml:space="preserve"> . </w:t>
            </w:r>
          </w:p>
        </w:tc>
        <w:tc>
          <w:tcPr>
            <w:tcW w:w="518" w:type="pct"/>
            <w:vAlign w:val="center"/>
          </w:tcPr>
          <w:p w:rsidR="00292124" w:rsidRPr="00CD7A43" w:rsidRDefault="00292124" w:rsidP="00BA2BAE">
            <w:pPr>
              <w:snapToGrid w:val="0"/>
              <w:jc w:val="center"/>
              <w:rPr>
                <w:sz w:val="20"/>
                <w:szCs w:val="20"/>
                <w:highlight w:val="yellow"/>
              </w:rPr>
            </w:pPr>
            <w:r w:rsidRPr="00CD7A43">
              <w:rPr>
                <w:sz w:val="20"/>
                <w:szCs w:val="20"/>
                <w:highlight w:val="yellow"/>
              </w:rPr>
              <w:t>121</w:t>
            </w:r>
          </w:p>
        </w:tc>
        <w:tc>
          <w:tcPr>
            <w:tcW w:w="975" w:type="pct"/>
            <w:vAlign w:val="center"/>
          </w:tcPr>
          <w:p w:rsidR="00292124" w:rsidRPr="00CD7A43" w:rsidRDefault="00292124" w:rsidP="00BA2BAE">
            <w:pPr>
              <w:jc w:val="center"/>
              <w:rPr>
                <w:b/>
                <w:sz w:val="20"/>
                <w:szCs w:val="20"/>
                <w:highlight w:val="yellow"/>
                <w:lang w:val="pt-BR"/>
              </w:rPr>
            </w:pPr>
            <w:r w:rsidRPr="00CD7A43">
              <w:rPr>
                <w:rStyle w:val="Grietas"/>
                <w:b w:val="0"/>
                <w:sz w:val="20"/>
                <w:szCs w:val="20"/>
                <w:highlight w:val="yellow"/>
                <w:lang w:val="pt-BR"/>
              </w:rPr>
              <w:t>Rokiškio turizmo ir tradicinių amatų informacijos ir koordinavimo centras</w:t>
            </w:r>
          </w:p>
          <w:p w:rsidR="00292124" w:rsidRPr="00CD7A43" w:rsidRDefault="00292124" w:rsidP="00BA2BAE">
            <w:pPr>
              <w:jc w:val="center"/>
              <w:rPr>
                <w:sz w:val="20"/>
                <w:szCs w:val="20"/>
                <w:highlight w:val="yellow"/>
              </w:rPr>
            </w:pPr>
            <w:r w:rsidRPr="00CD7A43">
              <w:rPr>
                <w:sz w:val="20"/>
                <w:szCs w:val="20"/>
                <w:highlight w:val="yellow"/>
              </w:rPr>
              <w:t xml:space="preserve"> (toliau – RTTAIKC)</w:t>
            </w:r>
          </w:p>
        </w:tc>
        <w:tc>
          <w:tcPr>
            <w:tcW w:w="1006" w:type="pct"/>
          </w:tcPr>
          <w:p w:rsidR="00292124" w:rsidRPr="00CD7A43" w:rsidRDefault="00CD7A43" w:rsidP="00CD7A43">
            <w:pPr>
              <w:jc w:val="center"/>
              <w:rPr>
                <w:rStyle w:val="Grietas"/>
                <w:b w:val="0"/>
                <w:sz w:val="20"/>
                <w:szCs w:val="20"/>
                <w:highlight w:val="yellow"/>
                <w:lang w:val="pt-BR"/>
              </w:rPr>
            </w:pPr>
            <w:r w:rsidRPr="00CD7A43">
              <w:rPr>
                <w:rStyle w:val="Grietas"/>
                <w:b w:val="0"/>
                <w:sz w:val="20"/>
                <w:szCs w:val="20"/>
                <w:highlight w:val="yellow"/>
                <w:lang w:val="pt-BR"/>
              </w:rPr>
              <w:t>Informacija apie  leidinius</w:t>
            </w:r>
            <w:r w:rsidR="00292124" w:rsidRPr="00CD7A43">
              <w:rPr>
                <w:rStyle w:val="Grietas"/>
                <w:b w:val="0"/>
                <w:sz w:val="20"/>
                <w:szCs w:val="20"/>
                <w:highlight w:val="yellow"/>
                <w:lang w:val="pt-BR"/>
              </w:rPr>
              <w:t xml:space="preserve">, </w:t>
            </w:r>
            <w:r w:rsidRPr="00CD7A43">
              <w:rPr>
                <w:rStyle w:val="Grietas"/>
                <w:b w:val="0"/>
                <w:sz w:val="20"/>
                <w:szCs w:val="20"/>
                <w:highlight w:val="yellow"/>
                <w:lang w:val="pt-BR"/>
              </w:rPr>
              <w:t>bei lėša</w:t>
            </w:r>
            <w:r w:rsidR="00292124" w:rsidRPr="00CD7A43">
              <w:rPr>
                <w:rStyle w:val="Grietas"/>
                <w:b w:val="0"/>
                <w:sz w:val="20"/>
                <w:szCs w:val="20"/>
                <w:highlight w:val="yellow"/>
                <w:lang w:val="pt-BR"/>
              </w:rPr>
              <w:t>s įtrauktos į 1.2.1.2. pr</w:t>
            </w:r>
            <w:r w:rsidRPr="00CD7A43">
              <w:rPr>
                <w:rStyle w:val="Grietas"/>
                <w:b w:val="0"/>
                <w:sz w:val="20"/>
                <w:szCs w:val="20"/>
                <w:highlight w:val="yellow"/>
                <w:lang w:val="pt-BR"/>
              </w:rPr>
              <w:t>iemonę.</w:t>
            </w:r>
          </w:p>
        </w:tc>
      </w:tr>
      <w:tr w:rsidR="00292124" w:rsidRPr="00CD7A43" w:rsidTr="00EB7144">
        <w:tc>
          <w:tcPr>
            <w:tcW w:w="1238" w:type="pct"/>
            <w:vAlign w:val="center"/>
          </w:tcPr>
          <w:p w:rsidR="00292124" w:rsidRPr="00CD7A43" w:rsidRDefault="00292124" w:rsidP="00DD0F74">
            <w:pPr>
              <w:snapToGrid w:val="0"/>
              <w:rPr>
                <w:b/>
                <w:bCs/>
                <w:strike/>
                <w:sz w:val="20"/>
                <w:szCs w:val="20"/>
                <w:highlight w:val="yellow"/>
              </w:rPr>
            </w:pPr>
            <w:r w:rsidRPr="00CD7A43">
              <w:rPr>
                <w:b/>
                <w:bCs/>
                <w:sz w:val="20"/>
                <w:szCs w:val="20"/>
                <w:highlight w:val="yellow"/>
              </w:rPr>
              <w:t xml:space="preserve">1.2.1.2 </w:t>
            </w:r>
            <w:r w:rsidRPr="00CD7A43">
              <w:rPr>
                <w:b/>
                <w:sz w:val="20"/>
                <w:szCs w:val="20"/>
                <w:highlight w:val="yellow"/>
                <w:lang w:eastAsia="lt-LT"/>
              </w:rPr>
              <w:t>Rengti ir leisti informacinius leidinius apie lankytinus rajono kultūros ir gamtos išteklius</w:t>
            </w:r>
          </w:p>
        </w:tc>
        <w:tc>
          <w:tcPr>
            <w:tcW w:w="1263" w:type="pct"/>
            <w:vAlign w:val="center"/>
          </w:tcPr>
          <w:p w:rsidR="00251872" w:rsidRPr="00CD7A43" w:rsidRDefault="00292124" w:rsidP="00CD7A43">
            <w:pPr>
              <w:pStyle w:val="prastasistinklapis"/>
              <w:snapToGrid w:val="0"/>
              <w:spacing w:before="0" w:beforeAutospacing="0" w:after="0" w:afterAutospacing="0"/>
              <w:ind w:firstLine="0"/>
              <w:jc w:val="left"/>
              <w:rPr>
                <w:rFonts w:ascii="Times New Roman" w:hAnsi="Times New Roman" w:cs="Times New Roman"/>
                <w:sz w:val="20"/>
                <w:szCs w:val="20"/>
                <w:highlight w:val="yellow"/>
                <w:lang w:val="lt-LT"/>
              </w:rPr>
            </w:pPr>
            <w:r w:rsidRPr="00CD7A43">
              <w:rPr>
                <w:rFonts w:ascii="Times New Roman" w:hAnsi="Times New Roman" w:cs="Times New Roman"/>
                <w:sz w:val="20"/>
                <w:szCs w:val="20"/>
                <w:highlight w:val="yellow"/>
                <w:lang w:val="lt-LT"/>
              </w:rPr>
              <w:t>Išleisti leidiniai  6 leidiniai (Turi</w:t>
            </w:r>
            <w:r w:rsidR="00F409DB">
              <w:rPr>
                <w:rFonts w:ascii="Times New Roman" w:hAnsi="Times New Roman" w:cs="Times New Roman"/>
                <w:sz w:val="20"/>
                <w:szCs w:val="20"/>
                <w:highlight w:val="yellow"/>
                <w:lang w:val="lt-LT"/>
              </w:rPr>
              <w:t>z</w:t>
            </w:r>
            <w:r w:rsidRPr="00CD7A43">
              <w:rPr>
                <w:rFonts w:ascii="Times New Roman" w:hAnsi="Times New Roman" w:cs="Times New Roman"/>
                <w:sz w:val="20"/>
                <w:szCs w:val="20"/>
                <w:highlight w:val="yellow"/>
                <w:lang w:val="lt-LT"/>
              </w:rPr>
              <w:t xml:space="preserve">mo centras). </w:t>
            </w:r>
          </w:p>
          <w:p w:rsidR="00292124" w:rsidRPr="00CD7A43" w:rsidRDefault="00251872" w:rsidP="00F409DB">
            <w:pPr>
              <w:pStyle w:val="prastasistinklapis"/>
              <w:snapToGrid w:val="0"/>
              <w:spacing w:before="0" w:beforeAutospacing="0" w:after="0" w:afterAutospacing="0"/>
              <w:ind w:firstLine="0"/>
              <w:jc w:val="left"/>
              <w:rPr>
                <w:rFonts w:ascii="Times New Roman" w:hAnsi="Times New Roman" w:cs="Times New Roman"/>
                <w:sz w:val="20"/>
                <w:szCs w:val="20"/>
                <w:highlight w:val="yellow"/>
                <w:lang w:val="lt-LT"/>
              </w:rPr>
            </w:pPr>
            <w:r w:rsidRPr="00CD7A43">
              <w:rPr>
                <w:rFonts w:ascii="Times New Roman" w:hAnsi="Times New Roman" w:cs="Times New Roman"/>
                <w:sz w:val="20"/>
                <w:szCs w:val="20"/>
                <w:highlight w:val="yellow"/>
                <w:lang w:val="lt-LT"/>
              </w:rPr>
              <w:t xml:space="preserve">Išleistas lankstinukas </w:t>
            </w:r>
            <w:r w:rsidR="00F409DB">
              <w:rPr>
                <w:rFonts w:ascii="Times New Roman" w:hAnsi="Times New Roman" w:cs="Times New Roman"/>
                <w:sz w:val="20"/>
                <w:szCs w:val="20"/>
                <w:highlight w:val="yellow"/>
                <w:lang w:val="lt-LT"/>
              </w:rPr>
              <w:t>“</w:t>
            </w:r>
            <w:r w:rsidRPr="00CD7A43">
              <w:rPr>
                <w:rFonts w:ascii="Times New Roman" w:hAnsi="Times New Roman" w:cs="Times New Roman"/>
                <w:sz w:val="20"/>
                <w:szCs w:val="20"/>
                <w:highlight w:val="yellow"/>
                <w:lang w:val="lt-LT"/>
              </w:rPr>
              <w:t>Kriaunoms 510“</w:t>
            </w:r>
            <w:r w:rsidR="00292124" w:rsidRPr="00CD7A43">
              <w:rPr>
                <w:rFonts w:ascii="Times New Roman" w:hAnsi="Times New Roman" w:cs="Times New Roman"/>
                <w:sz w:val="20"/>
                <w:szCs w:val="20"/>
                <w:highlight w:val="yellow"/>
                <w:lang w:val="lt-LT"/>
              </w:rPr>
              <w:t xml:space="preserve">  </w:t>
            </w:r>
          </w:p>
        </w:tc>
        <w:tc>
          <w:tcPr>
            <w:tcW w:w="518" w:type="pct"/>
            <w:vAlign w:val="center"/>
          </w:tcPr>
          <w:p w:rsidR="00292124" w:rsidRPr="00CD7A43" w:rsidRDefault="00292124" w:rsidP="00BA2BAE">
            <w:pPr>
              <w:snapToGrid w:val="0"/>
              <w:jc w:val="center"/>
              <w:rPr>
                <w:sz w:val="20"/>
                <w:szCs w:val="20"/>
                <w:highlight w:val="yellow"/>
              </w:rPr>
            </w:pPr>
            <w:r w:rsidRPr="00CD7A43">
              <w:rPr>
                <w:sz w:val="20"/>
                <w:szCs w:val="20"/>
                <w:highlight w:val="yellow"/>
              </w:rPr>
              <w:t>17</w:t>
            </w:r>
            <w:r w:rsidR="00251872" w:rsidRPr="00CD7A43">
              <w:rPr>
                <w:sz w:val="20"/>
                <w:szCs w:val="20"/>
                <w:highlight w:val="yellow"/>
              </w:rPr>
              <w:t>82,28</w:t>
            </w:r>
          </w:p>
        </w:tc>
        <w:tc>
          <w:tcPr>
            <w:tcW w:w="975" w:type="pct"/>
            <w:vAlign w:val="center"/>
          </w:tcPr>
          <w:p w:rsidR="00292124" w:rsidRPr="00CD7A43" w:rsidRDefault="00292124" w:rsidP="00BA2BAE">
            <w:pPr>
              <w:snapToGrid w:val="0"/>
              <w:jc w:val="center"/>
              <w:rPr>
                <w:sz w:val="20"/>
                <w:szCs w:val="20"/>
                <w:highlight w:val="yellow"/>
              </w:rPr>
            </w:pPr>
            <w:r w:rsidRPr="00CD7A43">
              <w:rPr>
                <w:sz w:val="20"/>
                <w:szCs w:val="20"/>
                <w:highlight w:val="yellow"/>
              </w:rPr>
              <w:t xml:space="preserve"> SA Kultūros, turizmo ir ryšių su užsienio šalimis skyrius, RTTAIKC, Rokiškio krašto muziejus</w:t>
            </w:r>
          </w:p>
        </w:tc>
        <w:tc>
          <w:tcPr>
            <w:tcW w:w="1006" w:type="pct"/>
          </w:tcPr>
          <w:p w:rsidR="00292124" w:rsidRPr="00CD7A43" w:rsidRDefault="00292124" w:rsidP="00BA2BAE">
            <w:pPr>
              <w:snapToGrid w:val="0"/>
              <w:jc w:val="center"/>
              <w:rPr>
                <w:sz w:val="20"/>
                <w:szCs w:val="20"/>
                <w:highlight w:val="yellow"/>
              </w:rPr>
            </w:pPr>
            <w:r w:rsidRPr="00CD7A43">
              <w:rPr>
                <w:sz w:val="20"/>
                <w:szCs w:val="20"/>
                <w:highlight w:val="yellow"/>
              </w:rPr>
              <w:t>Priemonės veiklos dubliuojasi su 2.4.3.3. priemone, kurioje nurodyta atitinkama, tai priemonei, lėšų dalis.</w:t>
            </w:r>
          </w:p>
        </w:tc>
      </w:tr>
      <w:tr w:rsidR="00292124" w:rsidRPr="00CD7A43" w:rsidTr="00EB7144">
        <w:tc>
          <w:tcPr>
            <w:tcW w:w="1238" w:type="pct"/>
            <w:vAlign w:val="center"/>
          </w:tcPr>
          <w:p w:rsidR="00292124" w:rsidRPr="00CD7A43" w:rsidRDefault="00292124" w:rsidP="00DD0F74">
            <w:pPr>
              <w:rPr>
                <w:b/>
                <w:sz w:val="20"/>
                <w:szCs w:val="20"/>
                <w:highlight w:val="yellow"/>
              </w:rPr>
            </w:pPr>
            <w:r w:rsidRPr="00CD7A43">
              <w:rPr>
                <w:b/>
                <w:bCs/>
                <w:sz w:val="20"/>
                <w:szCs w:val="20"/>
                <w:highlight w:val="yellow"/>
              </w:rPr>
              <w:t xml:space="preserve">1.2.1.3 </w:t>
            </w:r>
            <w:r w:rsidRPr="00CD7A43">
              <w:rPr>
                <w:b/>
                <w:sz w:val="20"/>
                <w:szCs w:val="20"/>
                <w:highlight w:val="yellow"/>
              </w:rPr>
              <w:t>Didinti turizmo informacijos užsienio kalbomis prieinamumą (internetiniai puslapiai, informaciniai stendai, nuorodos, rodyklės į lankytinus objektus)</w:t>
            </w:r>
          </w:p>
        </w:tc>
        <w:tc>
          <w:tcPr>
            <w:tcW w:w="1263" w:type="pct"/>
            <w:vAlign w:val="center"/>
          </w:tcPr>
          <w:p w:rsidR="00292124" w:rsidRPr="00CD7A43" w:rsidRDefault="00292124" w:rsidP="003C1D4A">
            <w:pPr>
              <w:rPr>
                <w:sz w:val="20"/>
                <w:szCs w:val="20"/>
                <w:highlight w:val="yellow"/>
              </w:rPr>
            </w:pPr>
            <w:r w:rsidRPr="00CD7A43">
              <w:rPr>
                <w:sz w:val="20"/>
                <w:szCs w:val="20"/>
                <w:highlight w:val="yellow"/>
              </w:rPr>
              <w:t xml:space="preserve">Prie Obelių seniūnijos įrengtas stendas „Suk į kaimą“ </w:t>
            </w:r>
          </w:p>
          <w:p w:rsidR="00DB14DD" w:rsidRPr="00CD7A43" w:rsidRDefault="00DB14DD" w:rsidP="003C1D4A">
            <w:pPr>
              <w:rPr>
                <w:sz w:val="20"/>
                <w:szCs w:val="20"/>
                <w:highlight w:val="yellow"/>
              </w:rPr>
            </w:pPr>
            <w:r w:rsidRPr="00CD7A43">
              <w:rPr>
                <w:sz w:val="20"/>
                <w:szCs w:val="20"/>
                <w:highlight w:val="yellow"/>
              </w:rPr>
              <w:t>Įrengti 3 kelio ženklai į lankytinus objektus (2 Sėlynės kaime signatarui L. Grigoniui atminti, 1 Rokiškio mieste prie žydų senųjų kapinių) ir informacinis stendas Plunksnočių miške (prie partizanų bunkerio)</w:t>
            </w:r>
          </w:p>
          <w:p w:rsidR="00292124" w:rsidRPr="00CD7A43" w:rsidRDefault="00292124" w:rsidP="003C1D4A">
            <w:pPr>
              <w:rPr>
                <w:sz w:val="20"/>
                <w:szCs w:val="20"/>
                <w:highlight w:val="yellow"/>
              </w:rPr>
            </w:pPr>
            <w:r w:rsidRPr="00CD7A43">
              <w:rPr>
                <w:sz w:val="20"/>
                <w:szCs w:val="20"/>
                <w:highlight w:val="yellow"/>
              </w:rPr>
              <w:t>RTTAIKC teikė projektą naujos svetainės kūrimui, tačiau nebuvo gautas finansavimas.</w:t>
            </w:r>
            <w:r w:rsidRPr="00CD7A43">
              <w:rPr>
                <w:sz w:val="20"/>
                <w:szCs w:val="20"/>
              </w:rPr>
              <w:t xml:space="preserve">  </w:t>
            </w:r>
          </w:p>
        </w:tc>
        <w:tc>
          <w:tcPr>
            <w:tcW w:w="518" w:type="pct"/>
            <w:vAlign w:val="center"/>
          </w:tcPr>
          <w:p w:rsidR="00292124" w:rsidRPr="00CD7A43" w:rsidRDefault="00DB14DD" w:rsidP="00DD0F74">
            <w:pPr>
              <w:jc w:val="center"/>
              <w:rPr>
                <w:sz w:val="20"/>
                <w:szCs w:val="20"/>
                <w:highlight w:val="yellow"/>
              </w:rPr>
            </w:pPr>
            <w:r w:rsidRPr="00CD7A43">
              <w:rPr>
                <w:sz w:val="20"/>
                <w:szCs w:val="20"/>
                <w:highlight w:val="yellow"/>
              </w:rPr>
              <w:t>1000</w:t>
            </w:r>
          </w:p>
        </w:tc>
        <w:tc>
          <w:tcPr>
            <w:tcW w:w="975" w:type="pct"/>
            <w:vAlign w:val="center"/>
          </w:tcPr>
          <w:p w:rsidR="00292124" w:rsidRPr="00CD7A43" w:rsidRDefault="00292124" w:rsidP="00DD0F74">
            <w:pPr>
              <w:jc w:val="center"/>
              <w:rPr>
                <w:sz w:val="20"/>
                <w:szCs w:val="20"/>
                <w:highlight w:val="yellow"/>
              </w:rPr>
            </w:pPr>
            <w:r w:rsidRPr="00CD7A43">
              <w:rPr>
                <w:sz w:val="20"/>
                <w:szCs w:val="20"/>
                <w:highlight w:val="yellow"/>
              </w:rPr>
              <w:t>SA Kultūros, turizmo ir ryšių su užsienio šalimis skyrius, Architektūros ir paveldosaugos skyrius, seniūnijos, RTTAIKC</w:t>
            </w:r>
          </w:p>
        </w:tc>
        <w:tc>
          <w:tcPr>
            <w:tcW w:w="1006" w:type="pct"/>
          </w:tcPr>
          <w:p w:rsidR="00292124" w:rsidRPr="00CD7A43" w:rsidRDefault="00292124" w:rsidP="00DD0F74">
            <w:pPr>
              <w:jc w:val="center"/>
              <w:rPr>
                <w:sz w:val="20"/>
                <w:szCs w:val="20"/>
                <w:highlight w:val="yellow"/>
              </w:rPr>
            </w:pPr>
          </w:p>
        </w:tc>
      </w:tr>
      <w:tr w:rsidR="00292124" w:rsidRPr="00CD7A43" w:rsidTr="00EB7144">
        <w:tc>
          <w:tcPr>
            <w:tcW w:w="1238" w:type="pct"/>
            <w:vAlign w:val="center"/>
          </w:tcPr>
          <w:p w:rsidR="00292124" w:rsidRPr="00CD7A43" w:rsidRDefault="00292124" w:rsidP="00DD0F74">
            <w:pPr>
              <w:rPr>
                <w:b/>
                <w:sz w:val="20"/>
                <w:szCs w:val="20"/>
                <w:highlight w:val="yellow"/>
              </w:rPr>
            </w:pPr>
            <w:r w:rsidRPr="00CD7A43">
              <w:rPr>
                <w:b/>
                <w:bCs/>
                <w:sz w:val="20"/>
                <w:szCs w:val="20"/>
                <w:highlight w:val="yellow"/>
              </w:rPr>
              <w:t xml:space="preserve">1.2.1.4 </w:t>
            </w:r>
            <w:r w:rsidRPr="00CD7A43">
              <w:rPr>
                <w:b/>
                <w:sz w:val="20"/>
                <w:szCs w:val="20"/>
                <w:highlight w:val="yellow"/>
              </w:rPr>
              <w:t>Sukurti savivaldybės muziejų internetinius puslapius lietuvių ir užsienio kalbomis</w:t>
            </w:r>
          </w:p>
        </w:tc>
        <w:tc>
          <w:tcPr>
            <w:tcW w:w="1263" w:type="pct"/>
            <w:vAlign w:val="center"/>
          </w:tcPr>
          <w:p w:rsidR="00292124" w:rsidRPr="00CD7A43" w:rsidRDefault="001A76B0" w:rsidP="00DD0F74">
            <w:pPr>
              <w:rPr>
                <w:sz w:val="20"/>
                <w:szCs w:val="20"/>
                <w:highlight w:val="yellow"/>
              </w:rPr>
            </w:pPr>
            <w:r w:rsidRPr="00CD7A43">
              <w:rPr>
                <w:sz w:val="20"/>
                <w:szCs w:val="20"/>
                <w:highlight w:val="yellow"/>
              </w:rPr>
              <w:t>Vykdant projektą „Rokiškio krašto muziejaus internetinės svetainės papildymas interaktyviomis edukacinėmis programomis“, atnaujinta Rokiškio krašto muziejaus internetinė svetainė</w:t>
            </w:r>
          </w:p>
        </w:tc>
        <w:tc>
          <w:tcPr>
            <w:tcW w:w="518" w:type="pct"/>
            <w:vAlign w:val="center"/>
          </w:tcPr>
          <w:p w:rsidR="00292124" w:rsidRPr="00CD7A43" w:rsidRDefault="001A76B0" w:rsidP="00DD0F74">
            <w:pPr>
              <w:jc w:val="center"/>
              <w:rPr>
                <w:sz w:val="20"/>
                <w:szCs w:val="20"/>
                <w:highlight w:val="yellow"/>
              </w:rPr>
            </w:pPr>
            <w:r w:rsidRPr="00CD7A43">
              <w:rPr>
                <w:sz w:val="20"/>
                <w:szCs w:val="20"/>
                <w:highlight w:val="yellow"/>
              </w:rPr>
              <w:t>2186</w:t>
            </w:r>
          </w:p>
        </w:tc>
        <w:tc>
          <w:tcPr>
            <w:tcW w:w="975" w:type="pct"/>
            <w:vAlign w:val="center"/>
          </w:tcPr>
          <w:p w:rsidR="00292124" w:rsidRPr="00CD7A43" w:rsidRDefault="00292124" w:rsidP="00DD0F74">
            <w:pPr>
              <w:jc w:val="center"/>
              <w:rPr>
                <w:sz w:val="20"/>
                <w:szCs w:val="20"/>
                <w:highlight w:val="yellow"/>
              </w:rPr>
            </w:pPr>
            <w:r w:rsidRPr="00CD7A43">
              <w:rPr>
                <w:sz w:val="20"/>
                <w:szCs w:val="20"/>
                <w:highlight w:val="yellow"/>
              </w:rPr>
              <w:t>Rokiškio rajono muziejai</w:t>
            </w:r>
          </w:p>
        </w:tc>
        <w:tc>
          <w:tcPr>
            <w:tcW w:w="1006" w:type="pct"/>
          </w:tcPr>
          <w:p w:rsidR="00292124" w:rsidRPr="00CD7A43" w:rsidRDefault="00292124" w:rsidP="00DD0F74">
            <w:pPr>
              <w:jc w:val="center"/>
              <w:rPr>
                <w:sz w:val="20"/>
                <w:szCs w:val="20"/>
                <w:highlight w:val="yellow"/>
              </w:rPr>
            </w:pPr>
          </w:p>
        </w:tc>
      </w:tr>
      <w:tr w:rsidR="00292124" w:rsidRPr="00CD7A43" w:rsidTr="00EB7144">
        <w:tc>
          <w:tcPr>
            <w:tcW w:w="1238" w:type="pct"/>
            <w:vAlign w:val="center"/>
          </w:tcPr>
          <w:p w:rsidR="00292124" w:rsidRPr="00CD7A43" w:rsidRDefault="00292124" w:rsidP="00DD0F74">
            <w:pPr>
              <w:rPr>
                <w:b/>
                <w:sz w:val="20"/>
                <w:szCs w:val="20"/>
                <w:highlight w:val="yellow"/>
              </w:rPr>
            </w:pPr>
            <w:r w:rsidRPr="00CD7A43">
              <w:rPr>
                <w:b/>
                <w:bCs/>
                <w:sz w:val="20"/>
                <w:szCs w:val="20"/>
                <w:highlight w:val="yellow"/>
              </w:rPr>
              <w:t xml:space="preserve">1.2.1.5 </w:t>
            </w:r>
            <w:r w:rsidRPr="00CD7A43">
              <w:rPr>
                <w:b/>
                <w:sz w:val="20"/>
                <w:szCs w:val="20"/>
                <w:highlight w:val="yellow"/>
              </w:rPr>
              <w:t>Pritaikyti internetines Rokiškio krašto muziejaus ir RTTAIKC svetaines vaikams</w:t>
            </w:r>
          </w:p>
        </w:tc>
        <w:tc>
          <w:tcPr>
            <w:tcW w:w="1263" w:type="pct"/>
            <w:vAlign w:val="center"/>
          </w:tcPr>
          <w:p w:rsidR="00292124" w:rsidRPr="00CD7A43" w:rsidRDefault="00292124" w:rsidP="00DD0F74">
            <w:pPr>
              <w:rPr>
                <w:sz w:val="20"/>
                <w:szCs w:val="20"/>
                <w:highlight w:val="yellow"/>
              </w:rPr>
            </w:pPr>
            <w:r w:rsidRPr="00CD7A43">
              <w:rPr>
                <w:sz w:val="20"/>
                <w:szCs w:val="20"/>
                <w:highlight w:val="yellow"/>
              </w:rPr>
              <w:t>RTTAIKC – sukurta 10 interaktyvių dėlionių, su L. Šepkos ir langinių vaizdais.</w:t>
            </w:r>
          </w:p>
          <w:p w:rsidR="001A76B0" w:rsidRPr="00CD7A43" w:rsidRDefault="001A76B0" w:rsidP="00DD0F74">
            <w:pPr>
              <w:rPr>
                <w:sz w:val="20"/>
                <w:szCs w:val="20"/>
                <w:highlight w:val="yellow"/>
              </w:rPr>
            </w:pPr>
            <w:r w:rsidRPr="00CD7A43">
              <w:rPr>
                <w:sz w:val="20"/>
                <w:szCs w:val="20"/>
                <w:highlight w:val="yellow"/>
              </w:rPr>
              <w:t>Vykdant projektą „Rokiškio krašto muziejaus internetinės svetainės papildymas interaktyviomis edukacinėmis programomis“, Rokiškio krašto muziejaus internetinė svetainė  pritaikyta vaikams</w:t>
            </w:r>
          </w:p>
        </w:tc>
        <w:tc>
          <w:tcPr>
            <w:tcW w:w="518" w:type="pct"/>
            <w:vAlign w:val="center"/>
          </w:tcPr>
          <w:p w:rsidR="00292124" w:rsidRPr="00CD7A43" w:rsidRDefault="00BF10DF" w:rsidP="00DD0F74">
            <w:pPr>
              <w:jc w:val="center"/>
              <w:rPr>
                <w:sz w:val="20"/>
                <w:szCs w:val="20"/>
                <w:highlight w:val="yellow"/>
              </w:rPr>
            </w:pPr>
            <w:r w:rsidRPr="00CD7A43">
              <w:rPr>
                <w:sz w:val="20"/>
                <w:szCs w:val="20"/>
                <w:highlight w:val="yellow"/>
              </w:rPr>
              <w:t>2379</w:t>
            </w:r>
          </w:p>
        </w:tc>
        <w:tc>
          <w:tcPr>
            <w:tcW w:w="975" w:type="pct"/>
            <w:vAlign w:val="center"/>
          </w:tcPr>
          <w:p w:rsidR="00292124" w:rsidRPr="00CD7A43" w:rsidRDefault="00292124" w:rsidP="00DD0F74">
            <w:pPr>
              <w:jc w:val="center"/>
              <w:rPr>
                <w:sz w:val="20"/>
                <w:szCs w:val="20"/>
                <w:highlight w:val="yellow"/>
              </w:rPr>
            </w:pPr>
            <w:r w:rsidRPr="00CD7A43">
              <w:rPr>
                <w:sz w:val="20"/>
                <w:szCs w:val="20"/>
                <w:highlight w:val="yellow"/>
              </w:rPr>
              <w:t>Rokiškio krašto muziejus, RTTAIKC</w:t>
            </w:r>
          </w:p>
        </w:tc>
        <w:tc>
          <w:tcPr>
            <w:tcW w:w="1006" w:type="pct"/>
          </w:tcPr>
          <w:p w:rsidR="00292124" w:rsidRPr="00CD7A43" w:rsidRDefault="00292124" w:rsidP="00DD0F74">
            <w:pPr>
              <w:jc w:val="center"/>
              <w:rPr>
                <w:sz w:val="20"/>
                <w:szCs w:val="20"/>
                <w:highlight w:val="yellow"/>
              </w:rPr>
            </w:pPr>
          </w:p>
        </w:tc>
      </w:tr>
      <w:tr w:rsidR="00292124" w:rsidRPr="00CD7A43" w:rsidTr="00EB7144">
        <w:tc>
          <w:tcPr>
            <w:tcW w:w="1238" w:type="pct"/>
            <w:vAlign w:val="center"/>
          </w:tcPr>
          <w:p w:rsidR="00292124" w:rsidRPr="00CD7A43" w:rsidRDefault="00292124" w:rsidP="00DD0F74">
            <w:pPr>
              <w:rPr>
                <w:b/>
                <w:sz w:val="20"/>
                <w:szCs w:val="20"/>
                <w:highlight w:val="yellow"/>
              </w:rPr>
            </w:pPr>
            <w:r w:rsidRPr="00CD7A43">
              <w:rPr>
                <w:b/>
                <w:bCs/>
                <w:sz w:val="20"/>
                <w:szCs w:val="20"/>
                <w:highlight w:val="yellow"/>
              </w:rPr>
              <w:t xml:space="preserve">1.2.1.6 </w:t>
            </w:r>
            <w:r w:rsidRPr="00CD7A43">
              <w:rPr>
                <w:b/>
                <w:sz w:val="20"/>
                <w:szCs w:val="20"/>
                <w:highlight w:val="yellow"/>
              </w:rPr>
              <w:t xml:space="preserve">Skleisti informaciją apie ekologinio (pažintinio) turizmo </w:t>
            </w:r>
            <w:r w:rsidRPr="00CD7A43">
              <w:rPr>
                <w:b/>
                <w:sz w:val="20"/>
                <w:szCs w:val="20"/>
                <w:highlight w:val="yellow"/>
              </w:rPr>
              <w:lastRenderedPageBreak/>
              <w:t>plėtros galimybes</w:t>
            </w:r>
          </w:p>
        </w:tc>
        <w:tc>
          <w:tcPr>
            <w:tcW w:w="1263" w:type="pct"/>
            <w:vAlign w:val="center"/>
          </w:tcPr>
          <w:p w:rsidR="00292124" w:rsidRPr="00CD7A43" w:rsidRDefault="00AD3901" w:rsidP="00DD0F74">
            <w:pPr>
              <w:rPr>
                <w:sz w:val="20"/>
                <w:szCs w:val="20"/>
                <w:highlight w:val="yellow"/>
              </w:rPr>
            </w:pPr>
            <w:r w:rsidRPr="00CD7A43">
              <w:rPr>
                <w:sz w:val="20"/>
                <w:szCs w:val="20"/>
                <w:highlight w:val="yellow"/>
              </w:rPr>
              <w:lastRenderedPageBreak/>
              <w:t xml:space="preserve">Turistiniuose maršrutuose įtraukiami sertifikuoto naminio vyno, naminės </w:t>
            </w:r>
            <w:r w:rsidRPr="00CD7A43">
              <w:rPr>
                <w:sz w:val="20"/>
                <w:szCs w:val="20"/>
                <w:highlight w:val="yellow"/>
              </w:rPr>
              <w:lastRenderedPageBreak/>
              <w:t xml:space="preserve">duonos produktų pristatymai. </w:t>
            </w:r>
          </w:p>
        </w:tc>
        <w:tc>
          <w:tcPr>
            <w:tcW w:w="518" w:type="pct"/>
            <w:vAlign w:val="center"/>
          </w:tcPr>
          <w:p w:rsidR="00292124" w:rsidRPr="00CD7A43" w:rsidRDefault="00AD3901" w:rsidP="00DD0F74">
            <w:pPr>
              <w:jc w:val="center"/>
              <w:rPr>
                <w:sz w:val="20"/>
                <w:szCs w:val="20"/>
                <w:highlight w:val="yellow"/>
              </w:rPr>
            </w:pPr>
            <w:r w:rsidRPr="00CD7A43">
              <w:rPr>
                <w:sz w:val="20"/>
                <w:szCs w:val="20"/>
                <w:highlight w:val="yellow"/>
              </w:rPr>
              <w:lastRenderedPageBreak/>
              <w:t>0</w:t>
            </w:r>
          </w:p>
        </w:tc>
        <w:tc>
          <w:tcPr>
            <w:tcW w:w="975" w:type="pct"/>
            <w:vAlign w:val="center"/>
          </w:tcPr>
          <w:p w:rsidR="00292124" w:rsidRPr="00CD7A43" w:rsidRDefault="00292124" w:rsidP="00DD0F74">
            <w:pPr>
              <w:jc w:val="center"/>
              <w:rPr>
                <w:sz w:val="20"/>
                <w:szCs w:val="20"/>
                <w:highlight w:val="yellow"/>
              </w:rPr>
            </w:pPr>
            <w:r w:rsidRPr="00CD7A43">
              <w:rPr>
                <w:sz w:val="20"/>
                <w:szCs w:val="20"/>
                <w:highlight w:val="yellow"/>
              </w:rPr>
              <w:t xml:space="preserve">SA Kultūros, turizmo ir ryšių su užsienio šalimis skyrius,  </w:t>
            </w:r>
            <w:r w:rsidRPr="00CD7A43">
              <w:rPr>
                <w:sz w:val="20"/>
                <w:szCs w:val="20"/>
                <w:highlight w:val="yellow"/>
              </w:rPr>
              <w:lastRenderedPageBreak/>
              <w:t>RTTAIKC</w:t>
            </w:r>
          </w:p>
        </w:tc>
        <w:tc>
          <w:tcPr>
            <w:tcW w:w="1006" w:type="pct"/>
          </w:tcPr>
          <w:p w:rsidR="00292124" w:rsidRPr="00CD7A43" w:rsidRDefault="00292124" w:rsidP="00DD0F74">
            <w:pPr>
              <w:jc w:val="center"/>
              <w:rPr>
                <w:sz w:val="20"/>
                <w:szCs w:val="20"/>
                <w:highlight w:val="yellow"/>
              </w:rPr>
            </w:pPr>
          </w:p>
        </w:tc>
      </w:tr>
      <w:tr w:rsidR="00292124" w:rsidRPr="00CD7A43" w:rsidTr="00EB7144">
        <w:tc>
          <w:tcPr>
            <w:tcW w:w="1238" w:type="pct"/>
            <w:vAlign w:val="center"/>
          </w:tcPr>
          <w:p w:rsidR="00292124" w:rsidRPr="00CD7A43" w:rsidRDefault="00292124" w:rsidP="00DD0F74">
            <w:pPr>
              <w:snapToGrid w:val="0"/>
              <w:rPr>
                <w:b/>
                <w:bCs/>
                <w:strike/>
                <w:sz w:val="20"/>
                <w:szCs w:val="20"/>
                <w:highlight w:val="yellow"/>
              </w:rPr>
            </w:pPr>
            <w:r w:rsidRPr="00CD7A43">
              <w:rPr>
                <w:b/>
                <w:bCs/>
                <w:sz w:val="20"/>
                <w:szCs w:val="20"/>
                <w:highlight w:val="yellow"/>
              </w:rPr>
              <w:lastRenderedPageBreak/>
              <w:t xml:space="preserve">1.2.1.7 </w:t>
            </w:r>
            <w:r w:rsidRPr="00CD7A43">
              <w:rPr>
                <w:b/>
                <w:sz w:val="20"/>
                <w:szCs w:val="20"/>
                <w:highlight w:val="yellow"/>
              </w:rPr>
              <w:t>Rokiškio dvaro ansamblio rekonstrukcijos bei pritaikymo kultūrinio turizmo reikmėms projekto II-asis etapas</w:t>
            </w:r>
          </w:p>
        </w:tc>
        <w:tc>
          <w:tcPr>
            <w:tcW w:w="1263" w:type="pct"/>
            <w:vAlign w:val="center"/>
          </w:tcPr>
          <w:p w:rsidR="00292124" w:rsidRPr="001709A8" w:rsidRDefault="001709A8" w:rsidP="001709A8">
            <w:pPr>
              <w:snapToGrid w:val="0"/>
              <w:rPr>
                <w:sz w:val="20"/>
                <w:szCs w:val="20"/>
                <w:highlight w:val="yellow"/>
              </w:rPr>
            </w:pPr>
            <w:r w:rsidRPr="001709A8">
              <w:rPr>
                <w:sz w:val="20"/>
                <w:szCs w:val="20"/>
                <w:highlight w:val="yellow"/>
              </w:rPr>
              <w:t>2015 m. pradėti viešieji prikimai techninio projekto Rokiškio dvaro centrinių rūmų fasado (rytinės pusės) ir pagrindinės fasadinės laiptinės rengimui</w:t>
            </w:r>
          </w:p>
        </w:tc>
        <w:tc>
          <w:tcPr>
            <w:tcW w:w="518" w:type="pct"/>
            <w:vAlign w:val="center"/>
          </w:tcPr>
          <w:p w:rsidR="00292124" w:rsidRPr="00CD7A43" w:rsidRDefault="00292124" w:rsidP="00DD0F74">
            <w:pPr>
              <w:snapToGrid w:val="0"/>
              <w:jc w:val="center"/>
              <w:rPr>
                <w:sz w:val="20"/>
                <w:szCs w:val="20"/>
                <w:highlight w:val="yellow"/>
              </w:rPr>
            </w:pPr>
            <w:r w:rsidRPr="00CD7A43">
              <w:rPr>
                <w:sz w:val="20"/>
                <w:szCs w:val="20"/>
                <w:highlight w:val="yellow"/>
              </w:rPr>
              <w:t>0</w:t>
            </w:r>
          </w:p>
        </w:tc>
        <w:tc>
          <w:tcPr>
            <w:tcW w:w="975" w:type="pct"/>
            <w:vAlign w:val="center"/>
          </w:tcPr>
          <w:p w:rsidR="00292124" w:rsidRPr="00CD7A43" w:rsidRDefault="00292124" w:rsidP="00DD0F74">
            <w:pPr>
              <w:snapToGrid w:val="0"/>
              <w:jc w:val="center"/>
              <w:rPr>
                <w:sz w:val="20"/>
                <w:szCs w:val="20"/>
                <w:highlight w:val="yellow"/>
              </w:rPr>
            </w:pPr>
            <w:r w:rsidRPr="00CD7A43">
              <w:rPr>
                <w:sz w:val="20"/>
                <w:szCs w:val="20"/>
                <w:highlight w:val="yellow"/>
              </w:rPr>
              <w:t>SA Statybos ir infrastruktūros plėtros skyrius, Strateginio planavimo ir investicijų skyrius, Kultūros, turizmo ir ryšių su užsienio šalimis skyrius</w:t>
            </w:r>
          </w:p>
        </w:tc>
        <w:tc>
          <w:tcPr>
            <w:tcW w:w="1006" w:type="pct"/>
          </w:tcPr>
          <w:p w:rsidR="00292124" w:rsidRPr="00CD7A43" w:rsidRDefault="00292124" w:rsidP="00DD0F74">
            <w:pPr>
              <w:snapToGrid w:val="0"/>
              <w:jc w:val="center"/>
              <w:rPr>
                <w:sz w:val="20"/>
                <w:szCs w:val="20"/>
                <w:highlight w:val="yellow"/>
              </w:rPr>
            </w:pPr>
          </w:p>
        </w:tc>
      </w:tr>
      <w:tr w:rsidR="00292124" w:rsidRPr="00CD7A43" w:rsidTr="00EB7144">
        <w:tc>
          <w:tcPr>
            <w:tcW w:w="1238" w:type="pct"/>
            <w:vAlign w:val="center"/>
          </w:tcPr>
          <w:p w:rsidR="00292124" w:rsidRPr="00CD7A43" w:rsidRDefault="00292124" w:rsidP="00DD0F74">
            <w:pPr>
              <w:rPr>
                <w:b/>
                <w:sz w:val="20"/>
                <w:szCs w:val="20"/>
                <w:highlight w:val="red"/>
              </w:rPr>
            </w:pPr>
            <w:r w:rsidRPr="00CD7A43">
              <w:rPr>
                <w:b/>
                <w:bCs/>
                <w:sz w:val="20"/>
                <w:szCs w:val="20"/>
                <w:highlight w:val="red"/>
              </w:rPr>
              <w:t xml:space="preserve">1.2.1.8 </w:t>
            </w:r>
            <w:r w:rsidRPr="00CD7A43">
              <w:rPr>
                <w:b/>
                <w:sz w:val="20"/>
                <w:szCs w:val="20"/>
                <w:highlight w:val="red"/>
              </w:rPr>
              <w:t>Pritaikyti Salų dvaro sodybos  pastatus turizmo poreikiams</w:t>
            </w:r>
          </w:p>
        </w:tc>
        <w:tc>
          <w:tcPr>
            <w:tcW w:w="1263" w:type="pct"/>
            <w:vAlign w:val="center"/>
          </w:tcPr>
          <w:p w:rsidR="00292124" w:rsidRPr="00CD7A43" w:rsidRDefault="00CD7A43" w:rsidP="00DD0F74">
            <w:pPr>
              <w:snapToGrid w:val="0"/>
              <w:ind w:left="13"/>
              <w:rPr>
                <w:sz w:val="20"/>
                <w:szCs w:val="20"/>
                <w:highlight w:val="red"/>
              </w:rPr>
            </w:pPr>
            <w:r w:rsidRPr="00CD7A43">
              <w:rPr>
                <w:sz w:val="20"/>
                <w:szCs w:val="20"/>
                <w:highlight w:val="red"/>
              </w:rPr>
              <w:t>Nebuvo įgyvendinama</w:t>
            </w:r>
          </w:p>
        </w:tc>
        <w:tc>
          <w:tcPr>
            <w:tcW w:w="518" w:type="pct"/>
            <w:vAlign w:val="center"/>
          </w:tcPr>
          <w:p w:rsidR="00292124" w:rsidRPr="00CD7A43" w:rsidRDefault="00292124" w:rsidP="00DD0F74">
            <w:pPr>
              <w:jc w:val="center"/>
              <w:rPr>
                <w:sz w:val="20"/>
                <w:szCs w:val="20"/>
                <w:highlight w:val="red"/>
              </w:rPr>
            </w:pPr>
            <w:r w:rsidRPr="00CD7A43">
              <w:rPr>
                <w:sz w:val="20"/>
                <w:szCs w:val="20"/>
                <w:highlight w:val="red"/>
              </w:rPr>
              <w:t>-</w:t>
            </w:r>
          </w:p>
        </w:tc>
        <w:tc>
          <w:tcPr>
            <w:tcW w:w="975" w:type="pct"/>
            <w:vAlign w:val="center"/>
          </w:tcPr>
          <w:p w:rsidR="00292124" w:rsidRPr="00CD7A43" w:rsidRDefault="00292124" w:rsidP="00DD0F74">
            <w:pPr>
              <w:snapToGrid w:val="0"/>
              <w:jc w:val="center"/>
              <w:rPr>
                <w:sz w:val="20"/>
                <w:szCs w:val="20"/>
                <w:highlight w:val="red"/>
              </w:rPr>
            </w:pPr>
            <w:r w:rsidRPr="00CD7A43">
              <w:rPr>
                <w:sz w:val="20"/>
                <w:szCs w:val="20"/>
                <w:highlight w:val="red"/>
              </w:rPr>
              <w:t>SA Statybos ir infrastruktūros plėtros skyrius, Strateginio planavimo ir investicijų skyrius, Kultūros, turizmo ir ryšių su užsienio šalimis skyrius</w:t>
            </w:r>
          </w:p>
        </w:tc>
        <w:tc>
          <w:tcPr>
            <w:tcW w:w="1006" w:type="pct"/>
          </w:tcPr>
          <w:p w:rsidR="00292124" w:rsidRPr="00CD7A43" w:rsidRDefault="00292124" w:rsidP="00DD0F74">
            <w:pPr>
              <w:snapToGrid w:val="0"/>
              <w:jc w:val="center"/>
              <w:rPr>
                <w:sz w:val="20"/>
                <w:szCs w:val="20"/>
                <w:highlight w:val="red"/>
              </w:rPr>
            </w:pPr>
          </w:p>
        </w:tc>
      </w:tr>
      <w:tr w:rsidR="00292124" w:rsidRPr="00CD7A43" w:rsidTr="00EB7144">
        <w:trPr>
          <w:trHeight w:val="1214"/>
        </w:trPr>
        <w:tc>
          <w:tcPr>
            <w:tcW w:w="1238" w:type="pct"/>
            <w:tcBorders>
              <w:top w:val="single" w:sz="4" w:space="0" w:color="auto"/>
              <w:left w:val="single" w:sz="4" w:space="0" w:color="auto"/>
              <w:bottom w:val="single" w:sz="4" w:space="0" w:color="auto"/>
              <w:right w:val="single" w:sz="4" w:space="0" w:color="auto"/>
            </w:tcBorders>
            <w:vAlign w:val="center"/>
          </w:tcPr>
          <w:p w:rsidR="00292124" w:rsidRPr="00CD7A43" w:rsidRDefault="00292124" w:rsidP="00DD0F74">
            <w:pPr>
              <w:rPr>
                <w:b/>
                <w:bCs/>
                <w:sz w:val="20"/>
                <w:szCs w:val="20"/>
                <w:highlight w:val="yellow"/>
              </w:rPr>
            </w:pPr>
            <w:r w:rsidRPr="00CD7A43">
              <w:rPr>
                <w:b/>
                <w:bCs/>
                <w:sz w:val="20"/>
                <w:szCs w:val="20"/>
                <w:highlight w:val="yellow"/>
              </w:rPr>
              <w:t>1.2.1.9 Skatinti naujų apgyvendinimo, konferencijų, pramogų objektų statybą ir įrengimą</w:t>
            </w:r>
          </w:p>
        </w:tc>
        <w:tc>
          <w:tcPr>
            <w:tcW w:w="1263" w:type="pct"/>
            <w:tcBorders>
              <w:top w:val="single" w:sz="4" w:space="0" w:color="auto"/>
              <w:left w:val="single" w:sz="4" w:space="0" w:color="auto"/>
              <w:right w:val="single" w:sz="4" w:space="0" w:color="auto"/>
            </w:tcBorders>
            <w:vAlign w:val="center"/>
          </w:tcPr>
          <w:p w:rsidR="00292124" w:rsidRPr="00CD7A43" w:rsidRDefault="00292124" w:rsidP="00DD0F74">
            <w:pPr>
              <w:snapToGrid w:val="0"/>
              <w:rPr>
                <w:bCs/>
                <w:sz w:val="20"/>
                <w:szCs w:val="20"/>
                <w:highlight w:val="yellow"/>
              </w:rPr>
            </w:pPr>
            <w:r w:rsidRPr="00CD7A43">
              <w:rPr>
                <w:bCs/>
                <w:sz w:val="20"/>
                <w:szCs w:val="20"/>
                <w:highlight w:val="yellow"/>
              </w:rPr>
              <w:t>Pradėtas statyti baseinas.</w:t>
            </w:r>
          </w:p>
        </w:tc>
        <w:tc>
          <w:tcPr>
            <w:tcW w:w="518" w:type="pct"/>
            <w:tcBorders>
              <w:top w:val="single" w:sz="4" w:space="0" w:color="auto"/>
              <w:left w:val="single" w:sz="4" w:space="0" w:color="auto"/>
              <w:right w:val="single" w:sz="4" w:space="0" w:color="auto"/>
            </w:tcBorders>
            <w:vAlign w:val="center"/>
          </w:tcPr>
          <w:p w:rsidR="00292124" w:rsidRPr="00CD7A43" w:rsidRDefault="00CD7A43" w:rsidP="00DD0F74">
            <w:pPr>
              <w:snapToGrid w:val="0"/>
              <w:jc w:val="center"/>
              <w:rPr>
                <w:bCs/>
                <w:sz w:val="20"/>
                <w:szCs w:val="20"/>
                <w:highlight w:val="yellow"/>
              </w:rPr>
            </w:pPr>
            <w:r w:rsidRPr="00CD7A43">
              <w:rPr>
                <w:bCs/>
                <w:sz w:val="20"/>
                <w:szCs w:val="20"/>
                <w:highlight w:val="yellow"/>
              </w:rPr>
              <w:t>0</w:t>
            </w:r>
          </w:p>
        </w:tc>
        <w:tc>
          <w:tcPr>
            <w:tcW w:w="975" w:type="pct"/>
            <w:tcBorders>
              <w:top w:val="single" w:sz="4" w:space="0" w:color="auto"/>
              <w:left w:val="single" w:sz="4" w:space="0" w:color="auto"/>
              <w:right w:val="single" w:sz="4" w:space="0" w:color="auto"/>
            </w:tcBorders>
            <w:vAlign w:val="center"/>
          </w:tcPr>
          <w:p w:rsidR="00292124" w:rsidRPr="00CD7A43" w:rsidRDefault="00292124" w:rsidP="00DD0F74">
            <w:pPr>
              <w:snapToGrid w:val="0"/>
              <w:jc w:val="center"/>
              <w:rPr>
                <w:sz w:val="20"/>
                <w:szCs w:val="20"/>
                <w:highlight w:val="yellow"/>
              </w:rPr>
            </w:pPr>
            <w:r w:rsidRPr="00CD7A43">
              <w:rPr>
                <w:bCs/>
                <w:sz w:val="20"/>
                <w:szCs w:val="20"/>
                <w:highlight w:val="yellow"/>
              </w:rPr>
              <w:t>SA,</w:t>
            </w:r>
            <w:r w:rsidRPr="00CD7A43">
              <w:rPr>
                <w:sz w:val="20"/>
                <w:szCs w:val="20"/>
                <w:highlight w:val="yellow"/>
              </w:rPr>
              <w:t xml:space="preserve"> Statybos ir infrastruktūros plėtros skyrius, Strateginio planavimo ir investicijų skyrius, Kultūros, turizmo ir ryšių su užsienio šalimis skyrius</w:t>
            </w:r>
          </w:p>
        </w:tc>
        <w:tc>
          <w:tcPr>
            <w:tcW w:w="1006" w:type="pct"/>
            <w:tcBorders>
              <w:top w:val="single" w:sz="4" w:space="0" w:color="auto"/>
              <w:left w:val="single" w:sz="4" w:space="0" w:color="auto"/>
              <w:right w:val="single" w:sz="4" w:space="0" w:color="auto"/>
            </w:tcBorders>
          </w:tcPr>
          <w:p w:rsidR="00292124" w:rsidRPr="00CD7A43" w:rsidRDefault="00292124" w:rsidP="00DD0F74">
            <w:pPr>
              <w:snapToGrid w:val="0"/>
              <w:jc w:val="center"/>
              <w:rPr>
                <w:bCs/>
                <w:sz w:val="20"/>
                <w:szCs w:val="20"/>
                <w:highlight w:val="yellow"/>
              </w:rPr>
            </w:pPr>
            <w:r w:rsidRPr="00CD7A43">
              <w:rPr>
                <w:bCs/>
                <w:sz w:val="20"/>
                <w:szCs w:val="20"/>
                <w:highlight w:val="yellow"/>
              </w:rPr>
              <w:t>Baseino statyba dubliuoja 3.2.3.2. priemonę, todėl lėšos nėra nurodomos.</w:t>
            </w:r>
          </w:p>
        </w:tc>
      </w:tr>
      <w:tr w:rsidR="00292124" w:rsidRPr="00CD7A43" w:rsidTr="00EB7144">
        <w:tc>
          <w:tcPr>
            <w:tcW w:w="1238" w:type="pct"/>
            <w:tcBorders>
              <w:top w:val="single" w:sz="4" w:space="0" w:color="auto"/>
            </w:tcBorders>
            <w:vAlign w:val="center"/>
          </w:tcPr>
          <w:p w:rsidR="00292124" w:rsidRPr="00CD7A43" w:rsidRDefault="00292124" w:rsidP="00DD0F74">
            <w:pPr>
              <w:rPr>
                <w:b/>
                <w:bCs/>
                <w:sz w:val="20"/>
                <w:szCs w:val="20"/>
                <w:highlight w:val="red"/>
              </w:rPr>
            </w:pPr>
            <w:r w:rsidRPr="00CD7A43">
              <w:rPr>
                <w:b/>
                <w:bCs/>
                <w:sz w:val="20"/>
                <w:szCs w:val="20"/>
                <w:highlight w:val="red"/>
              </w:rPr>
              <w:t xml:space="preserve">1.2.1.10 Plėsti kaimo turizmo sodybų tinklą,  numatyti rekreacines zonas Sartų regioninio parko teritorijoje veikiančiose kaimo turizmo sodybose </w:t>
            </w:r>
          </w:p>
        </w:tc>
        <w:tc>
          <w:tcPr>
            <w:tcW w:w="1263" w:type="pct"/>
            <w:tcBorders>
              <w:top w:val="single" w:sz="4" w:space="0" w:color="auto"/>
            </w:tcBorders>
            <w:vAlign w:val="center"/>
          </w:tcPr>
          <w:p w:rsidR="00292124" w:rsidRPr="00CD7A43" w:rsidRDefault="00CD7A43" w:rsidP="00DD0F74">
            <w:pPr>
              <w:snapToGrid w:val="0"/>
              <w:rPr>
                <w:bCs/>
                <w:sz w:val="20"/>
                <w:szCs w:val="20"/>
                <w:highlight w:val="red"/>
              </w:rPr>
            </w:pPr>
            <w:r w:rsidRPr="00CD7A43">
              <w:rPr>
                <w:bCs/>
                <w:sz w:val="20"/>
                <w:szCs w:val="20"/>
                <w:highlight w:val="red"/>
              </w:rPr>
              <w:t>Kriaunų seniūnijos duomenimis, 2015 m. nebuvo registruota naujų kaimo turizmo sodybų.</w:t>
            </w:r>
          </w:p>
        </w:tc>
        <w:tc>
          <w:tcPr>
            <w:tcW w:w="518" w:type="pct"/>
            <w:tcBorders>
              <w:top w:val="single" w:sz="4" w:space="0" w:color="auto"/>
            </w:tcBorders>
            <w:vAlign w:val="center"/>
          </w:tcPr>
          <w:p w:rsidR="00292124" w:rsidRPr="00CD7A43" w:rsidRDefault="00251872" w:rsidP="00DD0F74">
            <w:pPr>
              <w:snapToGrid w:val="0"/>
              <w:jc w:val="center"/>
              <w:rPr>
                <w:bCs/>
                <w:sz w:val="20"/>
                <w:szCs w:val="20"/>
                <w:highlight w:val="red"/>
              </w:rPr>
            </w:pPr>
            <w:r w:rsidRPr="00CD7A43">
              <w:rPr>
                <w:bCs/>
                <w:sz w:val="20"/>
                <w:szCs w:val="20"/>
                <w:highlight w:val="red"/>
              </w:rPr>
              <w:t>-</w:t>
            </w:r>
          </w:p>
        </w:tc>
        <w:tc>
          <w:tcPr>
            <w:tcW w:w="975" w:type="pct"/>
            <w:tcBorders>
              <w:top w:val="single" w:sz="4" w:space="0" w:color="auto"/>
            </w:tcBorders>
            <w:vAlign w:val="center"/>
          </w:tcPr>
          <w:p w:rsidR="00292124" w:rsidRPr="00CD7A43" w:rsidRDefault="00292124" w:rsidP="00DD0F74">
            <w:pPr>
              <w:jc w:val="center"/>
              <w:rPr>
                <w:bCs/>
                <w:sz w:val="20"/>
                <w:szCs w:val="20"/>
                <w:highlight w:val="red"/>
              </w:rPr>
            </w:pPr>
            <w:r w:rsidRPr="00CD7A43">
              <w:rPr>
                <w:bCs/>
                <w:sz w:val="20"/>
                <w:szCs w:val="20"/>
                <w:highlight w:val="red"/>
              </w:rPr>
              <w:t>SA Kultūros, turizmo ir ryšių su užsienio šalimis skyrius, seniūnijos</w:t>
            </w:r>
          </w:p>
        </w:tc>
        <w:tc>
          <w:tcPr>
            <w:tcW w:w="1006" w:type="pct"/>
            <w:tcBorders>
              <w:top w:val="single" w:sz="4" w:space="0" w:color="auto"/>
            </w:tcBorders>
          </w:tcPr>
          <w:p w:rsidR="00E347DC" w:rsidRPr="00CD7A43" w:rsidRDefault="00E347DC" w:rsidP="00CD7A43">
            <w:pPr>
              <w:jc w:val="center"/>
              <w:rPr>
                <w:bCs/>
                <w:sz w:val="20"/>
                <w:szCs w:val="20"/>
                <w:highlight w:val="red"/>
              </w:rPr>
            </w:pPr>
          </w:p>
        </w:tc>
      </w:tr>
      <w:tr w:rsidR="00292124" w:rsidRPr="00CD7A43" w:rsidTr="00EB7144">
        <w:trPr>
          <w:trHeight w:val="464"/>
        </w:trPr>
        <w:tc>
          <w:tcPr>
            <w:tcW w:w="1238" w:type="pct"/>
            <w:tcBorders>
              <w:bottom w:val="single" w:sz="4" w:space="0" w:color="000000"/>
            </w:tcBorders>
            <w:vAlign w:val="center"/>
          </w:tcPr>
          <w:p w:rsidR="00292124" w:rsidRPr="00CD7A43" w:rsidRDefault="00292124" w:rsidP="00DD0F74">
            <w:pPr>
              <w:snapToGrid w:val="0"/>
              <w:rPr>
                <w:b/>
                <w:bCs/>
                <w:iCs/>
                <w:sz w:val="20"/>
                <w:szCs w:val="20"/>
                <w:highlight w:val="yellow"/>
              </w:rPr>
            </w:pPr>
            <w:r w:rsidRPr="00CD7A43">
              <w:rPr>
                <w:b/>
                <w:bCs/>
                <w:sz w:val="20"/>
                <w:szCs w:val="20"/>
                <w:highlight w:val="yellow"/>
              </w:rPr>
              <w:t xml:space="preserve">1.2.1.11 </w:t>
            </w:r>
            <w:r w:rsidRPr="00CD7A43">
              <w:rPr>
                <w:b/>
                <w:bCs/>
                <w:iCs/>
                <w:sz w:val="20"/>
                <w:szCs w:val="20"/>
                <w:highlight w:val="yellow"/>
              </w:rPr>
              <w:t>Tvarkyti gamtinio kraštovaizdžio objektus, pritaikyti juos turizmo ir rekreacijos reikmėms</w:t>
            </w:r>
          </w:p>
        </w:tc>
        <w:tc>
          <w:tcPr>
            <w:tcW w:w="1263" w:type="pct"/>
            <w:tcBorders>
              <w:bottom w:val="single" w:sz="4" w:space="0" w:color="000000"/>
            </w:tcBorders>
            <w:vAlign w:val="center"/>
          </w:tcPr>
          <w:p w:rsidR="00292124" w:rsidRPr="00CD7A43" w:rsidRDefault="00292124" w:rsidP="00DD0F74">
            <w:pPr>
              <w:rPr>
                <w:sz w:val="20"/>
                <w:szCs w:val="20"/>
                <w:highlight w:val="yellow"/>
              </w:rPr>
            </w:pPr>
            <w:r w:rsidRPr="00CD7A43">
              <w:rPr>
                <w:sz w:val="20"/>
                <w:szCs w:val="20"/>
                <w:highlight w:val="yellow"/>
              </w:rPr>
              <w:t>Baigtas įgyvendinti projektas „Kriaunų kaimo paplūdimio pritaikymas gyventojui poilsiui II. Lėšos pateiktos 2014 m. ataskaitoje.</w:t>
            </w:r>
          </w:p>
          <w:p w:rsidR="00292124" w:rsidRPr="00CD7A43" w:rsidRDefault="00292124" w:rsidP="00DD0F74">
            <w:pPr>
              <w:rPr>
                <w:sz w:val="20"/>
                <w:szCs w:val="20"/>
                <w:highlight w:val="yellow"/>
              </w:rPr>
            </w:pPr>
            <w:r w:rsidRPr="00CD7A43">
              <w:rPr>
                <w:sz w:val="20"/>
                <w:szCs w:val="20"/>
                <w:highlight w:val="yellow"/>
              </w:rPr>
              <w:t>Įrengta rekreacinė teritorija ,,Prūdas“ Obelių mieste (Obelių bendruomenė)</w:t>
            </w:r>
            <w:r w:rsidR="00013EC6" w:rsidRPr="00CD7A43">
              <w:rPr>
                <w:sz w:val="20"/>
                <w:szCs w:val="20"/>
                <w:highlight w:val="yellow"/>
              </w:rPr>
              <w:t>. Darbus atliko bendruomenės nariai savanoriškai, todėl lėšos nenurodomos.</w:t>
            </w:r>
          </w:p>
          <w:p w:rsidR="00361386" w:rsidRPr="00CD7A43" w:rsidRDefault="00361386" w:rsidP="00DD0F74">
            <w:pPr>
              <w:rPr>
                <w:sz w:val="20"/>
                <w:szCs w:val="20"/>
                <w:highlight w:val="yellow"/>
              </w:rPr>
            </w:pPr>
            <w:r w:rsidRPr="00CD7A43">
              <w:rPr>
                <w:sz w:val="20"/>
                <w:szCs w:val="20"/>
                <w:highlight w:val="yellow"/>
              </w:rPr>
              <w:t>Panemunėlio pagrindinės mokyklos stadiono sutvarkymas, lauko treniruoklių įrengimas</w:t>
            </w:r>
          </w:p>
        </w:tc>
        <w:tc>
          <w:tcPr>
            <w:tcW w:w="518" w:type="pct"/>
            <w:tcBorders>
              <w:bottom w:val="single" w:sz="4" w:space="0" w:color="000000"/>
            </w:tcBorders>
            <w:vAlign w:val="center"/>
          </w:tcPr>
          <w:p w:rsidR="00292124" w:rsidRPr="00CD7A43" w:rsidRDefault="00013EC6" w:rsidP="00DD0F74">
            <w:pPr>
              <w:snapToGrid w:val="0"/>
              <w:jc w:val="center"/>
              <w:rPr>
                <w:sz w:val="20"/>
                <w:szCs w:val="20"/>
                <w:highlight w:val="yellow"/>
              </w:rPr>
            </w:pPr>
            <w:r w:rsidRPr="00CD7A43">
              <w:rPr>
                <w:sz w:val="20"/>
                <w:szCs w:val="20"/>
                <w:highlight w:val="yellow"/>
              </w:rPr>
              <w:t>0</w:t>
            </w:r>
          </w:p>
        </w:tc>
        <w:tc>
          <w:tcPr>
            <w:tcW w:w="975" w:type="pct"/>
            <w:tcBorders>
              <w:bottom w:val="single" w:sz="4" w:space="0" w:color="000000"/>
            </w:tcBorders>
            <w:vAlign w:val="center"/>
          </w:tcPr>
          <w:p w:rsidR="00292124" w:rsidRPr="00CD7A43" w:rsidRDefault="00292124" w:rsidP="00DD0F74">
            <w:pPr>
              <w:snapToGrid w:val="0"/>
              <w:jc w:val="center"/>
              <w:rPr>
                <w:sz w:val="20"/>
                <w:szCs w:val="20"/>
                <w:highlight w:val="yellow"/>
              </w:rPr>
            </w:pPr>
            <w:r w:rsidRPr="00CD7A43">
              <w:rPr>
                <w:sz w:val="20"/>
                <w:szCs w:val="20"/>
                <w:highlight w:val="yellow"/>
              </w:rPr>
              <w:t>Bendruomenės ir seniūnijos, Strateginio planavimo ir investicijų skyrius, Statybos ir infrastruktūros plėtros skyrius</w:t>
            </w:r>
          </w:p>
          <w:p w:rsidR="00292124" w:rsidRPr="00CD7A43" w:rsidRDefault="00292124" w:rsidP="00DD0F74">
            <w:pPr>
              <w:snapToGrid w:val="0"/>
              <w:jc w:val="center"/>
              <w:rPr>
                <w:sz w:val="20"/>
                <w:szCs w:val="20"/>
                <w:highlight w:val="yellow"/>
              </w:rPr>
            </w:pPr>
          </w:p>
        </w:tc>
        <w:tc>
          <w:tcPr>
            <w:tcW w:w="1006" w:type="pct"/>
            <w:tcBorders>
              <w:bottom w:val="single" w:sz="4" w:space="0" w:color="000000"/>
            </w:tcBorders>
          </w:tcPr>
          <w:p w:rsidR="00292124" w:rsidRPr="00CD7A43" w:rsidRDefault="008E4A66" w:rsidP="00DD0F74">
            <w:pPr>
              <w:snapToGrid w:val="0"/>
              <w:jc w:val="center"/>
              <w:rPr>
                <w:sz w:val="20"/>
                <w:szCs w:val="20"/>
                <w:highlight w:val="yellow"/>
              </w:rPr>
            </w:pPr>
            <w:r w:rsidRPr="00CD7A43">
              <w:rPr>
                <w:sz w:val="20"/>
                <w:szCs w:val="20"/>
                <w:highlight w:val="yellow"/>
              </w:rPr>
              <w:t>Kriaunų kaimo ir Panemunėlio mokyklos projektai buvo įgyvendinti VVG lėšomis, apie lėšas informacija pateikiama 1.3.2.1 priemonėje, todėl šioje priemonėje nedubliuojamos.</w:t>
            </w:r>
          </w:p>
        </w:tc>
      </w:tr>
      <w:tr w:rsidR="00292124" w:rsidRPr="00CD7A43" w:rsidTr="00EB7144">
        <w:trPr>
          <w:trHeight w:val="464"/>
        </w:trPr>
        <w:tc>
          <w:tcPr>
            <w:tcW w:w="1238" w:type="pct"/>
            <w:tcBorders>
              <w:bottom w:val="single" w:sz="4" w:space="0" w:color="000000"/>
            </w:tcBorders>
            <w:vAlign w:val="center"/>
          </w:tcPr>
          <w:p w:rsidR="00292124" w:rsidRPr="00CD7A43" w:rsidRDefault="00292124" w:rsidP="00DD0F74">
            <w:pPr>
              <w:snapToGrid w:val="0"/>
              <w:rPr>
                <w:b/>
                <w:bCs/>
                <w:sz w:val="20"/>
                <w:szCs w:val="20"/>
                <w:highlight w:val="yellow"/>
              </w:rPr>
            </w:pPr>
            <w:r w:rsidRPr="00CD7A43">
              <w:rPr>
                <w:b/>
                <w:bCs/>
                <w:sz w:val="20"/>
                <w:szCs w:val="20"/>
                <w:highlight w:val="yellow"/>
              </w:rPr>
              <w:t xml:space="preserve">1.2.1.12 </w:t>
            </w:r>
            <w:r w:rsidRPr="00CD7A43">
              <w:rPr>
                <w:b/>
                <w:sz w:val="20"/>
                <w:szCs w:val="20"/>
                <w:highlight w:val="yellow"/>
              </w:rPr>
              <w:t>Ilzenbergo dvaro biodinaminio ūkio lankymas</w:t>
            </w:r>
          </w:p>
        </w:tc>
        <w:tc>
          <w:tcPr>
            <w:tcW w:w="1263" w:type="pct"/>
            <w:tcBorders>
              <w:bottom w:val="single" w:sz="4" w:space="0" w:color="000000"/>
            </w:tcBorders>
            <w:vAlign w:val="center"/>
          </w:tcPr>
          <w:p w:rsidR="00292124" w:rsidRPr="00CD7A43" w:rsidRDefault="00292124" w:rsidP="00DD0F74">
            <w:pPr>
              <w:rPr>
                <w:sz w:val="20"/>
                <w:szCs w:val="20"/>
                <w:highlight w:val="yellow"/>
              </w:rPr>
            </w:pPr>
            <w:r w:rsidRPr="00CD7A43">
              <w:rPr>
                <w:sz w:val="20"/>
                <w:szCs w:val="20"/>
                <w:highlight w:val="yellow"/>
              </w:rPr>
              <w:t>2015 m. apsilankė 1000 turistų</w:t>
            </w:r>
          </w:p>
        </w:tc>
        <w:tc>
          <w:tcPr>
            <w:tcW w:w="518" w:type="pct"/>
            <w:tcBorders>
              <w:bottom w:val="single" w:sz="4" w:space="0" w:color="000000"/>
            </w:tcBorders>
            <w:vAlign w:val="center"/>
          </w:tcPr>
          <w:p w:rsidR="00292124" w:rsidRPr="00CD7A43" w:rsidRDefault="00CD7A43" w:rsidP="00DD0F74">
            <w:pPr>
              <w:snapToGrid w:val="0"/>
              <w:jc w:val="center"/>
              <w:rPr>
                <w:sz w:val="20"/>
                <w:szCs w:val="20"/>
                <w:highlight w:val="yellow"/>
              </w:rPr>
            </w:pPr>
            <w:r w:rsidRPr="00CD7A43">
              <w:rPr>
                <w:sz w:val="20"/>
                <w:szCs w:val="20"/>
                <w:highlight w:val="yellow"/>
              </w:rPr>
              <w:t>0</w:t>
            </w:r>
          </w:p>
        </w:tc>
        <w:tc>
          <w:tcPr>
            <w:tcW w:w="975" w:type="pct"/>
            <w:tcBorders>
              <w:bottom w:val="single" w:sz="4" w:space="0" w:color="000000"/>
            </w:tcBorders>
            <w:vAlign w:val="center"/>
          </w:tcPr>
          <w:p w:rsidR="00292124" w:rsidRPr="00CD7A43" w:rsidRDefault="00292124" w:rsidP="00DD0F74">
            <w:pPr>
              <w:snapToGrid w:val="0"/>
              <w:jc w:val="center"/>
              <w:rPr>
                <w:sz w:val="20"/>
                <w:szCs w:val="20"/>
                <w:highlight w:val="yellow"/>
              </w:rPr>
            </w:pPr>
            <w:r w:rsidRPr="00CD7A43">
              <w:rPr>
                <w:sz w:val="20"/>
                <w:szCs w:val="20"/>
                <w:highlight w:val="yellow"/>
              </w:rPr>
              <w:t>RTTAIKC</w:t>
            </w:r>
          </w:p>
        </w:tc>
        <w:tc>
          <w:tcPr>
            <w:tcW w:w="1006" w:type="pct"/>
            <w:tcBorders>
              <w:bottom w:val="single" w:sz="4" w:space="0" w:color="000000"/>
            </w:tcBorders>
          </w:tcPr>
          <w:p w:rsidR="00292124" w:rsidRPr="00CD7A43" w:rsidRDefault="00292124" w:rsidP="00DD0F74">
            <w:pPr>
              <w:snapToGrid w:val="0"/>
              <w:jc w:val="center"/>
              <w:rPr>
                <w:sz w:val="20"/>
                <w:szCs w:val="20"/>
                <w:highlight w:val="yellow"/>
              </w:rPr>
            </w:pPr>
          </w:p>
        </w:tc>
      </w:tr>
      <w:tr w:rsidR="00292124" w:rsidRPr="00CD7A43" w:rsidTr="00EB7144">
        <w:tc>
          <w:tcPr>
            <w:tcW w:w="3994" w:type="pct"/>
            <w:gridSpan w:val="4"/>
            <w:tcBorders>
              <w:right w:val="single" w:sz="4" w:space="0" w:color="auto"/>
            </w:tcBorders>
            <w:shd w:val="clear" w:color="auto" w:fill="FFFF99"/>
            <w:vAlign w:val="center"/>
          </w:tcPr>
          <w:p w:rsidR="00292124" w:rsidRPr="00CD7A43" w:rsidRDefault="00292124" w:rsidP="00390214">
            <w:pPr>
              <w:snapToGrid w:val="0"/>
              <w:spacing w:before="60" w:after="60"/>
              <w:jc w:val="center"/>
              <w:rPr>
                <w:sz w:val="20"/>
                <w:szCs w:val="20"/>
              </w:rPr>
            </w:pPr>
            <w:r w:rsidRPr="00CD7A43">
              <w:rPr>
                <w:b/>
                <w:sz w:val="20"/>
                <w:szCs w:val="20"/>
              </w:rPr>
              <w:t xml:space="preserve">Uždavinys 1.2.2 </w:t>
            </w:r>
            <w:r w:rsidRPr="00CD7A43">
              <w:rPr>
                <w:b/>
                <w:bCs/>
                <w:sz w:val="20"/>
                <w:szCs w:val="20"/>
              </w:rPr>
              <w:t>Išsaugoti ir turizmo reikmėms pritaikyti istorinį bei kultūros paveldą</w:t>
            </w:r>
          </w:p>
        </w:tc>
        <w:tc>
          <w:tcPr>
            <w:tcW w:w="1006" w:type="pct"/>
            <w:tcBorders>
              <w:right w:val="single" w:sz="4" w:space="0" w:color="auto"/>
            </w:tcBorders>
            <w:shd w:val="clear" w:color="auto" w:fill="FFFF99"/>
          </w:tcPr>
          <w:p w:rsidR="00292124" w:rsidRPr="00CD7A43" w:rsidRDefault="00292124" w:rsidP="00390214">
            <w:pPr>
              <w:snapToGrid w:val="0"/>
              <w:spacing w:before="60" w:after="60"/>
              <w:jc w:val="center"/>
              <w:rPr>
                <w:b/>
                <w:sz w:val="20"/>
                <w:szCs w:val="20"/>
              </w:rPr>
            </w:pPr>
          </w:p>
        </w:tc>
      </w:tr>
      <w:tr w:rsidR="00292124" w:rsidRPr="00CD7A43" w:rsidTr="00EB7144">
        <w:tc>
          <w:tcPr>
            <w:tcW w:w="1238" w:type="pct"/>
            <w:vAlign w:val="center"/>
          </w:tcPr>
          <w:p w:rsidR="00292124" w:rsidRPr="00CD7A43" w:rsidRDefault="00292124" w:rsidP="00DD0F74">
            <w:pPr>
              <w:rPr>
                <w:b/>
                <w:bCs/>
                <w:iCs/>
                <w:sz w:val="20"/>
                <w:szCs w:val="20"/>
                <w:highlight w:val="red"/>
              </w:rPr>
            </w:pPr>
            <w:r w:rsidRPr="00CD7A43">
              <w:rPr>
                <w:b/>
                <w:bCs/>
                <w:sz w:val="20"/>
                <w:szCs w:val="20"/>
                <w:highlight w:val="red"/>
              </w:rPr>
              <w:t xml:space="preserve">1.2.2.1 </w:t>
            </w:r>
            <w:r w:rsidRPr="00CD7A43">
              <w:rPr>
                <w:b/>
                <w:bCs/>
                <w:iCs/>
                <w:sz w:val="20"/>
                <w:szCs w:val="20"/>
                <w:highlight w:val="red"/>
              </w:rPr>
              <w:t xml:space="preserve">Parengti gamtinių </w:t>
            </w:r>
            <w:r w:rsidRPr="00CD7A43">
              <w:rPr>
                <w:b/>
                <w:bCs/>
                <w:iCs/>
                <w:sz w:val="20"/>
                <w:szCs w:val="20"/>
                <w:highlight w:val="red"/>
              </w:rPr>
              <w:lastRenderedPageBreak/>
              <w:t>kraštovaizdžio objektų ir kultūros paveldo objektų prieinamumo lankymui programą ir ją įgyvendinti</w:t>
            </w:r>
          </w:p>
        </w:tc>
        <w:tc>
          <w:tcPr>
            <w:tcW w:w="1263" w:type="pct"/>
            <w:vAlign w:val="center"/>
          </w:tcPr>
          <w:p w:rsidR="00292124" w:rsidRPr="00CD7A43" w:rsidRDefault="00CD7A43" w:rsidP="00DD0F74">
            <w:pPr>
              <w:snapToGrid w:val="0"/>
              <w:rPr>
                <w:sz w:val="20"/>
                <w:szCs w:val="20"/>
                <w:highlight w:val="red"/>
              </w:rPr>
            </w:pPr>
            <w:r w:rsidRPr="00CD7A43">
              <w:rPr>
                <w:sz w:val="20"/>
                <w:szCs w:val="20"/>
                <w:highlight w:val="red"/>
              </w:rPr>
              <w:lastRenderedPageBreak/>
              <w:t>2015 m. nebuvo įgyvendinama</w:t>
            </w:r>
          </w:p>
        </w:tc>
        <w:tc>
          <w:tcPr>
            <w:tcW w:w="518" w:type="pct"/>
            <w:vAlign w:val="center"/>
          </w:tcPr>
          <w:p w:rsidR="00292124" w:rsidRPr="00CD7A43" w:rsidRDefault="00292124" w:rsidP="00DD0F74">
            <w:pPr>
              <w:snapToGrid w:val="0"/>
              <w:jc w:val="center"/>
              <w:rPr>
                <w:sz w:val="20"/>
                <w:szCs w:val="20"/>
                <w:highlight w:val="red"/>
              </w:rPr>
            </w:pPr>
          </w:p>
        </w:tc>
        <w:tc>
          <w:tcPr>
            <w:tcW w:w="975" w:type="pct"/>
            <w:vAlign w:val="center"/>
          </w:tcPr>
          <w:p w:rsidR="00292124" w:rsidRPr="00CD7A43" w:rsidRDefault="00292124" w:rsidP="00DD0F74">
            <w:pPr>
              <w:pStyle w:val="Puslapioinaostekstas"/>
              <w:ind w:left="-108" w:right="-108"/>
              <w:jc w:val="center"/>
              <w:rPr>
                <w:highlight w:val="red"/>
              </w:rPr>
            </w:pPr>
            <w:r w:rsidRPr="00CD7A43">
              <w:rPr>
                <w:highlight w:val="red"/>
              </w:rPr>
              <w:t xml:space="preserve">SA Architektūros ir </w:t>
            </w:r>
            <w:r w:rsidRPr="00CD7A43">
              <w:rPr>
                <w:highlight w:val="red"/>
              </w:rPr>
              <w:lastRenderedPageBreak/>
              <w:t>paveldosaugos skyrius, Kultūros, turizmo ir ryšių su užsienio šalimis skyrius</w:t>
            </w:r>
          </w:p>
        </w:tc>
        <w:tc>
          <w:tcPr>
            <w:tcW w:w="1006" w:type="pct"/>
          </w:tcPr>
          <w:p w:rsidR="00292124" w:rsidRPr="00CD7A43" w:rsidRDefault="00292124" w:rsidP="00DD0F74">
            <w:pPr>
              <w:pStyle w:val="Puslapioinaostekstas"/>
              <w:ind w:left="-108" w:right="-108"/>
              <w:jc w:val="center"/>
              <w:rPr>
                <w:highlight w:val="red"/>
              </w:rPr>
            </w:pPr>
          </w:p>
        </w:tc>
      </w:tr>
      <w:tr w:rsidR="00292124" w:rsidRPr="00CD7A43" w:rsidTr="00EB7144">
        <w:tc>
          <w:tcPr>
            <w:tcW w:w="1238" w:type="pct"/>
            <w:vAlign w:val="center"/>
          </w:tcPr>
          <w:p w:rsidR="00292124" w:rsidRPr="00CD7A43" w:rsidRDefault="00292124" w:rsidP="00DD0F74">
            <w:pPr>
              <w:pStyle w:val="Puslapioinaostekstas"/>
              <w:snapToGrid w:val="0"/>
              <w:rPr>
                <w:b/>
                <w:highlight w:val="yellow"/>
              </w:rPr>
            </w:pPr>
            <w:r w:rsidRPr="00CD7A43">
              <w:rPr>
                <w:b/>
                <w:bCs/>
                <w:highlight w:val="yellow"/>
              </w:rPr>
              <w:lastRenderedPageBreak/>
              <w:t xml:space="preserve">1.2.2.2 </w:t>
            </w:r>
            <w:r w:rsidRPr="00CD7A43">
              <w:rPr>
                <w:b/>
                <w:highlight w:val="yellow"/>
              </w:rPr>
              <w:t xml:space="preserve">Atnaujinti Rokiškio rajono maldos namus </w:t>
            </w:r>
          </w:p>
        </w:tc>
        <w:tc>
          <w:tcPr>
            <w:tcW w:w="1263" w:type="pct"/>
            <w:vAlign w:val="center"/>
          </w:tcPr>
          <w:p w:rsidR="00292124" w:rsidRPr="00CD7A43" w:rsidRDefault="007A5D9D" w:rsidP="007A5D9D">
            <w:pPr>
              <w:snapToGrid w:val="0"/>
              <w:ind w:left="-108" w:right="-108"/>
              <w:rPr>
                <w:sz w:val="20"/>
                <w:szCs w:val="20"/>
                <w:highlight w:val="yellow"/>
              </w:rPr>
            </w:pPr>
            <w:r w:rsidRPr="00CD7A43">
              <w:rPr>
                <w:sz w:val="20"/>
                <w:szCs w:val="20"/>
                <w:highlight w:val="yellow"/>
              </w:rPr>
              <w:t>Tęsiami  Bobriškio cerkvės restauravimo darbai , Žiobiškio bažnyčios vitražinių langų, Rokiškio bažnyčios vitražų tvarkybos darbai, 2015 m. atlikti Salų bažnyčios konstrukcijų, istoriniai tyrimai.</w:t>
            </w:r>
          </w:p>
        </w:tc>
        <w:tc>
          <w:tcPr>
            <w:tcW w:w="518" w:type="pct"/>
            <w:vAlign w:val="center"/>
          </w:tcPr>
          <w:p w:rsidR="00292124" w:rsidRPr="00CD7A43" w:rsidRDefault="007A5D9D" w:rsidP="00DD0F74">
            <w:pPr>
              <w:snapToGrid w:val="0"/>
              <w:jc w:val="center"/>
              <w:rPr>
                <w:sz w:val="20"/>
                <w:szCs w:val="20"/>
                <w:highlight w:val="yellow"/>
              </w:rPr>
            </w:pPr>
            <w:r w:rsidRPr="00CD7A43">
              <w:rPr>
                <w:sz w:val="20"/>
                <w:szCs w:val="20"/>
                <w:highlight w:val="yellow"/>
              </w:rPr>
              <w:t>125368</w:t>
            </w:r>
          </w:p>
        </w:tc>
        <w:tc>
          <w:tcPr>
            <w:tcW w:w="975" w:type="pct"/>
            <w:vAlign w:val="center"/>
          </w:tcPr>
          <w:p w:rsidR="00292124" w:rsidRPr="00CD7A43" w:rsidRDefault="00292124" w:rsidP="00DD0F74">
            <w:pPr>
              <w:snapToGrid w:val="0"/>
              <w:ind w:left="-108" w:right="-108"/>
              <w:jc w:val="center"/>
              <w:rPr>
                <w:sz w:val="20"/>
                <w:szCs w:val="20"/>
                <w:highlight w:val="yellow"/>
              </w:rPr>
            </w:pPr>
            <w:r w:rsidRPr="00CD7A43">
              <w:rPr>
                <w:sz w:val="20"/>
                <w:szCs w:val="20"/>
                <w:highlight w:val="yellow"/>
              </w:rPr>
              <w:t>Religinės bendruomenės, Panevėžio vyskupija, Kultūros paveldo departamentas (toliau – KPD), privatūs subjektai,</w:t>
            </w:r>
          </w:p>
          <w:p w:rsidR="00292124" w:rsidRPr="00CD7A43" w:rsidRDefault="00292124" w:rsidP="00DD0F74">
            <w:pPr>
              <w:snapToGrid w:val="0"/>
              <w:ind w:left="-108" w:right="-108"/>
              <w:jc w:val="center"/>
              <w:rPr>
                <w:sz w:val="20"/>
                <w:szCs w:val="20"/>
                <w:highlight w:val="yellow"/>
              </w:rPr>
            </w:pPr>
            <w:r w:rsidRPr="00CD7A43">
              <w:rPr>
                <w:sz w:val="20"/>
                <w:szCs w:val="20"/>
                <w:highlight w:val="yellow"/>
              </w:rPr>
              <w:t xml:space="preserve"> SA Statybos ir infrastruktūros plėtros skyrius, Rokiškio rajono Vietos veiklos grupė (toliau VVG)</w:t>
            </w:r>
          </w:p>
        </w:tc>
        <w:tc>
          <w:tcPr>
            <w:tcW w:w="1006" w:type="pct"/>
          </w:tcPr>
          <w:p w:rsidR="00292124" w:rsidRPr="00CD7A43" w:rsidRDefault="00292124" w:rsidP="00661055">
            <w:pPr>
              <w:snapToGrid w:val="0"/>
              <w:ind w:left="-108" w:right="-108"/>
              <w:jc w:val="center"/>
              <w:rPr>
                <w:sz w:val="20"/>
                <w:szCs w:val="20"/>
                <w:highlight w:val="yellow"/>
              </w:rPr>
            </w:pPr>
          </w:p>
        </w:tc>
      </w:tr>
      <w:tr w:rsidR="00292124" w:rsidRPr="00CD7A43" w:rsidTr="00EB7144">
        <w:tc>
          <w:tcPr>
            <w:tcW w:w="1238" w:type="pct"/>
            <w:vAlign w:val="center"/>
          </w:tcPr>
          <w:p w:rsidR="00292124" w:rsidRPr="00CD7A43" w:rsidRDefault="00292124" w:rsidP="00DD0F74">
            <w:pPr>
              <w:pStyle w:val="Puslapioinaostekstas"/>
              <w:snapToGrid w:val="0"/>
              <w:rPr>
                <w:b/>
                <w:bCs/>
                <w:highlight w:val="yellow"/>
              </w:rPr>
            </w:pPr>
            <w:r w:rsidRPr="00CD7A43">
              <w:rPr>
                <w:b/>
                <w:bCs/>
                <w:highlight w:val="yellow"/>
              </w:rPr>
              <w:t>1.2.2.3 Užtikrinti kilnojamųjų kultūros vertybių kaupimą išsaugojimą bei prieinamumą turistams</w:t>
            </w:r>
          </w:p>
        </w:tc>
        <w:tc>
          <w:tcPr>
            <w:tcW w:w="1263" w:type="pct"/>
            <w:vAlign w:val="center"/>
          </w:tcPr>
          <w:p w:rsidR="00292124" w:rsidRPr="00CD7A43" w:rsidRDefault="001A76B0" w:rsidP="00DD0F74">
            <w:pPr>
              <w:snapToGrid w:val="0"/>
              <w:ind w:right="-108"/>
              <w:rPr>
                <w:sz w:val="20"/>
                <w:szCs w:val="20"/>
                <w:highlight w:val="yellow"/>
              </w:rPr>
            </w:pPr>
            <w:r w:rsidRPr="00CD7A43">
              <w:rPr>
                <w:sz w:val="20"/>
                <w:szCs w:val="20"/>
                <w:highlight w:val="yellow"/>
              </w:rPr>
              <w:t>Rokiškio krašto muziejuje surengtos 52 parodos</w:t>
            </w:r>
          </w:p>
        </w:tc>
        <w:tc>
          <w:tcPr>
            <w:tcW w:w="518" w:type="pct"/>
            <w:vAlign w:val="center"/>
          </w:tcPr>
          <w:p w:rsidR="00292124" w:rsidRPr="00CD7A43" w:rsidRDefault="001A76B0" w:rsidP="00DD0F74">
            <w:pPr>
              <w:snapToGrid w:val="0"/>
              <w:jc w:val="center"/>
              <w:rPr>
                <w:sz w:val="20"/>
                <w:szCs w:val="20"/>
                <w:highlight w:val="yellow"/>
              </w:rPr>
            </w:pPr>
            <w:r w:rsidRPr="00CD7A43">
              <w:rPr>
                <w:sz w:val="20"/>
                <w:szCs w:val="20"/>
                <w:highlight w:val="yellow"/>
              </w:rPr>
              <w:t>0</w:t>
            </w:r>
          </w:p>
        </w:tc>
        <w:tc>
          <w:tcPr>
            <w:tcW w:w="975" w:type="pct"/>
            <w:vAlign w:val="center"/>
          </w:tcPr>
          <w:p w:rsidR="00292124" w:rsidRPr="00CD7A43" w:rsidRDefault="00292124" w:rsidP="00DD0F74">
            <w:pPr>
              <w:snapToGrid w:val="0"/>
              <w:ind w:left="-108" w:right="-108"/>
              <w:jc w:val="center"/>
              <w:rPr>
                <w:sz w:val="20"/>
                <w:szCs w:val="20"/>
                <w:highlight w:val="yellow"/>
              </w:rPr>
            </w:pPr>
            <w:r w:rsidRPr="00CD7A43">
              <w:rPr>
                <w:sz w:val="20"/>
                <w:szCs w:val="20"/>
                <w:highlight w:val="yellow"/>
              </w:rPr>
              <w:t>SA Kultūros, turizmo ir ryšių su užsienio šalimis skyrius,  KPD, Rokiškio krašto muziejus</w:t>
            </w:r>
          </w:p>
        </w:tc>
        <w:tc>
          <w:tcPr>
            <w:tcW w:w="1006" w:type="pct"/>
          </w:tcPr>
          <w:p w:rsidR="00292124" w:rsidRPr="00CD7A43" w:rsidRDefault="00292124" w:rsidP="00DD0F74">
            <w:pPr>
              <w:snapToGrid w:val="0"/>
              <w:ind w:left="-108" w:right="-108"/>
              <w:jc w:val="center"/>
              <w:rPr>
                <w:sz w:val="20"/>
                <w:szCs w:val="20"/>
                <w:highlight w:val="yellow"/>
              </w:rPr>
            </w:pPr>
          </w:p>
        </w:tc>
      </w:tr>
      <w:tr w:rsidR="00292124" w:rsidRPr="00CD7A43" w:rsidTr="00EB7144">
        <w:tc>
          <w:tcPr>
            <w:tcW w:w="1238" w:type="pct"/>
            <w:tcBorders>
              <w:bottom w:val="single" w:sz="4" w:space="0" w:color="000000"/>
            </w:tcBorders>
            <w:vAlign w:val="center"/>
          </w:tcPr>
          <w:p w:rsidR="00292124" w:rsidRPr="00CD7A43" w:rsidRDefault="00292124" w:rsidP="00DD0F74">
            <w:pPr>
              <w:pStyle w:val="Puslapioinaostekstas"/>
              <w:snapToGrid w:val="0"/>
              <w:rPr>
                <w:b/>
                <w:bCs/>
                <w:highlight w:val="red"/>
              </w:rPr>
            </w:pPr>
            <w:r w:rsidRPr="00CD7A43">
              <w:rPr>
                <w:b/>
                <w:bCs/>
                <w:highlight w:val="red"/>
              </w:rPr>
              <w:t>1.2.2.4 Rokiškio rajono archeologinių paminklų pritaikymas turizmo reikmėms</w:t>
            </w:r>
          </w:p>
        </w:tc>
        <w:tc>
          <w:tcPr>
            <w:tcW w:w="1263" w:type="pct"/>
            <w:tcBorders>
              <w:bottom w:val="single" w:sz="4" w:space="0" w:color="000000"/>
            </w:tcBorders>
            <w:vAlign w:val="center"/>
          </w:tcPr>
          <w:p w:rsidR="00292124" w:rsidRPr="00CD7A43" w:rsidRDefault="00CD7A43" w:rsidP="00126471">
            <w:pPr>
              <w:snapToGrid w:val="0"/>
              <w:ind w:left="13" w:right="-108"/>
              <w:rPr>
                <w:sz w:val="20"/>
                <w:szCs w:val="20"/>
                <w:highlight w:val="red"/>
              </w:rPr>
            </w:pPr>
            <w:r w:rsidRPr="00CD7A43">
              <w:rPr>
                <w:sz w:val="20"/>
                <w:szCs w:val="20"/>
                <w:highlight w:val="red"/>
              </w:rPr>
              <w:t>2015 m. priemonė nebuvo įgyven</w:t>
            </w:r>
            <w:r w:rsidR="00126471">
              <w:rPr>
                <w:sz w:val="20"/>
                <w:szCs w:val="20"/>
                <w:highlight w:val="red"/>
              </w:rPr>
              <w:t>d</w:t>
            </w:r>
            <w:r w:rsidRPr="00CD7A43">
              <w:rPr>
                <w:sz w:val="20"/>
                <w:szCs w:val="20"/>
                <w:highlight w:val="red"/>
              </w:rPr>
              <w:t xml:space="preserve">inama </w:t>
            </w:r>
          </w:p>
        </w:tc>
        <w:tc>
          <w:tcPr>
            <w:tcW w:w="518" w:type="pct"/>
            <w:tcBorders>
              <w:bottom w:val="single" w:sz="4" w:space="0" w:color="000000"/>
            </w:tcBorders>
            <w:vAlign w:val="center"/>
          </w:tcPr>
          <w:p w:rsidR="00292124" w:rsidRPr="00CD7A43" w:rsidRDefault="00CD7A43" w:rsidP="00DD0F74">
            <w:pPr>
              <w:snapToGrid w:val="0"/>
              <w:jc w:val="center"/>
              <w:rPr>
                <w:sz w:val="20"/>
                <w:szCs w:val="20"/>
                <w:highlight w:val="red"/>
              </w:rPr>
            </w:pPr>
            <w:r>
              <w:rPr>
                <w:sz w:val="20"/>
                <w:szCs w:val="20"/>
                <w:highlight w:val="red"/>
              </w:rPr>
              <w:t>-</w:t>
            </w:r>
          </w:p>
        </w:tc>
        <w:tc>
          <w:tcPr>
            <w:tcW w:w="975" w:type="pct"/>
            <w:tcBorders>
              <w:bottom w:val="single" w:sz="4" w:space="0" w:color="000000"/>
            </w:tcBorders>
            <w:vAlign w:val="center"/>
          </w:tcPr>
          <w:p w:rsidR="00292124" w:rsidRPr="00CD7A43" w:rsidRDefault="00292124" w:rsidP="00DD0F74">
            <w:pPr>
              <w:snapToGrid w:val="0"/>
              <w:ind w:left="-108" w:right="-108"/>
              <w:jc w:val="center"/>
              <w:rPr>
                <w:sz w:val="20"/>
                <w:szCs w:val="20"/>
                <w:highlight w:val="red"/>
              </w:rPr>
            </w:pPr>
            <w:r w:rsidRPr="00CD7A43">
              <w:rPr>
                <w:sz w:val="20"/>
                <w:szCs w:val="20"/>
                <w:highlight w:val="red"/>
              </w:rPr>
              <w:t>SA Kultūros, turizmo ir ryšių su užsienio šalimis skyrius, Architektūros ir paveldosaugos skyrius, Strateginio planavimo ir investicijų skyrius, VVG</w:t>
            </w:r>
          </w:p>
        </w:tc>
        <w:tc>
          <w:tcPr>
            <w:tcW w:w="1006" w:type="pct"/>
            <w:tcBorders>
              <w:bottom w:val="single" w:sz="4" w:space="0" w:color="000000"/>
            </w:tcBorders>
          </w:tcPr>
          <w:p w:rsidR="00292124" w:rsidRPr="00CD7A43" w:rsidRDefault="00292124" w:rsidP="00DD0F74">
            <w:pPr>
              <w:snapToGrid w:val="0"/>
              <w:ind w:left="-108" w:right="-108"/>
              <w:jc w:val="center"/>
              <w:rPr>
                <w:sz w:val="20"/>
                <w:szCs w:val="20"/>
                <w:highlight w:val="red"/>
              </w:rPr>
            </w:pPr>
          </w:p>
        </w:tc>
      </w:tr>
      <w:tr w:rsidR="00292124" w:rsidRPr="00CD7A43" w:rsidTr="00EB7144">
        <w:tc>
          <w:tcPr>
            <w:tcW w:w="3994" w:type="pct"/>
            <w:gridSpan w:val="4"/>
            <w:tcBorders>
              <w:right w:val="single" w:sz="4" w:space="0" w:color="auto"/>
            </w:tcBorders>
            <w:shd w:val="clear" w:color="auto" w:fill="FFFF99"/>
            <w:vAlign w:val="center"/>
          </w:tcPr>
          <w:p w:rsidR="00292124" w:rsidRPr="00CD7A43" w:rsidRDefault="00292124" w:rsidP="00390214">
            <w:pPr>
              <w:snapToGrid w:val="0"/>
              <w:spacing w:before="60" w:after="60"/>
              <w:jc w:val="center"/>
              <w:rPr>
                <w:sz w:val="20"/>
                <w:szCs w:val="20"/>
              </w:rPr>
            </w:pPr>
            <w:r w:rsidRPr="00CD7A43">
              <w:rPr>
                <w:b/>
                <w:sz w:val="20"/>
                <w:szCs w:val="20"/>
              </w:rPr>
              <w:t>Uždavinys 1.2.3  Formuoti teigiamą rajono įvaizdį, turistinį bei rekreacinį patrauklumą</w:t>
            </w:r>
          </w:p>
        </w:tc>
        <w:tc>
          <w:tcPr>
            <w:tcW w:w="1006" w:type="pct"/>
            <w:tcBorders>
              <w:right w:val="single" w:sz="4" w:space="0" w:color="auto"/>
            </w:tcBorders>
            <w:shd w:val="clear" w:color="auto" w:fill="FFFF99"/>
          </w:tcPr>
          <w:p w:rsidR="00292124" w:rsidRPr="00CD7A43" w:rsidRDefault="00292124" w:rsidP="00390214">
            <w:pPr>
              <w:snapToGrid w:val="0"/>
              <w:spacing w:before="60" w:after="60"/>
              <w:jc w:val="center"/>
              <w:rPr>
                <w:b/>
                <w:sz w:val="20"/>
                <w:szCs w:val="20"/>
              </w:rPr>
            </w:pPr>
          </w:p>
        </w:tc>
      </w:tr>
      <w:tr w:rsidR="00292124" w:rsidRPr="00CD7A43" w:rsidTr="00EB7144">
        <w:tc>
          <w:tcPr>
            <w:tcW w:w="1238" w:type="pct"/>
            <w:tcBorders>
              <w:bottom w:val="single" w:sz="4" w:space="0" w:color="000000"/>
            </w:tcBorders>
            <w:vAlign w:val="center"/>
          </w:tcPr>
          <w:p w:rsidR="00292124" w:rsidRPr="00CD7A43" w:rsidRDefault="00292124" w:rsidP="00DD0F74">
            <w:pPr>
              <w:rPr>
                <w:b/>
                <w:sz w:val="20"/>
                <w:szCs w:val="20"/>
                <w:highlight w:val="yellow"/>
              </w:rPr>
            </w:pPr>
            <w:r w:rsidRPr="00CD7A43">
              <w:rPr>
                <w:b/>
                <w:bCs/>
                <w:sz w:val="20"/>
                <w:szCs w:val="20"/>
                <w:highlight w:val="yellow"/>
              </w:rPr>
              <w:t xml:space="preserve">1.2.3.1 </w:t>
            </w:r>
            <w:r w:rsidRPr="00CD7A43">
              <w:rPr>
                <w:b/>
                <w:sz w:val="20"/>
                <w:szCs w:val="20"/>
                <w:highlight w:val="yellow"/>
              </w:rPr>
              <w:t>Dalyvauti respublikinėse ir tarptautinėse turizmo parodose</w:t>
            </w:r>
          </w:p>
        </w:tc>
        <w:tc>
          <w:tcPr>
            <w:tcW w:w="1263" w:type="pct"/>
            <w:tcBorders>
              <w:bottom w:val="single" w:sz="4" w:space="0" w:color="000000"/>
            </w:tcBorders>
            <w:vAlign w:val="center"/>
          </w:tcPr>
          <w:p w:rsidR="00292124" w:rsidRPr="00CD7A43" w:rsidRDefault="006F0127" w:rsidP="00DD0F74">
            <w:pPr>
              <w:pStyle w:val="Puslapioinaostekstas"/>
              <w:snapToGrid w:val="0"/>
              <w:rPr>
                <w:highlight w:val="yellow"/>
              </w:rPr>
            </w:pPr>
            <w:r w:rsidRPr="00CD7A43">
              <w:rPr>
                <w:highlight w:val="yellow"/>
              </w:rPr>
              <w:t>Dalyvauta  tarptautinėje turizmo parodoje ,,Balttour“ Rygoje</w:t>
            </w:r>
          </w:p>
        </w:tc>
        <w:tc>
          <w:tcPr>
            <w:tcW w:w="518" w:type="pct"/>
            <w:tcBorders>
              <w:bottom w:val="single" w:sz="4" w:space="0" w:color="000000"/>
            </w:tcBorders>
            <w:vAlign w:val="center"/>
          </w:tcPr>
          <w:p w:rsidR="00292124" w:rsidRPr="00CD7A43" w:rsidRDefault="006F0127" w:rsidP="00DD0F74">
            <w:pPr>
              <w:snapToGrid w:val="0"/>
              <w:jc w:val="center"/>
              <w:rPr>
                <w:sz w:val="20"/>
                <w:szCs w:val="20"/>
                <w:highlight w:val="yellow"/>
              </w:rPr>
            </w:pPr>
            <w:r w:rsidRPr="00CD7A43">
              <w:rPr>
                <w:sz w:val="20"/>
                <w:szCs w:val="20"/>
                <w:highlight w:val="yellow"/>
              </w:rPr>
              <w:t>19.60</w:t>
            </w:r>
          </w:p>
        </w:tc>
        <w:tc>
          <w:tcPr>
            <w:tcW w:w="975" w:type="pct"/>
            <w:tcBorders>
              <w:bottom w:val="single" w:sz="4" w:space="0" w:color="000000"/>
            </w:tcBorders>
            <w:vAlign w:val="center"/>
          </w:tcPr>
          <w:p w:rsidR="00292124" w:rsidRPr="00CD7A43" w:rsidRDefault="00292124" w:rsidP="00DD0F74">
            <w:pPr>
              <w:snapToGrid w:val="0"/>
              <w:ind w:left="-108" w:right="-108"/>
              <w:jc w:val="center"/>
              <w:rPr>
                <w:sz w:val="20"/>
                <w:szCs w:val="20"/>
                <w:highlight w:val="yellow"/>
              </w:rPr>
            </w:pPr>
            <w:r w:rsidRPr="00CD7A43">
              <w:rPr>
                <w:sz w:val="20"/>
                <w:szCs w:val="20"/>
                <w:highlight w:val="yellow"/>
              </w:rPr>
              <w:t>SA Kultūros, turizmo ir ryšių su užsienio šalimis skyrius, RTTAIKC</w:t>
            </w:r>
          </w:p>
        </w:tc>
        <w:tc>
          <w:tcPr>
            <w:tcW w:w="1006" w:type="pct"/>
            <w:tcBorders>
              <w:bottom w:val="single" w:sz="4" w:space="0" w:color="000000"/>
            </w:tcBorders>
          </w:tcPr>
          <w:p w:rsidR="00292124" w:rsidRPr="00CD7A43" w:rsidRDefault="00292124" w:rsidP="00DD0F74">
            <w:pPr>
              <w:snapToGrid w:val="0"/>
              <w:ind w:left="-108" w:right="-108"/>
              <w:jc w:val="center"/>
              <w:rPr>
                <w:sz w:val="20"/>
                <w:szCs w:val="20"/>
                <w:highlight w:val="yellow"/>
              </w:rPr>
            </w:pPr>
          </w:p>
        </w:tc>
      </w:tr>
      <w:tr w:rsidR="00292124" w:rsidRPr="00CD7A43" w:rsidTr="00EB7144">
        <w:tc>
          <w:tcPr>
            <w:tcW w:w="1238" w:type="pct"/>
            <w:tcBorders>
              <w:bottom w:val="single" w:sz="4" w:space="0" w:color="000000"/>
            </w:tcBorders>
            <w:vAlign w:val="center"/>
          </w:tcPr>
          <w:p w:rsidR="00292124" w:rsidRPr="00CD7A43" w:rsidRDefault="00292124" w:rsidP="00DD0F74">
            <w:pPr>
              <w:rPr>
                <w:b/>
                <w:bCs/>
                <w:sz w:val="20"/>
                <w:szCs w:val="20"/>
                <w:highlight w:val="red"/>
              </w:rPr>
            </w:pPr>
            <w:r w:rsidRPr="00CD7A43">
              <w:rPr>
                <w:b/>
                <w:bCs/>
                <w:sz w:val="20"/>
                <w:szCs w:val="20"/>
                <w:highlight w:val="red"/>
              </w:rPr>
              <w:t>1.2.3.2 Parengti vizualųjį identitetą kuriančias išraiškos priemones ir numatyti jų naudojimo komunikacijose taisykles</w:t>
            </w:r>
          </w:p>
        </w:tc>
        <w:tc>
          <w:tcPr>
            <w:tcW w:w="1263" w:type="pct"/>
            <w:tcBorders>
              <w:bottom w:val="single" w:sz="4" w:space="0" w:color="000000"/>
            </w:tcBorders>
            <w:vAlign w:val="center"/>
          </w:tcPr>
          <w:p w:rsidR="00292124" w:rsidRPr="00CD7A43" w:rsidRDefault="00CD7A43" w:rsidP="00DD0F74">
            <w:pPr>
              <w:snapToGrid w:val="0"/>
              <w:rPr>
                <w:sz w:val="20"/>
                <w:szCs w:val="20"/>
                <w:highlight w:val="red"/>
              </w:rPr>
            </w:pPr>
            <w:r w:rsidRPr="00CD7A43">
              <w:rPr>
                <w:sz w:val="20"/>
                <w:szCs w:val="20"/>
                <w:highlight w:val="red"/>
              </w:rPr>
              <w:t>2015 m. nebuvo įgyvendinama</w:t>
            </w:r>
          </w:p>
        </w:tc>
        <w:tc>
          <w:tcPr>
            <w:tcW w:w="518" w:type="pct"/>
            <w:tcBorders>
              <w:bottom w:val="single" w:sz="4" w:space="0" w:color="000000"/>
            </w:tcBorders>
            <w:vAlign w:val="center"/>
          </w:tcPr>
          <w:p w:rsidR="00292124" w:rsidRPr="00CD7A43" w:rsidRDefault="00CD7A43" w:rsidP="00DD0F74">
            <w:pPr>
              <w:snapToGrid w:val="0"/>
              <w:jc w:val="center"/>
              <w:rPr>
                <w:sz w:val="20"/>
                <w:szCs w:val="20"/>
                <w:highlight w:val="red"/>
              </w:rPr>
            </w:pPr>
            <w:r>
              <w:rPr>
                <w:sz w:val="20"/>
                <w:szCs w:val="20"/>
                <w:highlight w:val="red"/>
              </w:rPr>
              <w:t>-</w:t>
            </w:r>
          </w:p>
        </w:tc>
        <w:tc>
          <w:tcPr>
            <w:tcW w:w="975" w:type="pct"/>
            <w:tcBorders>
              <w:bottom w:val="single" w:sz="4" w:space="0" w:color="000000"/>
            </w:tcBorders>
            <w:vAlign w:val="center"/>
          </w:tcPr>
          <w:p w:rsidR="00292124" w:rsidRPr="00CD7A43" w:rsidRDefault="00292124" w:rsidP="00DD0F74">
            <w:pPr>
              <w:jc w:val="center"/>
              <w:rPr>
                <w:sz w:val="20"/>
                <w:szCs w:val="20"/>
                <w:highlight w:val="red"/>
              </w:rPr>
            </w:pPr>
            <w:r w:rsidRPr="00CD7A43">
              <w:rPr>
                <w:sz w:val="20"/>
                <w:szCs w:val="20"/>
                <w:highlight w:val="red"/>
              </w:rPr>
              <w:t>SA Kultūros, turizmo ir ryšių su užsienio šalimis skyrius, Ūkio tarnyba</w:t>
            </w:r>
          </w:p>
        </w:tc>
        <w:tc>
          <w:tcPr>
            <w:tcW w:w="1006" w:type="pct"/>
            <w:tcBorders>
              <w:bottom w:val="single" w:sz="4" w:space="0" w:color="000000"/>
            </w:tcBorders>
          </w:tcPr>
          <w:p w:rsidR="00292124" w:rsidRPr="00CD7A43" w:rsidRDefault="00292124" w:rsidP="00DD0F74">
            <w:pPr>
              <w:jc w:val="center"/>
              <w:rPr>
                <w:sz w:val="20"/>
                <w:szCs w:val="20"/>
                <w:highlight w:val="red"/>
              </w:rPr>
            </w:pPr>
          </w:p>
        </w:tc>
      </w:tr>
      <w:tr w:rsidR="00292124" w:rsidRPr="00CD7A43" w:rsidTr="00EB7144">
        <w:tc>
          <w:tcPr>
            <w:tcW w:w="1238" w:type="pct"/>
            <w:tcBorders>
              <w:bottom w:val="single" w:sz="4" w:space="0" w:color="000000"/>
            </w:tcBorders>
            <w:vAlign w:val="center"/>
          </w:tcPr>
          <w:p w:rsidR="00292124" w:rsidRPr="00CD7A43" w:rsidRDefault="00292124" w:rsidP="00DD0F74">
            <w:pPr>
              <w:rPr>
                <w:b/>
                <w:bCs/>
                <w:sz w:val="20"/>
                <w:szCs w:val="20"/>
                <w:highlight w:val="yellow"/>
              </w:rPr>
            </w:pPr>
            <w:r w:rsidRPr="00CD7A43">
              <w:rPr>
                <w:b/>
                <w:bCs/>
                <w:sz w:val="20"/>
                <w:szCs w:val="20"/>
                <w:highlight w:val="yellow"/>
              </w:rPr>
              <w:t>1.2.3.3 Parengti rajono savivaldybės ir kitų organizacijų komunikacijos su vidinėmis ir išorinėmis auditorijomis gaires</w:t>
            </w:r>
          </w:p>
        </w:tc>
        <w:tc>
          <w:tcPr>
            <w:tcW w:w="1263" w:type="pct"/>
            <w:tcBorders>
              <w:bottom w:val="single" w:sz="4" w:space="0" w:color="000000"/>
            </w:tcBorders>
            <w:vAlign w:val="center"/>
          </w:tcPr>
          <w:p w:rsidR="00292124" w:rsidRPr="00CD7A43" w:rsidRDefault="00936B72" w:rsidP="00DD0F74">
            <w:pPr>
              <w:snapToGrid w:val="0"/>
              <w:rPr>
                <w:sz w:val="20"/>
                <w:szCs w:val="20"/>
                <w:highlight w:val="yellow"/>
              </w:rPr>
            </w:pPr>
            <w:r w:rsidRPr="00CD7A43">
              <w:rPr>
                <w:sz w:val="20"/>
                <w:szCs w:val="20"/>
                <w:highlight w:val="yellow"/>
              </w:rPr>
              <w:t>Pradėtas kurti Rokiškio rajono turizmo klasteris</w:t>
            </w:r>
          </w:p>
        </w:tc>
        <w:tc>
          <w:tcPr>
            <w:tcW w:w="518" w:type="pct"/>
            <w:tcBorders>
              <w:bottom w:val="single" w:sz="4" w:space="0" w:color="000000"/>
            </w:tcBorders>
            <w:vAlign w:val="center"/>
          </w:tcPr>
          <w:p w:rsidR="00292124" w:rsidRPr="00CD7A43" w:rsidRDefault="00936B72" w:rsidP="00DD0F74">
            <w:pPr>
              <w:snapToGrid w:val="0"/>
              <w:jc w:val="center"/>
              <w:rPr>
                <w:sz w:val="20"/>
                <w:szCs w:val="20"/>
                <w:highlight w:val="yellow"/>
              </w:rPr>
            </w:pPr>
            <w:r w:rsidRPr="00CD7A43">
              <w:rPr>
                <w:sz w:val="20"/>
                <w:szCs w:val="20"/>
                <w:highlight w:val="yellow"/>
              </w:rPr>
              <w:t>0</w:t>
            </w:r>
          </w:p>
        </w:tc>
        <w:tc>
          <w:tcPr>
            <w:tcW w:w="975" w:type="pct"/>
            <w:tcBorders>
              <w:bottom w:val="single" w:sz="4" w:space="0" w:color="000000"/>
            </w:tcBorders>
            <w:vAlign w:val="center"/>
          </w:tcPr>
          <w:p w:rsidR="00292124" w:rsidRPr="00CD7A43" w:rsidRDefault="00292124" w:rsidP="00DD0F74">
            <w:pPr>
              <w:jc w:val="center"/>
              <w:rPr>
                <w:sz w:val="20"/>
                <w:szCs w:val="20"/>
                <w:highlight w:val="yellow"/>
              </w:rPr>
            </w:pPr>
            <w:r w:rsidRPr="00CD7A43">
              <w:rPr>
                <w:sz w:val="20"/>
                <w:szCs w:val="20"/>
                <w:highlight w:val="yellow"/>
              </w:rPr>
              <w:t xml:space="preserve">SA </w:t>
            </w:r>
          </w:p>
        </w:tc>
        <w:tc>
          <w:tcPr>
            <w:tcW w:w="1006" w:type="pct"/>
            <w:tcBorders>
              <w:bottom w:val="single" w:sz="4" w:space="0" w:color="000000"/>
            </w:tcBorders>
          </w:tcPr>
          <w:p w:rsidR="00292124" w:rsidRPr="00CD7A43" w:rsidRDefault="00292124" w:rsidP="00DD0F74">
            <w:pPr>
              <w:jc w:val="center"/>
              <w:rPr>
                <w:sz w:val="20"/>
                <w:szCs w:val="20"/>
                <w:highlight w:val="yellow"/>
              </w:rPr>
            </w:pPr>
          </w:p>
        </w:tc>
      </w:tr>
      <w:tr w:rsidR="00292124" w:rsidRPr="00CD7A43" w:rsidTr="00EB7144">
        <w:tc>
          <w:tcPr>
            <w:tcW w:w="1238" w:type="pct"/>
            <w:tcBorders>
              <w:bottom w:val="single" w:sz="4" w:space="0" w:color="000000"/>
            </w:tcBorders>
            <w:vAlign w:val="center"/>
          </w:tcPr>
          <w:p w:rsidR="00292124" w:rsidRPr="00CD7A43" w:rsidRDefault="00292124" w:rsidP="00DD0F74">
            <w:pPr>
              <w:rPr>
                <w:b/>
                <w:bCs/>
                <w:sz w:val="20"/>
                <w:szCs w:val="20"/>
                <w:highlight w:val="yellow"/>
              </w:rPr>
            </w:pPr>
            <w:r w:rsidRPr="00CD7A43">
              <w:rPr>
                <w:b/>
                <w:bCs/>
                <w:sz w:val="20"/>
                <w:szCs w:val="20"/>
                <w:highlight w:val="yellow"/>
              </w:rPr>
              <w:t>1.2.3.4 Pagrįsti Rokiškio rajono įvaizdžio koncepcijos idėją racionaliu ir emociniu aspektu</w:t>
            </w:r>
          </w:p>
        </w:tc>
        <w:tc>
          <w:tcPr>
            <w:tcW w:w="1263" w:type="pct"/>
            <w:tcBorders>
              <w:bottom w:val="single" w:sz="4" w:space="0" w:color="000000"/>
            </w:tcBorders>
            <w:vAlign w:val="center"/>
          </w:tcPr>
          <w:p w:rsidR="00292124" w:rsidRPr="00CD7A43" w:rsidRDefault="00292124" w:rsidP="00DD0F74">
            <w:pPr>
              <w:snapToGrid w:val="0"/>
              <w:rPr>
                <w:sz w:val="20"/>
                <w:szCs w:val="20"/>
                <w:highlight w:val="yellow"/>
              </w:rPr>
            </w:pPr>
            <w:r w:rsidRPr="00CD7A43">
              <w:rPr>
                <w:sz w:val="20"/>
                <w:szCs w:val="20"/>
                <w:highlight w:val="yellow"/>
              </w:rPr>
              <w:t>Rokiškio rajono svetingumo sektoriaus reklaminis skydelis; Reprezentaciniai leidiniai, pristatantys verslo ir turizmo plėtros galimybes (lietuvių, anglų ir latvių kalbomis)</w:t>
            </w:r>
          </w:p>
        </w:tc>
        <w:tc>
          <w:tcPr>
            <w:tcW w:w="518" w:type="pct"/>
            <w:tcBorders>
              <w:bottom w:val="single" w:sz="4" w:space="0" w:color="000000"/>
            </w:tcBorders>
            <w:vAlign w:val="center"/>
          </w:tcPr>
          <w:p w:rsidR="00292124" w:rsidRPr="00CD7A43" w:rsidRDefault="00292124" w:rsidP="00DD0F74">
            <w:pPr>
              <w:snapToGrid w:val="0"/>
              <w:jc w:val="center"/>
              <w:rPr>
                <w:sz w:val="20"/>
                <w:szCs w:val="20"/>
                <w:highlight w:val="yellow"/>
              </w:rPr>
            </w:pPr>
          </w:p>
        </w:tc>
        <w:tc>
          <w:tcPr>
            <w:tcW w:w="975" w:type="pct"/>
            <w:tcBorders>
              <w:bottom w:val="single" w:sz="4" w:space="0" w:color="000000"/>
            </w:tcBorders>
            <w:vAlign w:val="center"/>
          </w:tcPr>
          <w:p w:rsidR="00292124" w:rsidRPr="00CD7A43" w:rsidRDefault="00292124" w:rsidP="00DD0F74">
            <w:pPr>
              <w:jc w:val="center"/>
              <w:rPr>
                <w:sz w:val="20"/>
                <w:szCs w:val="20"/>
                <w:highlight w:val="yellow"/>
              </w:rPr>
            </w:pPr>
            <w:r w:rsidRPr="00CD7A43">
              <w:rPr>
                <w:sz w:val="20"/>
                <w:szCs w:val="20"/>
                <w:highlight w:val="yellow"/>
              </w:rPr>
              <w:t>SA Kultūros, turizmo ir ryšių su užsienio šalimis skyrius, RTTAIKC</w:t>
            </w:r>
          </w:p>
        </w:tc>
        <w:tc>
          <w:tcPr>
            <w:tcW w:w="1006" w:type="pct"/>
            <w:tcBorders>
              <w:bottom w:val="single" w:sz="4" w:space="0" w:color="000000"/>
            </w:tcBorders>
          </w:tcPr>
          <w:p w:rsidR="00292124" w:rsidRPr="00CD7A43" w:rsidRDefault="00292124" w:rsidP="00292124">
            <w:pPr>
              <w:jc w:val="center"/>
              <w:rPr>
                <w:sz w:val="20"/>
                <w:szCs w:val="20"/>
              </w:rPr>
            </w:pPr>
            <w:r w:rsidRPr="00CD7A43">
              <w:rPr>
                <w:sz w:val="20"/>
                <w:szCs w:val="20"/>
                <w:highlight w:val="yellow"/>
              </w:rPr>
              <w:t>Dubliuoja 1.2.1.2 priemonės veiklas ir lėšas,. Todėl šioje priemonėje nenurodoma.</w:t>
            </w:r>
            <w:r w:rsidRPr="00CD7A43">
              <w:rPr>
                <w:sz w:val="20"/>
                <w:szCs w:val="20"/>
              </w:rPr>
              <w:t xml:space="preserve"> </w:t>
            </w:r>
          </w:p>
        </w:tc>
      </w:tr>
      <w:tr w:rsidR="00292124" w:rsidRPr="00CD7A43" w:rsidTr="00EB7144">
        <w:trPr>
          <w:trHeight w:val="95"/>
        </w:trPr>
        <w:tc>
          <w:tcPr>
            <w:tcW w:w="3994" w:type="pct"/>
            <w:gridSpan w:val="4"/>
            <w:tcBorders>
              <w:right w:val="single" w:sz="4" w:space="0" w:color="auto"/>
            </w:tcBorders>
            <w:shd w:val="clear" w:color="auto" w:fill="FFFF99"/>
            <w:vAlign w:val="center"/>
          </w:tcPr>
          <w:p w:rsidR="00292124" w:rsidRPr="00CD7A43" w:rsidRDefault="00292124" w:rsidP="00390214">
            <w:pPr>
              <w:snapToGrid w:val="0"/>
              <w:spacing w:before="60" w:after="60"/>
              <w:jc w:val="center"/>
              <w:rPr>
                <w:sz w:val="20"/>
                <w:szCs w:val="20"/>
                <w:highlight w:val="red"/>
              </w:rPr>
            </w:pPr>
            <w:r w:rsidRPr="00CD7A43">
              <w:rPr>
                <w:b/>
                <w:sz w:val="20"/>
                <w:szCs w:val="20"/>
              </w:rPr>
              <w:t>Uždavinys 1.2.4 Atnaujinti ir plėsti turizmo informacinę infrastruktūrą</w:t>
            </w:r>
          </w:p>
        </w:tc>
        <w:tc>
          <w:tcPr>
            <w:tcW w:w="1006" w:type="pct"/>
            <w:tcBorders>
              <w:right w:val="single" w:sz="4" w:space="0" w:color="auto"/>
            </w:tcBorders>
            <w:shd w:val="clear" w:color="auto" w:fill="FFFF99"/>
          </w:tcPr>
          <w:p w:rsidR="00292124" w:rsidRPr="00CD7A43" w:rsidRDefault="00292124" w:rsidP="00390214">
            <w:pPr>
              <w:snapToGrid w:val="0"/>
              <w:spacing w:before="60" w:after="60"/>
              <w:jc w:val="center"/>
              <w:rPr>
                <w:b/>
                <w:sz w:val="20"/>
                <w:szCs w:val="20"/>
              </w:rPr>
            </w:pPr>
          </w:p>
        </w:tc>
      </w:tr>
      <w:tr w:rsidR="00292124" w:rsidRPr="00CD7A43" w:rsidTr="00EB7144">
        <w:trPr>
          <w:trHeight w:val="70"/>
        </w:trPr>
        <w:tc>
          <w:tcPr>
            <w:tcW w:w="1238" w:type="pct"/>
            <w:vAlign w:val="center"/>
          </w:tcPr>
          <w:p w:rsidR="00292124" w:rsidRPr="00CD7A43" w:rsidRDefault="00292124" w:rsidP="00DD0F74">
            <w:pPr>
              <w:rPr>
                <w:b/>
                <w:sz w:val="20"/>
                <w:szCs w:val="20"/>
                <w:highlight w:val="yellow"/>
              </w:rPr>
            </w:pPr>
            <w:r w:rsidRPr="00CD7A43">
              <w:rPr>
                <w:b/>
                <w:bCs/>
                <w:sz w:val="20"/>
                <w:szCs w:val="20"/>
                <w:highlight w:val="yellow"/>
              </w:rPr>
              <w:lastRenderedPageBreak/>
              <w:t xml:space="preserve">1.2.4.1 </w:t>
            </w:r>
            <w:r w:rsidRPr="00CD7A43">
              <w:rPr>
                <w:b/>
                <w:sz w:val="20"/>
                <w:szCs w:val="20"/>
                <w:highlight w:val="yellow"/>
              </w:rPr>
              <w:t>Naujai įrengti informacinius kelio ženklus, rodykles (nuorodų) į lankytinas vietoves ir objektus</w:t>
            </w:r>
          </w:p>
        </w:tc>
        <w:tc>
          <w:tcPr>
            <w:tcW w:w="1263" w:type="pct"/>
            <w:vAlign w:val="center"/>
          </w:tcPr>
          <w:p w:rsidR="00292124" w:rsidRPr="00CD7A43" w:rsidRDefault="00292124" w:rsidP="00DD0F74">
            <w:pPr>
              <w:rPr>
                <w:sz w:val="20"/>
                <w:szCs w:val="20"/>
                <w:highlight w:val="yellow"/>
              </w:rPr>
            </w:pPr>
            <w:r w:rsidRPr="00CD7A43">
              <w:rPr>
                <w:sz w:val="20"/>
                <w:szCs w:val="20"/>
                <w:highlight w:val="yellow"/>
              </w:rPr>
              <w:t>Obelių mieste pastatytos gatvių pavadinimų rodyklės, Antanašėje, Aleksandravėlėje, Stasiūnų namų numeriai ir gatvių pavadinimai (VBT)</w:t>
            </w:r>
          </w:p>
        </w:tc>
        <w:tc>
          <w:tcPr>
            <w:tcW w:w="518" w:type="pct"/>
            <w:vAlign w:val="center"/>
          </w:tcPr>
          <w:p w:rsidR="00292124" w:rsidRPr="00CD7A43" w:rsidRDefault="00BA2BAE" w:rsidP="00DD0F74">
            <w:pPr>
              <w:jc w:val="center"/>
              <w:rPr>
                <w:sz w:val="20"/>
                <w:szCs w:val="20"/>
                <w:highlight w:val="yellow"/>
              </w:rPr>
            </w:pPr>
            <w:r w:rsidRPr="00CD7A43">
              <w:rPr>
                <w:sz w:val="20"/>
                <w:szCs w:val="20"/>
                <w:highlight w:val="yellow"/>
              </w:rPr>
              <w:t>300</w:t>
            </w:r>
          </w:p>
        </w:tc>
        <w:tc>
          <w:tcPr>
            <w:tcW w:w="975" w:type="pct"/>
            <w:vAlign w:val="center"/>
          </w:tcPr>
          <w:p w:rsidR="00292124" w:rsidRPr="00CD7A43" w:rsidRDefault="00292124" w:rsidP="00DD0F74">
            <w:pPr>
              <w:jc w:val="center"/>
              <w:rPr>
                <w:sz w:val="20"/>
                <w:szCs w:val="20"/>
                <w:highlight w:val="yellow"/>
              </w:rPr>
            </w:pPr>
            <w:r w:rsidRPr="00CD7A43">
              <w:rPr>
                <w:sz w:val="20"/>
                <w:szCs w:val="20"/>
                <w:highlight w:val="yellow"/>
              </w:rPr>
              <w:t>Architektūros ir paveldosaugos skyrius, seniūnijos</w:t>
            </w:r>
          </w:p>
        </w:tc>
        <w:tc>
          <w:tcPr>
            <w:tcW w:w="1006" w:type="pct"/>
          </w:tcPr>
          <w:p w:rsidR="00292124" w:rsidRPr="00CD7A43" w:rsidRDefault="00840C8A" w:rsidP="00DD0F74">
            <w:pPr>
              <w:jc w:val="center"/>
              <w:rPr>
                <w:sz w:val="20"/>
                <w:szCs w:val="20"/>
                <w:highlight w:val="yellow"/>
              </w:rPr>
            </w:pPr>
            <w:r w:rsidRPr="00CD7A43">
              <w:rPr>
                <w:sz w:val="20"/>
                <w:szCs w:val="20"/>
                <w:highlight w:val="yellow"/>
              </w:rPr>
              <w:t>Dubliuoja 1.2.1.3 priemonę</w:t>
            </w:r>
          </w:p>
        </w:tc>
      </w:tr>
      <w:tr w:rsidR="00292124" w:rsidRPr="00CD7A43" w:rsidTr="00EB7144">
        <w:trPr>
          <w:trHeight w:val="101"/>
        </w:trPr>
        <w:tc>
          <w:tcPr>
            <w:tcW w:w="1238" w:type="pct"/>
            <w:vAlign w:val="center"/>
          </w:tcPr>
          <w:p w:rsidR="00292124" w:rsidRPr="00CD7A43" w:rsidRDefault="00292124" w:rsidP="00DD0F74">
            <w:pPr>
              <w:rPr>
                <w:b/>
                <w:sz w:val="20"/>
                <w:szCs w:val="20"/>
                <w:highlight w:val="yellow"/>
              </w:rPr>
            </w:pPr>
            <w:r w:rsidRPr="00CD7A43">
              <w:rPr>
                <w:b/>
                <w:bCs/>
                <w:sz w:val="20"/>
                <w:szCs w:val="20"/>
                <w:highlight w:val="yellow"/>
              </w:rPr>
              <w:t xml:space="preserve">1.2.4.2 </w:t>
            </w:r>
            <w:r w:rsidRPr="00CD7A43">
              <w:rPr>
                <w:b/>
                <w:sz w:val="20"/>
                <w:szCs w:val="20"/>
                <w:highlight w:val="yellow"/>
              </w:rPr>
              <w:t>Įrengti interaktyvius stendus savivaldybės muziejuose</w:t>
            </w:r>
          </w:p>
        </w:tc>
        <w:tc>
          <w:tcPr>
            <w:tcW w:w="1263" w:type="pct"/>
            <w:vAlign w:val="center"/>
          </w:tcPr>
          <w:p w:rsidR="00292124" w:rsidRPr="00CD7A43" w:rsidRDefault="001A76B0" w:rsidP="00DD0F74">
            <w:pPr>
              <w:rPr>
                <w:sz w:val="20"/>
                <w:szCs w:val="20"/>
                <w:highlight w:val="yellow"/>
              </w:rPr>
            </w:pPr>
            <w:r w:rsidRPr="00CD7A43">
              <w:rPr>
                <w:sz w:val="20"/>
                <w:szCs w:val="20"/>
                <w:highlight w:val="yellow"/>
              </w:rPr>
              <w:t>Įrengti 2 interaktyvūs terminalai: muziejaus ekspozicijoje „Rokiškio krašto istorija“ ir vaikų žaidimų kambaryje</w:t>
            </w:r>
          </w:p>
        </w:tc>
        <w:tc>
          <w:tcPr>
            <w:tcW w:w="518" w:type="pct"/>
            <w:vAlign w:val="center"/>
          </w:tcPr>
          <w:p w:rsidR="00292124" w:rsidRPr="00CD7A43" w:rsidRDefault="001A76B0" w:rsidP="00DD0F74">
            <w:pPr>
              <w:jc w:val="center"/>
              <w:rPr>
                <w:sz w:val="20"/>
                <w:szCs w:val="20"/>
                <w:highlight w:val="yellow"/>
              </w:rPr>
            </w:pPr>
            <w:r w:rsidRPr="00CD7A43">
              <w:rPr>
                <w:sz w:val="20"/>
                <w:szCs w:val="20"/>
                <w:highlight w:val="yellow"/>
              </w:rPr>
              <w:t>17959,26</w:t>
            </w:r>
          </w:p>
        </w:tc>
        <w:tc>
          <w:tcPr>
            <w:tcW w:w="975" w:type="pct"/>
            <w:vAlign w:val="center"/>
          </w:tcPr>
          <w:p w:rsidR="00292124" w:rsidRPr="00CD7A43" w:rsidRDefault="00292124" w:rsidP="00DD0F74">
            <w:pPr>
              <w:jc w:val="center"/>
              <w:rPr>
                <w:sz w:val="20"/>
                <w:szCs w:val="20"/>
                <w:highlight w:val="yellow"/>
              </w:rPr>
            </w:pPr>
            <w:r w:rsidRPr="00CD7A43">
              <w:rPr>
                <w:sz w:val="20"/>
                <w:szCs w:val="20"/>
                <w:highlight w:val="yellow"/>
              </w:rPr>
              <w:t>SA Kultūros, turizmo ir ryšių su užsienio šalimis skyrius, Rokiškio rajono muziejai</w:t>
            </w:r>
          </w:p>
        </w:tc>
        <w:tc>
          <w:tcPr>
            <w:tcW w:w="1006" w:type="pct"/>
          </w:tcPr>
          <w:p w:rsidR="00292124" w:rsidRPr="00CD7A43" w:rsidRDefault="00292124" w:rsidP="00DD0F74">
            <w:pPr>
              <w:jc w:val="center"/>
              <w:rPr>
                <w:sz w:val="20"/>
                <w:szCs w:val="20"/>
                <w:highlight w:val="yellow"/>
              </w:rPr>
            </w:pPr>
          </w:p>
        </w:tc>
      </w:tr>
      <w:tr w:rsidR="00292124" w:rsidRPr="00CD7A43" w:rsidTr="00EB7144">
        <w:tc>
          <w:tcPr>
            <w:tcW w:w="3994" w:type="pct"/>
            <w:gridSpan w:val="4"/>
            <w:tcBorders>
              <w:right w:val="single" w:sz="4" w:space="0" w:color="auto"/>
            </w:tcBorders>
            <w:shd w:val="clear" w:color="auto" w:fill="FFFF99"/>
            <w:tcMar>
              <w:left w:w="0" w:type="dxa"/>
              <w:right w:w="0" w:type="dxa"/>
            </w:tcMar>
            <w:vAlign w:val="center"/>
          </w:tcPr>
          <w:p w:rsidR="00292124" w:rsidRPr="00CD7A43" w:rsidRDefault="00292124" w:rsidP="00390214">
            <w:pPr>
              <w:snapToGrid w:val="0"/>
              <w:spacing w:before="60" w:after="60"/>
              <w:ind w:left="108"/>
              <w:jc w:val="center"/>
              <w:rPr>
                <w:bCs/>
                <w:sz w:val="20"/>
                <w:szCs w:val="20"/>
              </w:rPr>
            </w:pPr>
            <w:r w:rsidRPr="00CD7A43">
              <w:rPr>
                <w:b/>
                <w:bCs/>
                <w:iCs/>
                <w:sz w:val="20"/>
                <w:szCs w:val="20"/>
              </w:rPr>
              <w:t>Tikslas 1.3 Didinti žemės ūkio konkurencingumą, remti bendruomenių iniciatyvas</w:t>
            </w:r>
          </w:p>
        </w:tc>
        <w:tc>
          <w:tcPr>
            <w:tcW w:w="1006" w:type="pct"/>
            <w:tcBorders>
              <w:right w:val="single" w:sz="4" w:space="0" w:color="auto"/>
            </w:tcBorders>
            <w:shd w:val="clear" w:color="auto" w:fill="FFFF99"/>
          </w:tcPr>
          <w:p w:rsidR="00292124" w:rsidRPr="00CD7A43" w:rsidRDefault="00292124" w:rsidP="00390214">
            <w:pPr>
              <w:snapToGrid w:val="0"/>
              <w:spacing w:before="60" w:after="60"/>
              <w:ind w:left="108"/>
              <w:jc w:val="center"/>
              <w:rPr>
                <w:b/>
                <w:bCs/>
                <w:iCs/>
                <w:sz w:val="20"/>
                <w:szCs w:val="20"/>
              </w:rPr>
            </w:pPr>
          </w:p>
        </w:tc>
      </w:tr>
      <w:tr w:rsidR="00292124" w:rsidRPr="00CD7A43" w:rsidTr="00EB7144">
        <w:tc>
          <w:tcPr>
            <w:tcW w:w="3994" w:type="pct"/>
            <w:gridSpan w:val="4"/>
            <w:tcBorders>
              <w:right w:val="single" w:sz="4" w:space="0" w:color="auto"/>
            </w:tcBorders>
            <w:shd w:val="clear" w:color="auto" w:fill="FFFF99"/>
            <w:tcMar>
              <w:left w:w="0" w:type="dxa"/>
              <w:right w:w="0" w:type="dxa"/>
            </w:tcMar>
            <w:vAlign w:val="center"/>
          </w:tcPr>
          <w:p w:rsidR="00292124" w:rsidRPr="00CD7A43" w:rsidRDefault="00292124" w:rsidP="00390214">
            <w:pPr>
              <w:snapToGrid w:val="0"/>
              <w:spacing w:before="60" w:after="60"/>
              <w:ind w:left="108"/>
              <w:jc w:val="center"/>
              <w:rPr>
                <w:b/>
                <w:sz w:val="20"/>
                <w:szCs w:val="20"/>
              </w:rPr>
            </w:pPr>
            <w:r w:rsidRPr="00CD7A43">
              <w:rPr>
                <w:b/>
                <w:bCs/>
                <w:sz w:val="20"/>
                <w:szCs w:val="20"/>
              </w:rPr>
              <w:t>Uždavinys 1.3.1 Modernizuoti žemės ūkio produkcijos gamybą, didinti ūkių konkurencingumą</w:t>
            </w:r>
          </w:p>
        </w:tc>
        <w:tc>
          <w:tcPr>
            <w:tcW w:w="1006" w:type="pct"/>
            <w:tcBorders>
              <w:right w:val="single" w:sz="4" w:space="0" w:color="auto"/>
            </w:tcBorders>
            <w:shd w:val="clear" w:color="auto" w:fill="FFFF99"/>
          </w:tcPr>
          <w:p w:rsidR="00292124" w:rsidRPr="00CD7A43" w:rsidRDefault="00292124" w:rsidP="00390214">
            <w:pPr>
              <w:snapToGrid w:val="0"/>
              <w:spacing w:before="60" w:after="60"/>
              <w:ind w:left="108"/>
              <w:jc w:val="center"/>
              <w:rPr>
                <w:b/>
                <w:bCs/>
                <w:sz w:val="20"/>
                <w:szCs w:val="20"/>
              </w:rPr>
            </w:pPr>
          </w:p>
        </w:tc>
      </w:tr>
      <w:tr w:rsidR="00292124" w:rsidRPr="00CD7A43" w:rsidTr="00EB7144">
        <w:tc>
          <w:tcPr>
            <w:tcW w:w="1238" w:type="pct"/>
            <w:tcBorders>
              <w:bottom w:val="single" w:sz="4" w:space="0" w:color="000000"/>
            </w:tcBorders>
            <w:tcMar>
              <w:left w:w="0" w:type="dxa"/>
              <w:right w:w="0" w:type="dxa"/>
            </w:tcMar>
            <w:vAlign w:val="center"/>
          </w:tcPr>
          <w:p w:rsidR="00292124" w:rsidRPr="00CD7A43" w:rsidRDefault="00292124" w:rsidP="00DD0F74">
            <w:pPr>
              <w:pStyle w:val="Puslapioinaostekstas"/>
              <w:snapToGrid w:val="0"/>
              <w:ind w:left="108"/>
              <w:rPr>
                <w:b/>
                <w:bCs/>
                <w:highlight w:val="yellow"/>
              </w:rPr>
            </w:pPr>
            <w:r w:rsidRPr="00CD7A43">
              <w:rPr>
                <w:b/>
                <w:bCs/>
                <w:highlight w:val="yellow"/>
              </w:rPr>
              <w:t>1.3.1.1 Melioracijos statinių atnaujinimas kaimiškose teritorijose</w:t>
            </w:r>
          </w:p>
        </w:tc>
        <w:tc>
          <w:tcPr>
            <w:tcW w:w="1263" w:type="pct"/>
            <w:tcBorders>
              <w:bottom w:val="single" w:sz="4" w:space="0" w:color="000000"/>
            </w:tcBorders>
            <w:tcMar>
              <w:left w:w="0" w:type="dxa"/>
              <w:right w:w="0" w:type="dxa"/>
            </w:tcMar>
            <w:vAlign w:val="center"/>
          </w:tcPr>
          <w:p w:rsidR="00292124" w:rsidRPr="00CD7A43" w:rsidRDefault="00292124" w:rsidP="00DD0F74">
            <w:pPr>
              <w:pStyle w:val="Puslapioinaostekstas"/>
              <w:snapToGrid w:val="0"/>
              <w:ind w:left="39"/>
              <w:rPr>
                <w:iCs/>
                <w:highlight w:val="yellow"/>
              </w:rPr>
            </w:pPr>
            <w:r w:rsidRPr="00CD7A43">
              <w:rPr>
                <w:iCs/>
                <w:highlight w:val="yellow"/>
              </w:rPr>
              <w:t>Įgyvendinti 3 projektai:</w:t>
            </w:r>
          </w:p>
          <w:p w:rsidR="00292124" w:rsidRPr="00A56244" w:rsidRDefault="00292124" w:rsidP="00DD0F74">
            <w:pPr>
              <w:pStyle w:val="Puslapioinaostekstas"/>
              <w:snapToGrid w:val="0"/>
              <w:ind w:left="39"/>
              <w:rPr>
                <w:rStyle w:val="dlxnowrap1"/>
                <w:bCs/>
                <w:highlight w:val="yellow"/>
              </w:rPr>
            </w:pPr>
            <w:r w:rsidRPr="00CD7A43">
              <w:rPr>
                <w:iCs/>
                <w:highlight w:val="yellow"/>
              </w:rPr>
              <w:t xml:space="preserve"> „</w:t>
            </w:r>
            <w:r w:rsidRPr="00A56244">
              <w:rPr>
                <w:rStyle w:val="dlxnowrap1"/>
                <w:bCs/>
                <w:highlight w:val="yellow"/>
              </w:rPr>
              <w:t>Rokiškio r. esančių vandens telkinių avarinės būklės hidrotechninių statinių rekonstravimas“</w:t>
            </w:r>
          </w:p>
          <w:p w:rsidR="00292124" w:rsidRPr="00A56244" w:rsidRDefault="00292124" w:rsidP="00DD0F74">
            <w:pPr>
              <w:pStyle w:val="Puslapioinaostekstas"/>
              <w:snapToGrid w:val="0"/>
              <w:ind w:left="39"/>
              <w:rPr>
                <w:rStyle w:val="dlxnowrap1"/>
                <w:bCs/>
                <w:highlight w:val="yellow"/>
              </w:rPr>
            </w:pPr>
            <w:r w:rsidRPr="00A56244">
              <w:rPr>
                <w:rStyle w:val="dlxnowrap1"/>
                <w:bCs/>
                <w:highlight w:val="yellow"/>
              </w:rPr>
              <w:t>„Rokiškio rajono Jūžintų seniūnijos Laibgalių kadastrinės vietovės dalies melioracijos statinių rekonstravimas“</w:t>
            </w:r>
          </w:p>
          <w:p w:rsidR="00292124" w:rsidRPr="00CD7A43" w:rsidRDefault="00292124" w:rsidP="00DD0F74">
            <w:pPr>
              <w:pStyle w:val="Puslapioinaostekstas"/>
              <w:snapToGrid w:val="0"/>
              <w:ind w:left="39"/>
              <w:rPr>
                <w:iCs/>
                <w:highlight w:val="yellow"/>
              </w:rPr>
            </w:pPr>
            <w:r w:rsidRPr="00A56244">
              <w:rPr>
                <w:rStyle w:val="dlxnowrap1"/>
                <w:bCs/>
                <w:highlight w:val="yellow"/>
              </w:rPr>
              <w:t>„Rokiškio rajono Obelių, Rokiškio kaimiškosios seniūnijų , Pakriaunių,Zarinkiškio,Bajorų kadastrinių vietovių dalies melioracijos statinių rekonstravimas“</w:t>
            </w:r>
          </w:p>
        </w:tc>
        <w:tc>
          <w:tcPr>
            <w:tcW w:w="518" w:type="pct"/>
            <w:tcBorders>
              <w:bottom w:val="single" w:sz="4" w:space="0" w:color="000000"/>
            </w:tcBorders>
            <w:vAlign w:val="center"/>
          </w:tcPr>
          <w:p w:rsidR="00292124" w:rsidRPr="00CD7A43" w:rsidRDefault="00292124" w:rsidP="00DD0F74">
            <w:pPr>
              <w:snapToGrid w:val="0"/>
              <w:jc w:val="center"/>
              <w:rPr>
                <w:iCs/>
                <w:sz w:val="20"/>
                <w:szCs w:val="20"/>
                <w:highlight w:val="yellow"/>
              </w:rPr>
            </w:pPr>
            <w:r w:rsidRPr="00CD7A43">
              <w:rPr>
                <w:iCs/>
                <w:sz w:val="20"/>
                <w:szCs w:val="20"/>
                <w:highlight w:val="yellow"/>
              </w:rPr>
              <w:t>1059587</w:t>
            </w:r>
          </w:p>
        </w:tc>
        <w:tc>
          <w:tcPr>
            <w:tcW w:w="975" w:type="pct"/>
            <w:tcBorders>
              <w:bottom w:val="single" w:sz="4" w:space="0" w:color="000000"/>
            </w:tcBorders>
            <w:vAlign w:val="center"/>
          </w:tcPr>
          <w:p w:rsidR="00292124" w:rsidRPr="00CD7A43" w:rsidRDefault="00292124" w:rsidP="00DD0F74">
            <w:pPr>
              <w:snapToGrid w:val="0"/>
              <w:jc w:val="center"/>
              <w:rPr>
                <w:iCs/>
                <w:sz w:val="20"/>
                <w:szCs w:val="20"/>
                <w:highlight w:val="yellow"/>
              </w:rPr>
            </w:pPr>
            <w:r w:rsidRPr="00CD7A43">
              <w:rPr>
                <w:iCs/>
                <w:sz w:val="20"/>
                <w:szCs w:val="20"/>
                <w:highlight w:val="yellow"/>
              </w:rPr>
              <w:t xml:space="preserve">SA </w:t>
            </w:r>
            <w:r w:rsidRPr="00CD7A43">
              <w:rPr>
                <w:sz w:val="20"/>
                <w:szCs w:val="20"/>
                <w:highlight w:val="yellow"/>
              </w:rPr>
              <w:t>Žemės ūkio skyrius, Melioracijos statinių naudotojų asociacijos, žemdirbių savivaldos organizacijos</w:t>
            </w:r>
          </w:p>
        </w:tc>
        <w:tc>
          <w:tcPr>
            <w:tcW w:w="1006" w:type="pct"/>
            <w:tcBorders>
              <w:bottom w:val="single" w:sz="4" w:space="0" w:color="000000"/>
            </w:tcBorders>
          </w:tcPr>
          <w:p w:rsidR="00292124" w:rsidRPr="00CD7A43" w:rsidRDefault="00292124" w:rsidP="00DD0F74">
            <w:pPr>
              <w:snapToGrid w:val="0"/>
              <w:jc w:val="center"/>
              <w:rPr>
                <w:iCs/>
                <w:sz w:val="20"/>
                <w:szCs w:val="20"/>
                <w:highlight w:val="yellow"/>
              </w:rPr>
            </w:pPr>
          </w:p>
        </w:tc>
      </w:tr>
      <w:tr w:rsidR="00292124" w:rsidRPr="00CD7A43" w:rsidTr="00EB7144">
        <w:tc>
          <w:tcPr>
            <w:tcW w:w="1238" w:type="pct"/>
            <w:tcBorders>
              <w:bottom w:val="single" w:sz="4" w:space="0" w:color="000000"/>
            </w:tcBorders>
            <w:tcMar>
              <w:left w:w="0" w:type="dxa"/>
              <w:right w:w="0" w:type="dxa"/>
            </w:tcMar>
            <w:vAlign w:val="center"/>
          </w:tcPr>
          <w:p w:rsidR="00292124" w:rsidRPr="00CD7A43" w:rsidRDefault="00292124" w:rsidP="00DD0F74">
            <w:pPr>
              <w:ind w:left="108"/>
              <w:rPr>
                <w:b/>
                <w:sz w:val="20"/>
                <w:szCs w:val="20"/>
                <w:highlight w:val="red"/>
              </w:rPr>
            </w:pPr>
            <w:r w:rsidRPr="00CD7A43">
              <w:rPr>
                <w:b/>
                <w:iCs/>
                <w:sz w:val="20"/>
                <w:szCs w:val="20"/>
                <w:highlight w:val="red"/>
              </w:rPr>
              <w:t>1.3.1.2 Skatinti diegti naujas technologijas žemės ūkio produkcijos gamybos ir perdirbimo srityje</w:t>
            </w:r>
            <w:r w:rsidRPr="00CD7A43">
              <w:rPr>
                <w:b/>
                <w:sz w:val="20"/>
                <w:szCs w:val="20"/>
                <w:highlight w:val="red"/>
              </w:rPr>
              <w:t xml:space="preserve"> </w:t>
            </w:r>
          </w:p>
        </w:tc>
        <w:tc>
          <w:tcPr>
            <w:tcW w:w="1263" w:type="pct"/>
            <w:tcBorders>
              <w:bottom w:val="single" w:sz="4" w:space="0" w:color="000000"/>
            </w:tcBorders>
            <w:tcMar>
              <w:left w:w="0" w:type="dxa"/>
              <w:right w:w="0" w:type="dxa"/>
            </w:tcMar>
            <w:vAlign w:val="center"/>
          </w:tcPr>
          <w:p w:rsidR="00292124" w:rsidRPr="00CD7A43" w:rsidRDefault="00A56244" w:rsidP="00DD0F74">
            <w:pPr>
              <w:ind w:left="39"/>
              <w:rPr>
                <w:sz w:val="20"/>
                <w:szCs w:val="20"/>
                <w:highlight w:val="red"/>
              </w:rPr>
            </w:pPr>
            <w:r w:rsidRPr="00CD7A43">
              <w:rPr>
                <w:sz w:val="20"/>
                <w:szCs w:val="20"/>
                <w:highlight w:val="red"/>
              </w:rPr>
              <w:t>2015 metais nebuvo įgyvendinama</w:t>
            </w:r>
          </w:p>
        </w:tc>
        <w:tc>
          <w:tcPr>
            <w:tcW w:w="518" w:type="pct"/>
            <w:tcBorders>
              <w:bottom w:val="single" w:sz="4" w:space="0" w:color="000000"/>
            </w:tcBorders>
            <w:vAlign w:val="center"/>
          </w:tcPr>
          <w:p w:rsidR="00292124" w:rsidRPr="00CD7A43" w:rsidRDefault="00292124" w:rsidP="00DD0F74">
            <w:pPr>
              <w:snapToGrid w:val="0"/>
              <w:jc w:val="center"/>
              <w:rPr>
                <w:sz w:val="20"/>
                <w:szCs w:val="20"/>
                <w:highlight w:val="red"/>
              </w:rPr>
            </w:pPr>
          </w:p>
        </w:tc>
        <w:tc>
          <w:tcPr>
            <w:tcW w:w="975" w:type="pct"/>
            <w:tcBorders>
              <w:bottom w:val="single" w:sz="4" w:space="0" w:color="000000"/>
            </w:tcBorders>
            <w:vAlign w:val="center"/>
          </w:tcPr>
          <w:p w:rsidR="00292124" w:rsidRPr="00CD7A43" w:rsidRDefault="00292124" w:rsidP="00DD0F74">
            <w:pPr>
              <w:snapToGrid w:val="0"/>
              <w:jc w:val="center"/>
              <w:rPr>
                <w:sz w:val="20"/>
                <w:szCs w:val="20"/>
                <w:highlight w:val="red"/>
              </w:rPr>
            </w:pPr>
            <w:r w:rsidRPr="00CD7A43">
              <w:rPr>
                <w:sz w:val="20"/>
                <w:szCs w:val="20"/>
                <w:highlight w:val="red"/>
              </w:rPr>
              <w:t xml:space="preserve">SA Žemės ūkio skyrius, Žemės ūkio konsultavimo tarnybos Rokiškio rajono biuras, Všį Žemės ūkio informacijos ir kaimo verslo centras, ūkininkai, ūkiai, žemdirbių savivaldos organizacijos </w:t>
            </w:r>
          </w:p>
        </w:tc>
        <w:tc>
          <w:tcPr>
            <w:tcW w:w="1006" w:type="pct"/>
            <w:tcBorders>
              <w:bottom w:val="single" w:sz="4" w:space="0" w:color="000000"/>
            </w:tcBorders>
          </w:tcPr>
          <w:p w:rsidR="00292124" w:rsidRPr="00CD7A43" w:rsidRDefault="00292124" w:rsidP="00DD0F74">
            <w:pPr>
              <w:snapToGrid w:val="0"/>
              <w:jc w:val="center"/>
              <w:rPr>
                <w:sz w:val="20"/>
                <w:szCs w:val="20"/>
                <w:highlight w:val="red"/>
              </w:rPr>
            </w:pPr>
          </w:p>
        </w:tc>
      </w:tr>
      <w:tr w:rsidR="00292124" w:rsidRPr="00CD7A43" w:rsidTr="00EB7144">
        <w:tc>
          <w:tcPr>
            <w:tcW w:w="1238" w:type="pct"/>
            <w:tcMar>
              <w:left w:w="0" w:type="dxa"/>
              <w:right w:w="0" w:type="dxa"/>
            </w:tcMar>
            <w:vAlign w:val="center"/>
          </w:tcPr>
          <w:p w:rsidR="00292124" w:rsidRPr="00CD7A43" w:rsidRDefault="00292124" w:rsidP="00DD0F74">
            <w:pPr>
              <w:ind w:left="108"/>
              <w:rPr>
                <w:sz w:val="20"/>
                <w:szCs w:val="20"/>
                <w:highlight w:val="yellow"/>
              </w:rPr>
            </w:pPr>
            <w:r w:rsidRPr="00CD7A43">
              <w:rPr>
                <w:b/>
                <w:bCs/>
                <w:sz w:val="20"/>
                <w:szCs w:val="20"/>
                <w:highlight w:val="yellow"/>
              </w:rPr>
              <w:t>1.3.1.3 Skatinti plėtoti ekologiškos žemės ūkio  produkcijos gamybą</w:t>
            </w:r>
          </w:p>
        </w:tc>
        <w:tc>
          <w:tcPr>
            <w:tcW w:w="1263" w:type="pct"/>
            <w:tcMar>
              <w:left w:w="0" w:type="dxa"/>
              <w:right w:w="0" w:type="dxa"/>
            </w:tcMar>
            <w:vAlign w:val="center"/>
          </w:tcPr>
          <w:p w:rsidR="00292124" w:rsidRPr="00CD7A43" w:rsidRDefault="00975D1A" w:rsidP="00DD0F74">
            <w:pPr>
              <w:snapToGrid w:val="0"/>
              <w:ind w:left="39"/>
              <w:rPr>
                <w:sz w:val="20"/>
                <w:szCs w:val="20"/>
                <w:highlight w:val="yellow"/>
              </w:rPr>
            </w:pPr>
            <w:r w:rsidRPr="00CD7A43">
              <w:rPr>
                <w:sz w:val="20"/>
                <w:szCs w:val="20"/>
                <w:highlight w:val="yellow"/>
              </w:rPr>
              <w:t>2015 metais buvo gautos 83 paraiškos</w:t>
            </w:r>
          </w:p>
        </w:tc>
        <w:tc>
          <w:tcPr>
            <w:tcW w:w="518" w:type="pct"/>
            <w:vAlign w:val="center"/>
          </w:tcPr>
          <w:p w:rsidR="00292124" w:rsidRPr="00CD7A43" w:rsidRDefault="00975D1A" w:rsidP="00DD0F74">
            <w:pPr>
              <w:snapToGrid w:val="0"/>
              <w:jc w:val="center"/>
              <w:rPr>
                <w:sz w:val="20"/>
                <w:szCs w:val="20"/>
                <w:highlight w:val="yellow"/>
              </w:rPr>
            </w:pPr>
            <w:r w:rsidRPr="00CD7A43">
              <w:rPr>
                <w:sz w:val="20"/>
                <w:szCs w:val="20"/>
                <w:highlight w:val="yellow"/>
              </w:rPr>
              <w:t>1110708</w:t>
            </w:r>
          </w:p>
        </w:tc>
        <w:tc>
          <w:tcPr>
            <w:tcW w:w="975" w:type="pct"/>
            <w:vAlign w:val="center"/>
          </w:tcPr>
          <w:p w:rsidR="00292124" w:rsidRPr="00CD7A43" w:rsidRDefault="00292124" w:rsidP="00DD0F74">
            <w:pPr>
              <w:snapToGrid w:val="0"/>
              <w:jc w:val="center"/>
              <w:rPr>
                <w:sz w:val="20"/>
                <w:szCs w:val="20"/>
                <w:highlight w:val="yellow"/>
              </w:rPr>
            </w:pPr>
            <w:r w:rsidRPr="00CD7A43">
              <w:rPr>
                <w:sz w:val="20"/>
                <w:szCs w:val="20"/>
                <w:highlight w:val="yellow"/>
              </w:rPr>
              <w:t>SA  Žemės ūkio skyrius, Žemės ūkio konsultavimo tarnybos Rokiškio rajono biuras, žemdirbių savivaldos organizacijos, Visuomenės sveikatos centras</w:t>
            </w:r>
          </w:p>
        </w:tc>
        <w:tc>
          <w:tcPr>
            <w:tcW w:w="1006" w:type="pct"/>
          </w:tcPr>
          <w:p w:rsidR="00292124" w:rsidRPr="00CD7A43" w:rsidRDefault="00292124" w:rsidP="00DD0F74">
            <w:pPr>
              <w:snapToGrid w:val="0"/>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pStyle w:val="Puslapioinaostekstas"/>
              <w:ind w:left="108"/>
              <w:rPr>
                <w:b/>
                <w:bCs/>
                <w:iCs/>
                <w:highlight w:val="yellow"/>
              </w:rPr>
            </w:pPr>
            <w:r w:rsidRPr="00CD7A43">
              <w:rPr>
                <w:b/>
                <w:bCs/>
                <w:highlight w:val="yellow"/>
              </w:rPr>
              <w:t xml:space="preserve">1.3.1.4 </w:t>
            </w:r>
            <w:r w:rsidRPr="00CD7A43">
              <w:rPr>
                <w:b/>
                <w:bCs/>
                <w:iCs/>
                <w:highlight w:val="yellow"/>
              </w:rPr>
              <w:t xml:space="preserve">Skatinti jaunų ūkininkų ūkių  kūrimąsi </w:t>
            </w:r>
          </w:p>
        </w:tc>
        <w:tc>
          <w:tcPr>
            <w:tcW w:w="1263" w:type="pct"/>
            <w:tcMar>
              <w:left w:w="0" w:type="dxa"/>
              <w:right w:w="0" w:type="dxa"/>
            </w:tcMar>
            <w:vAlign w:val="center"/>
          </w:tcPr>
          <w:p w:rsidR="00975D1A" w:rsidRPr="00CD7A43" w:rsidRDefault="00975D1A" w:rsidP="00BA2BAE">
            <w:pPr>
              <w:snapToGrid w:val="0"/>
              <w:ind w:left="39"/>
              <w:rPr>
                <w:strike/>
                <w:sz w:val="20"/>
                <w:szCs w:val="20"/>
                <w:highlight w:val="yellow"/>
              </w:rPr>
            </w:pPr>
            <w:r w:rsidRPr="00CD7A43">
              <w:rPr>
                <w:sz w:val="20"/>
                <w:szCs w:val="20"/>
                <w:highlight w:val="yellow"/>
              </w:rPr>
              <w:t>20 proc. nuo bendro registruotų ūkių skaičiaus</w:t>
            </w:r>
          </w:p>
        </w:tc>
        <w:tc>
          <w:tcPr>
            <w:tcW w:w="518"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t>477307</w:t>
            </w:r>
          </w:p>
        </w:tc>
        <w:tc>
          <w:tcPr>
            <w:tcW w:w="975" w:type="pct"/>
            <w:vAlign w:val="center"/>
          </w:tcPr>
          <w:p w:rsidR="00975D1A" w:rsidRPr="00CD7A43" w:rsidRDefault="00975D1A" w:rsidP="00DD0F74">
            <w:pPr>
              <w:snapToGrid w:val="0"/>
              <w:jc w:val="center"/>
              <w:rPr>
                <w:strike/>
                <w:sz w:val="20"/>
                <w:szCs w:val="20"/>
                <w:highlight w:val="yellow"/>
              </w:rPr>
            </w:pPr>
            <w:r w:rsidRPr="00CD7A43">
              <w:rPr>
                <w:sz w:val="20"/>
                <w:szCs w:val="20"/>
                <w:highlight w:val="yellow"/>
              </w:rPr>
              <w:t xml:space="preserve">SA Žemės ūkio skyrius, Žemės ūkio konsultavimo </w:t>
            </w:r>
            <w:r w:rsidRPr="00CD7A43">
              <w:rPr>
                <w:sz w:val="20"/>
                <w:szCs w:val="20"/>
                <w:highlight w:val="yellow"/>
              </w:rPr>
              <w:lastRenderedPageBreak/>
              <w:t>tarnybos Rokiškio rajono biuras, ūkininkai, ūkiai, žemdirbių savivaldos organizacijos</w:t>
            </w: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pStyle w:val="Puslapioinaostekstas"/>
              <w:ind w:left="108"/>
              <w:rPr>
                <w:b/>
                <w:bCs/>
                <w:iCs/>
                <w:highlight w:val="yellow"/>
              </w:rPr>
            </w:pPr>
            <w:r w:rsidRPr="00CD7A43">
              <w:rPr>
                <w:b/>
                <w:bCs/>
                <w:highlight w:val="yellow"/>
              </w:rPr>
              <w:lastRenderedPageBreak/>
              <w:t xml:space="preserve">1.3.1.5 </w:t>
            </w:r>
            <w:r w:rsidRPr="00CD7A43">
              <w:rPr>
                <w:b/>
                <w:bCs/>
                <w:iCs/>
                <w:highlight w:val="yellow"/>
              </w:rPr>
              <w:t>Skatinti pienininkystės augimą</w:t>
            </w:r>
          </w:p>
        </w:tc>
        <w:tc>
          <w:tcPr>
            <w:tcW w:w="1263" w:type="pct"/>
            <w:tcMar>
              <w:left w:w="0" w:type="dxa"/>
              <w:right w:w="0" w:type="dxa"/>
            </w:tcMar>
            <w:vAlign w:val="center"/>
          </w:tcPr>
          <w:p w:rsidR="00975D1A" w:rsidRPr="00CD7A43" w:rsidRDefault="00975D1A" w:rsidP="00BA2BAE">
            <w:pPr>
              <w:snapToGrid w:val="0"/>
              <w:rPr>
                <w:sz w:val="20"/>
                <w:szCs w:val="20"/>
                <w:highlight w:val="yellow"/>
              </w:rPr>
            </w:pPr>
            <w:r w:rsidRPr="00CD7A43">
              <w:rPr>
                <w:sz w:val="20"/>
                <w:szCs w:val="20"/>
                <w:highlight w:val="yellow"/>
              </w:rPr>
              <w:t xml:space="preserve">Pieno primilžis išaugęs iki </w:t>
            </w:r>
            <w:smartTag w:uri="urn:schemas-microsoft-com:office:smarttags" w:element="metricconverter">
              <w:smartTagPr>
                <w:attr w:name="ProductID" w:val="6000 kg"/>
              </w:smartTagPr>
              <w:r w:rsidRPr="00CD7A43">
                <w:rPr>
                  <w:sz w:val="20"/>
                  <w:szCs w:val="20"/>
                  <w:highlight w:val="yellow"/>
                </w:rPr>
                <w:t>6000 kg</w:t>
              </w:r>
            </w:smartTag>
          </w:p>
          <w:p w:rsidR="00975D1A" w:rsidRPr="00CD7A43" w:rsidRDefault="00975D1A" w:rsidP="00BA2BAE">
            <w:pPr>
              <w:snapToGrid w:val="0"/>
              <w:rPr>
                <w:sz w:val="20"/>
                <w:szCs w:val="20"/>
                <w:highlight w:val="yellow"/>
              </w:rPr>
            </w:pPr>
            <w:r w:rsidRPr="00CD7A43">
              <w:rPr>
                <w:sz w:val="20"/>
                <w:szCs w:val="20"/>
                <w:highlight w:val="yellow"/>
              </w:rPr>
              <w:t>Speciali parama už pieną</w:t>
            </w:r>
          </w:p>
        </w:tc>
        <w:tc>
          <w:tcPr>
            <w:tcW w:w="518" w:type="pct"/>
            <w:vAlign w:val="center"/>
          </w:tcPr>
          <w:p w:rsidR="00975D1A" w:rsidRPr="00CD7A43" w:rsidRDefault="00975D1A" w:rsidP="00BA2BAE">
            <w:pPr>
              <w:jc w:val="center"/>
              <w:rPr>
                <w:sz w:val="20"/>
                <w:szCs w:val="20"/>
                <w:highlight w:val="yellow"/>
              </w:rPr>
            </w:pPr>
            <w:r w:rsidRPr="00CD7A43">
              <w:rPr>
                <w:sz w:val="20"/>
                <w:szCs w:val="20"/>
                <w:highlight w:val="yellow"/>
              </w:rPr>
              <w:t>59630</w:t>
            </w:r>
          </w:p>
        </w:tc>
        <w:tc>
          <w:tcPr>
            <w:tcW w:w="975" w:type="pct"/>
            <w:vAlign w:val="center"/>
          </w:tcPr>
          <w:p w:rsidR="00975D1A" w:rsidRPr="00CD7A43" w:rsidRDefault="00975D1A" w:rsidP="00DD0F74">
            <w:pPr>
              <w:jc w:val="center"/>
              <w:rPr>
                <w:sz w:val="20"/>
                <w:szCs w:val="20"/>
                <w:highlight w:val="yellow"/>
              </w:rPr>
            </w:pPr>
            <w:r w:rsidRPr="00CD7A43">
              <w:rPr>
                <w:sz w:val="20"/>
                <w:szCs w:val="20"/>
                <w:highlight w:val="yellow"/>
              </w:rPr>
              <w:t>SA Žemės ūkio skyrius, Žemės ūkio konsultavimo tarnybos Rokiškio rajono biuras, ūkininkai, ūkiai, žemdirbių savivaldos organizacijos</w:t>
            </w:r>
          </w:p>
        </w:tc>
        <w:tc>
          <w:tcPr>
            <w:tcW w:w="1006" w:type="pct"/>
          </w:tcPr>
          <w:p w:rsidR="00975D1A" w:rsidRPr="00CD7A43" w:rsidRDefault="00975D1A" w:rsidP="00DD0F74">
            <w:pPr>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pStyle w:val="Puslapioinaostekstas"/>
              <w:ind w:left="108"/>
              <w:rPr>
                <w:b/>
                <w:bCs/>
                <w:iCs/>
                <w:highlight w:val="yellow"/>
              </w:rPr>
            </w:pPr>
            <w:r w:rsidRPr="00CD7A43">
              <w:rPr>
                <w:b/>
                <w:bCs/>
                <w:highlight w:val="yellow"/>
              </w:rPr>
              <w:t xml:space="preserve">1.3.1.6 </w:t>
            </w:r>
            <w:r w:rsidRPr="00CD7A43">
              <w:rPr>
                <w:b/>
                <w:bCs/>
                <w:iCs/>
                <w:highlight w:val="yellow"/>
              </w:rPr>
              <w:t>Skatinti gyvulininkystės plėtrą</w:t>
            </w:r>
          </w:p>
        </w:tc>
        <w:tc>
          <w:tcPr>
            <w:tcW w:w="1263" w:type="pct"/>
            <w:tcMar>
              <w:left w:w="0" w:type="dxa"/>
              <w:right w:w="0" w:type="dxa"/>
            </w:tcMar>
            <w:vAlign w:val="center"/>
          </w:tcPr>
          <w:p w:rsidR="00975D1A" w:rsidRPr="00CD7A43" w:rsidRDefault="00975D1A" w:rsidP="00BA2BAE">
            <w:pPr>
              <w:snapToGrid w:val="0"/>
              <w:rPr>
                <w:sz w:val="20"/>
                <w:szCs w:val="20"/>
                <w:highlight w:val="yellow"/>
              </w:rPr>
            </w:pPr>
            <w:r w:rsidRPr="00CD7A43">
              <w:rPr>
                <w:sz w:val="20"/>
                <w:szCs w:val="20"/>
                <w:highlight w:val="yellow"/>
              </w:rPr>
              <w:t>30 ūkių , kurie laiko virš 50 ėriavedžių</w:t>
            </w:r>
          </w:p>
          <w:p w:rsidR="00975D1A" w:rsidRPr="00CD7A43" w:rsidRDefault="00975D1A" w:rsidP="00BA2BAE">
            <w:pPr>
              <w:snapToGrid w:val="0"/>
              <w:rPr>
                <w:sz w:val="20"/>
                <w:szCs w:val="20"/>
                <w:highlight w:val="yellow"/>
              </w:rPr>
            </w:pPr>
            <w:r w:rsidRPr="00CD7A43">
              <w:rPr>
                <w:sz w:val="20"/>
                <w:szCs w:val="20"/>
                <w:highlight w:val="yellow"/>
              </w:rPr>
              <w:t>Išmokos už mėsinius galvijus ir avis</w:t>
            </w:r>
          </w:p>
        </w:tc>
        <w:tc>
          <w:tcPr>
            <w:tcW w:w="518"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t>218968</w:t>
            </w:r>
          </w:p>
        </w:tc>
        <w:tc>
          <w:tcPr>
            <w:tcW w:w="975" w:type="pct"/>
            <w:vAlign w:val="center"/>
          </w:tcPr>
          <w:p w:rsidR="00975D1A" w:rsidRPr="00CD7A43" w:rsidRDefault="00975D1A" w:rsidP="00DD0F74">
            <w:pPr>
              <w:jc w:val="center"/>
              <w:rPr>
                <w:sz w:val="20"/>
                <w:szCs w:val="20"/>
                <w:highlight w:val="yellow"/>
              </w:rPr>
            </w:pPr>
            <w:r w:rsidRPr="00CD7A43">
              <w:rPr>
                <w:sz w:val="20"/>
                <w:szCs w:val="20"/>
                <w:highlight w:val="yellow"/>
              </w:rPr>
              <w:t>SA Žemės ūkio skyrius, Žemės ūkio konsultavimo tarnybos Rokiškio rajono biuras, ūkininkai, ūkiai, žemdirbių savivaldos organizacijos</w:t>
            </w:r>
          </w:p>
        </w:tc>
        <w:tc>
          <w:tcPr>
            <w:tcW w:w="1006" w:type="pct"/>
          </w:tcPr>
          <w:p w:rsidR="00975D1A" w:rsidRPr="00CD7A43" w:rsidRDefault="00975D1A" w:rsidP="00DD0F74">
            <w:pPr>
              <w:jc w:val="center"/>
              <w:rPr>
                <w:sz w:val="20"/>
                <w:szCs w:val="20"/>
                <w:highlight w:val="yellow"/>
              </w:rPr>
            </w:pPr>
          </w:p>
        </w:tc>
      </w:tr>
      <w:tr w:rsidR="00975D1A" w:rsidRPr="00CD7A43" w:rsidTr="00EB7144">
        <w:tc>
          <w:tcPr>
            <w:tcW w:w="1238" w:type="pct"/>
            <w:tcBorders>
              <w:bottom w:val="single" w:sz="4" w:space="0" w:color="000000"/>
            </w:tcBorders>
            <w:tcMar>
              <w:left w:w="0" w:type="dxa"/>
              <w:right w:w="0" w:type="dxa"/>
            </w:tcMar>
            <w:vAlign w:val="center"/>
          </w:tcPr>
          <w:p w:rsidR="00975D1A" w:rsidRPr="00CD7A43" w:rsidRDefault="00975D1A" w:rsidP="00DD0F74">
            <w:pPr>
              <w:pStyle w:val="Puslapioinaostekstas"/>
              <w:ind w:left="108"/>
              <w:rPr>
                <w:b/>
                <w:bCs/>
                <w:iCs/>
                <w:highlight w:val="yellow"/>
              </w:rPr>
            </w:pPr>
            <w:r w:rsidRPr="00CD7A43">
              <w:rPr>
                <w:b/>
                <w:bCs/>
                <w:highlight w:val="yellow"/>
              </w:rPr>
              <w:t xml:space="preserve">1.3.1.7 </w:t>
            </w:r>
            <w:r w:rsidRPr="00CD7A43">
              <w:rPr>
                <w:b/>
                <w:bCs/>
                <w:iCs/>
                <w:highlight w:val="yellow"/>
              </w:rPr>
              <w:t>Skatinti siekti javų derlingumo augimo</w:t>
            </w:r>
          </w:p>
        </w:tc>
        <w:tc>
          <w:tcPr>
            <w:tcW w:w="1263" w:type="pct"/>
            <w:tcBorders>
              <w:bottom w:val="single" w:sz="4" w:space="0" w:color="000000"/>
            </w:tcBorders>
            <w:tcMar>
              <w:left w:w="0" w:type="dxa"/>
              <w:right w:w="0" w:type="dxa"/>
            </w:tcMar>
            <w:vAlign w:val="center"/>
          </w:tcPr>
          <w:p w:rsidR="00975D1A" w:rsidRPr="00CD7A43" w:rsidRDefault="00975D1A" w:rsidP="00BA2BAE">
            <w:pPr>
              <w:ind w:left="39"/>
              <w:rPr>
                <w:sz w:val="20"/>
                <w:szCs w:val="20"/>
                <w:highlight w:val="yellow"/>
              </w:rPr>
            </w:pPr>
            <w:r w:rsidRPr="00CD7A43">
              <w:rPr>
                <w:sz w:val="20"/>
                <w:szCs w:val="20"/>
                <w:highlight w:val="yellow"/>
              </w:rPr>
              <w:t>Padidėjęs javų derlingumas: 3,4 t/ha - 4,5 t/ha</w:t>
            </w:r>
          </w:p>
        </w:tc>
        <w:tc>
          <w:tcPr>
            <w:tcW w:w="518" w:type="pct"/>
            <w:tcBorders>
              <w:bottom w:val="single" w:sz="4" w:space="0" w:color="000000"/>
            </w:tcBorders>
            <w:vAlign w:val="center"/>
          </w:tcPr>
          <w:p w:rsidR="00975D1A" w:rsidRPr="00CD7A43" w:rsidRDefault="00975D1A" w:rsidP="00BA2BAE">
            <w:pPr>
              <w:jc w:val="center"/>
              <w:rPr>
                <w:sz w:val="20"/>
                <w:szCs w:val="20"/>
                <w:highlight w:val="yellow"/>
              </w:rPr>
            </w:pPr>
            <w:r w:rsidRPr="00CD7A43">
              <w:rPr>
                <w:sz w:val="20"/>
                <w:szCs w:val="20"/>
                <w:highlight w:val="yellow"/>
              </w:rPr>
              <w:t>0</w:t>
            </w:r>
          </w:p>
        </w:tc>
        <w:tc>
          <w:tcPr>
            <w:tcW w:w="975" w:type="pct"/>
            <w:tcBorders>
              <w:bottom w:val="single" w:sz="4" w:space="0" w:color="000000"/>
            </w:tcBorders>
            <w:vAlign w:val="center"/>
          </w:tcPr>
          <w:p w:rsidR="00975D1A" w:rsidRPr="00CD7A43" w:rsidRDefault="00975D1A" w:rsidP="00DD0F74">
            <w:pPr>
              <w:jc w:val="center"/>
              <w:rPr>
                <w:sz w:val="20"/>
                <w:szCs w:val="20"/>
                <w:highlight w:val="yellow"/>
              </w:rPr>
            </w:pPr>
            <w:r w:rsidRPr="00CD7A43">
              <w:rPr>
                <w:sz w:val="20"/>
                <w:szCs w:val="20"/>
                <w:highlight w:val="yellow"/>
              </w:rPr>
              <w:t>SA Žemės ūkio skyrius, Žemės ūkio konsultavimo tarnybos Rokiškio rajono biuras, ūkininkai, ūkiai, žemdirbių savivaldos organizacijos</w:t>
            </w:r>
          </w:p>
        </w:tc>
        <w:tc>
          <w:tcPr>
            <w:tcW w:w="1006" w:type="pct"/>
            <w:tcBorders>
              <w:bottom w:val="single" w:sz="4" w:space="0" w:color="000000"/>
            </w:tcBorders>
          </w:tcPr>
          <w:p w:rsidR="00975D1A" w:rsidRPr="00CD7A43" w:rsidRDefault="00975D1A" w:rsidP="00DD0F74">
            <w:pPr>
              <w:jc w:val="center"/>
              <w:rPr>
                <w:sz w:val="20"/>
                <w:szCs w:val="20"/>
                <w:highlight w:val="yellow"/>
              </w:rPr>
            </w:pPr>
          </w:p>
        </w:tc>
      </w:tr>
      <w:tr w:rsidR="00975D1A" w:rsidRPr="00CD7A43" w:rsidTr="00EB7144">
        <w:tc>
          <w:tcPr>
            <w:tcW w:w="1238" w:type="pct"/>
            <w:tcBorders>
              <w:bottom w:val="single" w:sz="4" w:space="0" w:color="000000"/>
            </w:tcBorders>
            <w:tcMar>
              <w:left w:w="0" w:type="dxa"/>
              <w:right w:w="0" w:type="dxa"/>
            </w:tcMar>
            <w:vAlign w:val="center"/>
          </w:tcPr>
          <w:p w:rsidR="00975D1A" w:rsidRPr="00CD7A43" w:rsidRDefault="00975D1A" w:rsidP="00DD0F74">
            <w:pPr>
              <w:ind w:left="108"/>
              <w:rPr>
                <w:b/>
                <w:bCs/>
                <w:sz w:val="20"/>
                <w:szCs w:val="20"/>
                <w:highlight w:val="red"/>
              </w:rPr>
            </w:pPr>
            <w:r w:rsidRPr="00CD7A43">
              <w:rPr>
                <w:b/>
                <w:bCs/>
                <w:sz w:val="20"/>
                <w:szCs w:val="20"/>
                <w:highlight w:val="red"/>
              </w:rPr>
              <w:t xml:space="preserve">1.3.1.8 </w:t>
            </w:r>
            <w:r w:rsidRPr="00CD7A43">
              <w:rPr>
                <w:b/>
                <w:sz w:val="20"/>
                <w:szCs w:val="20"/>
                <w:highlight w:val="red"/>
              </w:rPr>
              <w:t>Teikti paramą žemės ūkio produkcijos gamintojams, ieškant naujų produkcijos realizavimo rinkų</w:t>
            </w:r>
          </w:p>
        </w:tc>
        <w:tc>
          <w:tcPr>
            <w:tcW w:w="1263" w:type="pct"/>
            <w:tcBorders>
              <w:bottom w:val="single" w:sz="4" w:space="0" w:color="000000"/>
            </w:tcBorders>
            <w:tcMar>
              <w:left w:w="0" w:type="dxa"/>
              <w:right w:w="0" w:type="dxa"/>
            </w:tcMar>
            <w:vAlign w:val="center"/>
          </w:tcPr>
          <w:p w:rsidR="00975D1A" w:rsidRPr="00CD7A43" w:rsidRDefault="00A56244" w:rsidP="00BA2BAE">
            <w:pPr>
              <w:snapToGrid w:val="0"/>
              <w:ind w:left="39"/>
              <w:rPr>
                <w:sz w:val="20"/>
                <w:szCs w:val="20"/>
                <w:highlight w:val="red"/>
              </w:rPr>
            </w:pPr>
            <w:r w:rsidRPr="00CD7A43">
              <w:rPr>
                <w:sz w:val="20"/>
                <w:szCs w:val="20"/>
                <w:highlight w:val="red"/>
              </w:rPr>
              <w:t>2015 metais nebuvo įgyvendinama</w:t>
            </w:r>
          </w:p>
        </w:tc>
        <w:tc>
          <w:tcPr>
            <w:tcW w:w="518" w:type="pct"/>
            <w:tcBorders>
              <w:bottom w:val="single" w:sz="4" w:space="0" w:color="000000"/>
            </w:tcBorders>
            <w:vAlign w:val="center"/>
          </w:tcPr>
          <w:p w:rsidR="00975D1A" w:rsidRPr="00CD7A43" w:rsidRDefault="00A56244" w:rsidP="00BA2BAE">
            <w:pPr>
              <w:snapToGrid w:val="0"/>
              <w:jc w:val="center"/>
              <w:rPr>
                <w:sz w:val="20"/>
                <w:szCs w:val="20"/>
                <w:highlight w:val="red"/>
              </w:rPr>
            </w:pPr>
            <w:r>
              <w:rPr>
                <w:sz w:val="20"/>
                <w:szCs w:val="20"/>
                <w:highlight w:val="red"/>
              </w:rPr>
              <w:t>-</w:t>
            </w:r>
          </w:p>
        </w:tc>
        <w:tc>
          <w:tcPr>
            <w:tcW w:w="975" w:type="pct"/>
            <w:tcBorders>
              <w:bottom w:val="single" w:sz="4" w:space="0" w:color="000000"/>
            </w:tcBorders>
            <w:vAlign w:val="center"/>
          </w:tcPr>
          <w:p w:rsidR="00975D1A" w:rsidRPr="00CD7A43" w:rsidRDefault="00975D1A" w:rsidP="00DD0F74">
            <w:pPr>
              <w:jc w:val="center"/>
              <w:rPr>
                <w:sz w:val="20"/>
                <w:szCs w:val="20"/>
                <w:highlight w:val="red"/>
              </w:rPr>
            </w:pPr>
            <w:r w:rsidRPr="00CD7A43">
              <w:rPr>
                <w:sz w:val="20"/>
                <w:szCs w:val="20"/>
                <w:highlight w:val="red"/>
              </w:rPr>
              <w:t>SA Žemės ūkio skyrius, Vį Žemės ūkio informacijos ir kaimo verslo centras, Žemės ūkio konsultavimo tarnybos Rokiškio rajono biuras, žemdirbių organizacijos</w:t>
            </w:r>
          </w:p>
        </w:tc>
        <w:tc>
          <w:tcPr>
            <w:tcW w:w="1006" w:type="pct"/>
            <w:tcBorders>
              <w:bottom w:val="single" w:sz="4" w:space="0" w:color="000000"/>
            </w:tcBorders>
          </w:tcPr>
          <w:p w:rsidR="00975D1A" w:rsidRPr="00CD7A43" w:rsidRDefault="00975D1A" w:rsidP="00DD0F74">
            <w:pPr>
              <w:jc w:val="center"/>
              <w:rPr>
                <w:sz w:val="20"/>
                <w:szCs w:val="20"/>
                <w:highlight w:val="yellow"/>
              </w:rPr>
            </w:pPr>
          </w:p>
        </w:tc>
      </w:tr>
      <w:tr w:rsidR="00975D1A" w:rsidRPr="00CD7A43" w:rsidTr="00EB7144">
        <w:tc>
          <w:tcPr>
            <w:tcW w:w="1238" w:type="pct"/>
            <w:tcBorders>
              <w:bottom w:val="single" w:sz="4" w:space="0" w:color="000000"/>
            </w:tcBorders>
            <w:tcMar>
              <w:left w:w="0" w:type="dxa"/>
              <w:right w:w="0" w:type="dxa"/>
            </w:tcMar>
            <w:vAlign w:val="center"/>
          </w:tcPr>
          <w:p w:rsidR="00975D1A" w:rsidRPr="00CD7A43" w:rsidRDefault="00975D1A" w:rsidP="00DD0F74">
            <w:pPr>
              <w:ind w:left="108"/>
              <w:rPr>
                <w:sz w:val="20"/>
                <w:szCs w:val="20"/>
                <w:highlight w:val="yellow"/>
              </w:rPr>
            </w:pPr>
            <w:r w:rsidRPr="00CD7A43">
              <w:rPr>
                <w:b/>
                <w:bCs/>
                <w:sz w:val="20"/>
                <w:szCs w:val="20"/>
                <w:highlight w:val="yellow"/>
              </w:rPr>
              <w:t>1.3.1.9 Skatinti plėsti daržovių auginimo, sodų, uogynų plotus</w:t>
            </w:r>
          </w:p>
        </w:tc>
        <w:tc>
          <w:tcPr>
            <w:tcW w:w="1263" w:type="pct"/>
            <w:tcBorders>
              <w:bottom w:val="single" w:sz="4" w:space="0" w:color="000000"/>
            </w:tcBorders>
            <w:tcMar>
              <w:left w:w="0" w:type="dxa"/>
              <w:right w:w="0" w:type="dxa"/>
            </w:tcMar>
            <w:vAlign w:val="center"/>
          </w:tcPr>
          <w:p w:rsidR="00975D1A" w:rsidRPr="00CD7A43" w:rsidRDefault="00975D1A" w:rsidP="00BA2BAE">
            <w:pPr>
              <w:snapToGrid w:val="0"/>
              <w:ind w:left="108"/>
              <w:rPr>
                <w:sz w:val="20"/>
                <w:szCs w:val="20"/>
                <w:highlight w:val="yellow"/>
              </w:rPr>
            </w:pPr>
            <w:r w:rsidRPr="00CD7A43">
              <w:rPr>
                <w:sz w:val="20"/>
                <w:szCs w:val="20"/>
                <w:highlight w:val="yellow"/>
              </w:rPr>
              <w:t>Daržovių-</w:t>
            </w:r>
            <w:smartTag w:uri="urn:schemas-microsoft-com:office:smarttags" w:element="metricconverter">
              <w:smartTagPr>
                <w:attr w:name="ProductID" w:val="100 ha"/>
              </w:smartTagPr>
              <w:r w:rsidRPr="00CD7A43">
                <w:rPr>
                  <w:sz w:val="20"/>
                  <w:szCs w:val="20"/>
                  <w:highlight w:val="yellow"/>
                </w:rPr>
                <w:t>100 ha</w:t>
              </w:r>
            </w:smartTag>
            <w:r w:rsidRPr="00CD7A43">
              <w:rPr>
                <w:sz w:val="20"/>
                <w:szCs w:val="20"/>
                <w:highlight w:val="yellow"/>
              </w:rPr>
              <w:t xml:space="preserve">, </w:t>
            </w:r>
          </w:p>
          <w:p w:rsidR="00975D1A" w:rsidRPr="00CD7A43" w:rsidRDefault="00975D1A" w:rsidP="00BA2BAE">
            <w:pPr>
              <w:snapToGrid w:val="0"/>
              <w:ind w:left="108"/>
              <w:rPr>
                <w:sz w:val="20"/>
                <w:szCs w:val="20"/>
                <w:highlight w:val="yellow"/>
              </w:rPr>
            </w:pPr>
            <w:r w:rsidRPr="00CD7A43">
              <w:rPr>
                <w:sz w:val="20"/>
                <w:szCs w:val="20"/>
                <w:highlight w:val="yellow"/>
              </w:rPr>
              <w:t>sodų ir uogynų-300 ha</w:t>
            </w:r>
          </w:p>
          <w:p w:rsidR="00975D1A" w:rsidRPr="00CD7A43" w:rsidRDefault="00975D1A" w:rsidP="00BA2BAE">
            <w:pPr>
              <w:snapToGrid w:val="0"/>
              <w:ind w:left="108"/>
              <w:rPr>
                <w:sz w:val="20"/>
                <w:szCs w:val="20"/>
                <w:highlight w:val="yellow"/>
              </w:rPr>
            </w:pPr>
            <w:r w:rsidRPr="00CD7A43">
              <w:rPr>
                <w:sz w:val="20"/>
                <w:szCs w:val="20"/>
                <w:highlight w:val="yellow"/>
              </w:rPr>
              <w:t>Išmokėta parama</w:t>
            </w:r>
          </w:p>
        </w:tc>
        <w:tc>
          <w:tcPr>
            <w:tcW w:w="518" w:type="pct"/>
            <w:tcBorders>
              <w:bottom w:val="single" w:sz="4" w:space="0" w:color="000000"/>
            </w:tcBorders>
            <w:vAlign w:val="center"/>
          </w:tcPr>
          <w:p w:rsidR="00975D1A" w:rsidRPr="00CD7A43" w:rsidRDefault="00975D1A" w:rsidP="00BA2BAE">
            <w:pPr>
              <w:snapToGrid w:val="0"/>
              <w:jc w:val="center"/>
              <w:rPr>
                <w:sz w:val="20"/>
                <w:szCs w:val="20"/>
                <w:highlight w:val="yellow"/>
              </w:rPr>
            </w:pPr>
            <w:r w:rsidRPr="00CD7A43">
              <w:rPr>
                <w:sz w:val="20"/>
                <w:szCs w:val="20"/>
                <w:highlight w:val="yellow"/>
              </w:rPr>
              <w:t>94770</w:t>
            </w:r>
          </w:p>
        </w:tc>
        <w:tc>
          <w:tcPr>
            <w:tcW w:w="975" w:type="pct"/>
            <w:tcBorders>
              <w:bottom w:val="single" w:sz="4" w:space="0" w:color="000000"/>
            </w:tcBorders>
            <w:vAlign w:val="center"/>
          </w:tcPr>
          <w:p w:rsidR="00975D1A" w:rsidRPr="00CD7A43" w:rsidRDefault="00975D1A" w:rsidP="00DD0F74">
            <w:pPr>
              <w:snapToGrid w:val="0"/>
              <w:ind w:left="-154" w:right="-108"/>
              <w:jc w:val="center"/>
              <w:rPr>
                <w:sz w:val="20"/>
                <w:szCs w:val="20"/>
                <w:highlight w:val="yellow"/>
              </w:rPr>
            </w:pPr>
            <w:r w:rsidRPr="00CD7A43">
              <w:rPr>
                <w:sz w:val="20"/>
                <w:szCs w:val="20"/>
                <w:highlight w:val="yellow"/>
              </w:rPr>
              <w:t>SA Žemės ūkio skyrius, Žemės ūkio konsultavimo tarnybos Rokiškio rajono biuras, ūkininkai, ūkiai, žemdirbių savivaldos organizacijos</w:t>
            </w:r>
          </w:p>
        </w:tc>
        <w:tc>
          <w:tcPr>
            <w:tcW w:w="1006" w:type="pct"/>
            <w:tcBorders>
              <w:bottom w:val="single" w:sz="4" w:space="0" w:color="000000"/>
            </w:tcBorders>
          </w:tcPr>
          <w:p w:rsidR="00975D1A" w:rsidRPr="00CD7A43" w:rsidRDefault="00975D1A" w:rsidP="00DD0F74">
            <w:pPr>
              <w:snapToGrid w:val="0"/>
              <w:ind w:left="-154" w:right="-108"/>
              <w:jc w:val="center"/>
              <w:rPr>
                <w:sz w:val="20"/>
                <w:szCs w:val="20"/>
                <w:highlight w:val="yellow"/>
              </w:rPr>
            </w:pPr>
          </w:p>
        </w:tc>
      </w:tr>
      <w:tr w:rsidR="00975D1A" w:rsidRPr="00CD7A43" w:rsidTr="00EB7144">
        <w:tc>
          <w:tcPr>
            <w:tcW w:w="3994" w:type="pct"/>
            <w:gridSpan w:val="4"/>
            <w:tcBorders>
              <w:right w:val="single" w:sz="4" w:space="0" w:color="auto"/>
            </w:tcBorders>
            <w:shd w:val="clear" w:color="auto" w:fill="FFFF99"/>
            <w:tcMar>
              <w:left w:w="0" w:type="dxa"/>
              <w:right w:w="0" w:type="dxa"/>
            </w:tcMar>
            <w:vAlign w:val="center"/>
          </w:tcPr>
          <w:p w:rsidR="00975D1A" w:rsidRPr="00CD7A43" w:rsidRDefault="00975D1A" w:rsidP="00390214">
            <w:pPr>
              <w:snapToGrid w:val="0"/>
              <w:spacing w:before="60" w:after="60"/>
              <w:ind w:left="108"/>
              <w:jc w:val="center"/>
              <w:rPr>
                <w:b/>
                <w:sz w:val="20"/>
                <w:szCs w:val="20"/>
              </w:rPr>
            </w:pPr>
            <w:r w:rsidRPr="00CD7A43">
              <w:rPr>
                <w:b/>
                <w:bCs/>
                <w:sz w:val="20"/>
                <w:szCs w:val="20"/>
              </w:rPr>
              <w:t>Uždavinys 1.3.2 Steigti ir stiprinti kaimo bendruomenes, gerinti gyvenamąją aplinką</w:t>
            </w:r>
          </w:p>
        </w:tc>
        <w:tc>
          <w:tcPr>
            <w:tcW w:w="1006" w:type="pct"/>
            <w:tcBorders>
              <w:right w:val="single" w:sz="4" w:space="0" w:color="auto"/>
            </w:tcBorders>
            <w:shd w:val="clear" w:color="auto" w:fill="FFFF99"/>
          </w:tcPr>
          <w:p w:rsidR="00975D1A" w:rsidRPr="00CD7A43" w:rsidRDefault="00975D1A" w:rsidP="00390214">
            <w:pPr>
              <w:snapToGrid w:val="0"/>
              <w:spacing w:before="60" w:after="60"/>
              <w:ind w:left="108"/>
              <w:jc w:val="center"/>
              <w:rPr>
                <w:b/>
                <w:bCs/>
                <w:sz w:val="20"/>
                <w:szCs w:val="20"/>
              </w:rPr>
            </w:pPr>
          </w:p>
        </w:tc>
      </w:tr>
      <w:tr w:rsidR="00975D1A" w:rsidRPr="00CD7A43" w:rsidTr="00EB7144">
        <w:tc>
          <w:tcPr>
            <w:tcW w:w="1238" w:type="pct"/>
            <w:tcMar>
              <w:left w:w="0" w:type="dxa"/>
              <w:right w:w="0" w:type="dxa"/>
            </w:tcMar>
            <w:vAlign w:val="center"/>
          </w:tcPr>
          <w:p w:rsidR="00975D1A" w:rsidRPr="00A56244" w:rsidRDefault="00975D1A" w:rsidP="00DD0F74">
            <w:pPr>
              <w:snapToGrid w:val="0"/>
              <w:ind w:left="108"/>
              <w:rPr>
                <w:b/>
                <w:bCs/>
                <w:sz w:val="20"/>
                <w:szCs w:val="20"/>
                <w:highlight w:val="yellow"/>
              </w:rPr>
            </w:pPr>
            <w:r w:rsidRPr="00A56244">
              <w:rPr>
                <w:b/>
                <w:bCs/>
                <w:sz w:val="20"/>
                <w:szCs w:val="20"/>
                <w:highlight w:val="yellow"/>
              </w:rPr>
              <w:t>1.3.2.1 Remti Rokiškio r. vietos veiklos grupės įgyvendinamą Rokiškio rajono kaimo vietovių plėtros strategiją</w:t>
            </w:r>
          </w:p>
        </w:tc>
        <w:tc>
          <w:tcPr>
            <w:tcW w:w="1263" w:type="pct"/>
            <w:tcBorders>
              <w:right w:val="single" w:sz="4" w:space="0" w:color="auto"/>
            </w:tcBorders>
            <w:tcMar>
              <w:left w:w="0" w:type="dxa"/>
              <w:right w:w="0" w:type="dxa"/>
            </w:tcMar>
            <w:vAlign w:val="center"/>
          </w:tcPr>
          <w:p w:rsidR="00975D1A" w:rsidRPr="00A56244" w:rsidRDefault="00E3171D" w:rsidP="00DD0F74">
            <w:pPr>
              <w:snapToGrid w:val="0"/>
              <w:ind w:left="108"/>
              <w:rPr>
                <w:sz w:val="20"/>
                <w:szCs w:val="20"/>
                <w:highlight w:val="yellow"/>
              </w:rPr>
            </w:pPr>
            <w:r w:rsidRPr="00A56244">
              <w:rPr>
                <w:sz w:val="20"/>
                <w:szCs w:val="20"/>
                <w:highlight w:val="yellow"/>
              </w:rPr>
              <w:t>VVG baigė įgyvendinti Rokiškio rajono kaimo vietovių plėtros strategiją, kurios bendra vertė  2570 tūkst. Eur. 2015 m. įsisavinta lėšų suma 852 tūkst.Eur.</w:t>
            </w:r>
          </w:p>
        </w:tc>
        <w:tc>
          <w:tcPr>
            <w:tcW w:w="518" w:type="pct"/>
            <w:tcBorders>
              <w:left w:val="single" w:sz="4" w:space="0" w:color="auto"/>
            </w:tcBorders>
          </w:tcPr>
          <w:p w:rsidR="00975D1A" w:rsidRPr="00A56244" w:rsidRDefault="00E3171D" w:rsidP="00286953">
            <w:pPr>
              <w:jc w:val="center"/>
              <w:rPr>
                <w:sz w:val="20"/>
                <w:szCs w:val="20"/>
                <w:highlight w:val="yellow"/>
              </w:rPr>
            </w:pPr>
            <w:r w:rsidRPr="00A56244">
              <w:rPr>
                <w:sz w:val="20"/>
                <w:szCs w:val="20"/>
                <w:highlight w:val="yellow"/>
              </w:rPr>
              <w:t>852000</w:t>
            </w:r>
          </w:p>
        </w:tc>
        <w:tc>
          <w:tcPr>
            <w:tcW w:w="975" w:type="pct"/>
            <w:vAlign w:val="center"/>
          </w:tcPr>
          <w:p w:rsidR="00975D1A" w:rsidRPr="00A56244" w:rsidRDefault="00975D1A" w:rsidP="00DD0F74">
            <w:pPr>
              <w:snapToGrid w:val="0"/>
              <w:jc w:val="center"/>
              <w:rPr>
                <w:sz w:val="20"/>
                <w:szCs w:val="20"/>
                <w:highlight w:val="yellow"/>
              </w:rPr>
            </w:pPr>
            <w:r w:rsidRPr="00A56244">
              <w:rPr>
                <w:sz w:val="20"/>
                <w:szCs w:val="20"/>
                <w:highlight w:val="yellow"/>
              </w:rPr>
              <w:t>VVG, SA Žemės ūkio skyrius, bendruomenės</w:t>
            </w:r>
          </w:p>
        </w:tc>
        <w:tc>
          <w:tcPr>
            <w:tcW w:w="1006" w:type="pct"/>
          </w:tcPr>
          <w:p w:rsidR="00975D1A" w:rsidRPr="00A56244" w:rsidRDefault="00975D1A" w:rsidP="00DD0F74">
            <w:pPr>
              <w:snapToGrid w:val="0"/>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snapToGrid w:val="0"/>
              <w:ind w:left="108"/>
              <w:rPr>
                <w:b/>
                <w:bCs/>
                <w:iCs/>
                <w:sz w:val="20"/>
                <w:szCs w:val="20"/>
                <w:highlight w:val="yellow"/>
              </w:rPr>
            </w:pPr>
            <w:r w:rsidRPr="00CD7A43">
              <w:rPr>
                <w:b/>
                <w:bCs/>
                <w:sz w:val="20"/>
                <w:szCs w:val="20"/>
                <w:highlight w:val="yellow"/>
              </w:rPr>
              <w:lastRenderedPageBreak/>
              <w:t xml:space="preserve">1.3.2.2 </w:t>
            </w:r>
            <w:r w:rsidRPr="00CD7A43">
              <w:rPr>
                <w:b/>
                <w:bCs/>
                <w:iCs/>
                <w:sz w:val="20"/>
                <w:szCs w:val="20"/>
                <w:highlight w:val="yellow"/>
              </w:rPr>
              <w:t>Remti bendruomenių iniciatyvas</w:t>
            </w:r>
          </w:p>
        </w:tc>
        <w:tc>
          <w:tcPr>
            <w:tcW w:w="1263" w:type="pct"/>
            <w:tcMar>
              <w:left w:w="0" w:type="dxa"/>
              <w:right w:w="0" w:type="dxa"/>
            </w:tcMar>
            <w:vAlign w:val="center"/>
          </w:tcPr>
          <w:p w:rsidR="00975D1A" w:rsidRPr="00CD7A43" w:rsidRDefault="00975D1A" w:rsidP="00DD0F74">
            <w:pPr>
              <w:pStyle w:val="Puslapioinaostekstas"/>
              <w:snapToGrid w:val="0"/>
              <w:ind w:left="108"/>
              <w:rPr>
                <w:iCs/>
                <w:highlight w:val="yellow"/>
              </w:rPr>
            </w:pPr>
            <w:r w:rsidRPr="00CD7A43">
              <w:rPr>
                <w:iCs/>
                <w:highlight w:val="yellow"/>
              </w:rPr>
              <w:t xml:space="preserve">Kaimiškoji seniūnija su Rokiškio rajono bendruomenių asociacija organizavo kasmetinę artojų  šventę </w:t>
            </w:r>
          </w:p>
          <w:p w:rsidR="006F0127" w:rsidRPr="00CD7A43" w:rsidRDefault="006F0127" w:rsidP="00DD0F74">
            <w:pPr>
              <w:pStyle w:val="Puslapioinaostekstas"/>
              <w:snapToGrid w:val="0"/>
              <w:ind w:left="108"/>
              <w:rPr>
                <w:iCs/>
                <w:highlight w:val="yellow"/>
              </w:rPr>
            </w:pPr>
            <w:r w:rsidRPr="00CD7A43">
              <w:rPr>
                <w:iCs/>
                <w:highlight w:val="yellow"/>
              </w:rPr>
              <w:t>Paremta 19 bendruomenių projektų</w:t>
            </w:r>
          </w:p>
        </w:tc>
        <w:tc>
          <w:tcPr>
            <w:tcW w:w="518" w:type="pct"/>
          </w:tcPr>
          <w:p w:rsidR="00975D1A" w:rsidRPr="00CD7A43" w:rsidRDefault="006F0127" w:rsidP="00A56244">
            <w:pPr>
              <w:jc w:val="center"/>
              <w:rPr>
                <w:sz w:val="20"/>
                <w:szCs w:val="20"/>
                <w:highlight w:val="yellow"/>
              </w:rPr>
            </w:pPr>
            <w:r w:rsidRPr="00CD7A43">
              <w:rPr>
                <w:sz w:val="20"/>
                <w:szCs w:val="20"/>
                <w:highlight w:val="yellow"/>
              </w:rPr>
              <w:t>3961</w:t>
            </w:r>
          </w:p>
        </w:tc>
        <w:tc>
          <w:tcPr>
            <w:tcW w:w="975"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SA Kultūros, turizmo ir ryšių su užsienio šalimis skyrius</w:t>
            </w: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tabs>
                <w:tab w:val="left" w:pos="2235"/>
              </w:tabs>
              <w:snapToGrid w:val="0"/>
              <w:ind w:left="108"/>
              <w:rPr>
                <w:b/>
                <w:bCs/>
                <w:sz w:val="20"/>
                <w:szCs w:val="20"/>
                <w:highlight w:val="yellow"/>
              </w:rPr>
            </w:pPr>
            <w:r w:rsidRPr="00CD7A43">
              <w:rPr>
                <w:b/>
                <w:bCs/>
                <w:sz w:val="20"/>
                <w:szCs w:val="20"/>
                <w:highlight w:val="yellow"/>
              </w:rPr>
              <w:t>1.3.2.3 Kaimo bendruomenių informavimas, konsultavimas</w:t>
            </w:r>
          </w:p>
        </w:tc>
        <w:tc>
          <w:tcPr>
            <w:tcW w:w="1263" w:type="pct"/>
            <w:tcMar>
              <w:left w:w="0" w:type="dxa"/>
              <w:right w:w="0" w:type="dxa"/>
            </w:tcMar>
            <w:vAlign w:val="center"/>
          </w:tcPr>
          <w:p w:rsidR="00975D1A" w:rsidRPr="00CD7A43" w:rsidRDefault="00975D1A" w:rsidP="00975D1A">
            <w:pPr>
              <w:snapToGrid w:val="0"/>
              <w:rPr>
                <w:sz w:val="20"/>
                <w:szCs w:val="20"/>
                <w:highlight w:val="yellow"/>
              </w:rPr>
            </w:pPr>
            <w:r w:rsidRPr="00CD7A43">
              <w:rPr>
                <w:sz w:val="20"/>
                <w:szCs w:val="20"/>
                <w:highlight w:val="yellow"/>
              </w:rPr>
              <w:t>Išvyka“Verslumo patirties pas kaimynus“-Biržų raj., Pasvalio raj.,</w:t>
            </w:r>
          </w:p>
          <w:p w:rsidR="00975D1A" w:rsidRPr="00CD7A43" w:rsidRDefault="00975D1A" w:rsidP="00975D1A">
            <w:pPr>
              <w:snapToGrid w:val="0"/>
              <w:rPr>
                <w:sz w:val="20"/>
                <w:szCs w:val="20"/>
                <w:highlight w:val="yellow"/>
              </w:rPr>
            </w:pPr>
            <w:r w:rsidRPr="00CD7A43">
              <w:rPr>
                <w:sz w:val="20"/>
                <w:szCs w:val="20"/>
                <w:highlight w:val="yellow"/>
              </w:rPr>
              <w:t>Išvyka į Respublikinį bendruomenių sąskrydį Kėdainiuose</w:t>
            </w:r>
          </w:p>
          <w:p w:rsidR="00E3171D" w:rsidRPr="00CD7A43" w:rsidRDefault="00E3171D" w:rsidP="00975D1A">
            <w:pPr>
              <w:snapToGrid w:val="0"/>
              <w:rPr>
                <w:sz w:val="20"/>
                <w:szCs w:val="20"/>
                <w:highlight w:val="yellow"/>
              </w:rPr>
            </w:pPr>
            <w:r w:rsidRPr="00CD7A43">
              <w:rPr>
                <w:sz w:val="20"/>
                <w:szCs w:val="20"/>
                <w:highlight w:val="yellow"/>
              </w:rPr>
              <w:t>Rokiškio kaimo VVG baigė įgyvendinti mokymų programą kuriai 2015 m. skyrė 12,7 tūkst.Eur</w:t>
            </w:r>
          </w:p>
        </w:tc>
        <w:tc>
          <w:tcPr>
            <w:tcW w:w="518" w:type="pct"/>
          </w:tcPr>
          <w:p w:rsidR="00975D1A" w:rsidRPr="00CD7A43" w:rsidRDefault="00E3171D" w:rsidP="00286953">
            <w:pPr>
              <w:jc w:val="center"/>
              <w:rPr>
                <w:sz w:val="20"/>
                <w:szCs w:val="20"/>
                <w:highlight w:val="yellow"/>
              </w:rPr>
            </w:pPr>
            <w:r w:rsidRPr="00CD7A43">
              <w:rPr>
                <w:sz w:val="20"/>
                <w:szCs w:val="20"/>
                <w:highlight w:val="yellow"/>
              </w:rPr>
              <w:t>23600</w:t>
            </w:r>
          </w:p>
        </w:tc>
        <w:tc>
          <w:tcPr>
            <w:tcW w:w="975" w:type="pct"/>
            <w:vAlign w:val="center"/>
          </w:tcPr>
          <w:p w:rsidR="00975D1A" w:rsidRPr="00CD7A43" w:rsidRDefault="00975D1A" w:rsidP="00DD0F74">
            <w:pPr>
              <w:jc w:val="center"/>
              <w:rPr>
                <w:sz w:val="20"/>
                <w:szCs w:val="20"/>
                <w:highlight w:val="yellow"/>
              </w:rPr>
            </w:pPr>
            <w:r w:rsidRPr="00CD7A43">
              <w:rPr>
                <w:sz w:val="20"/>
                <w:szCs w:val="20"/>
                <w:highlight w:val="yellow"/>
              </w:rPr>
              <w:t>SA Žemės ūkio skyrius, VVG, RBA</w:t>
            </w:r>
          </w:p>
        </w:tc>
        <w:tc>
          <w:tcPr>
            <w:tcW w:w="1006" w:type="pct"/>
          </w:tcPr>
          <w:p w:rsidR="00975D1A" w:rsidRPr="00CD7A43" w:rsidRDefault="00975D1A" w:rsidP="00DD0F74">
            <w:pPr>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tabs>
                <w:tab w:val="left" w:pos="2235"/>
              </w:tabs>
              <w:snapToGrid w:val="0"/>
              <w:ind w:left="108"/>
              <w:rPr>
                <w:b/>
                <w:bCs/>
                <w:sz w:val="20"/>
                <w:szCs w:val="20"/>
                <w:highlight w:val="yellow"/>
              </w:rPr>
            </w:pPr>
            <w:r w:rsidRPr="00CD7A43">
              <w:rPr>
                <w:b/>
                <w:bCs/>
                <w:sz w:val="20"/>
                <w:szCs w:val="20"/>
                <w:highlight w:val="yellow"/>
              </w:rPr>
              <w:t>1.3.2.4 Skatinti bendruomenių, NVO projektus,  skatinti visuomenės dalyvavimą, sprendžiant vietos bendruomenės socialines, ekonomines ir ekologines problemas</w:t>
            </w:r>
          </w:p>
        </w:tc>
        <w:tc>
          <w:tcPr>
            <w:tcW w:w="1263" w:type="pct"/>
            <w:tcMar>
              <w:left w:w="0" w:type="dxa"/>
              <w:right w:w="0" w:type="dxa"/>
            </w:tcMar>
            <w:vAlign w:val="center"/>
          </w:tcPr>
          <w:p w:rsidR="00975D1A" w:rsidRPr="00CD7A43" w:rsidRDefault="00975D1A" w:rsidP="00A56244">
            <w:pPr>
              <w:snapToGrid w:val="0"/>
              <w:rPr>
                <w:sz w:val="20"/>
                <w:szCs w:val="20"/>
                <w:highlight w:val="yellow"/>
              </w:rPr>
            </w:pPr>
            <w:r w:rsidRPr="00CD7A43">
              <w:rPr>
                <w:sz w:val="20"/>
                <w:szCs w:val="20"/>
                <w:highlight w:val="yellow"/>
              </w:rPr>
              <w:t>Dalinai finansuota 37 projektai įvairių savivaldybės įstaigų, institucijų bei nevyriausybinių organizacijų teiktoms paraiškoms iš tikslinių lėšų fondo.</w:t>
            </w:r>
          </w:p>
          <w:p w:rsidR="003F5465" w:rsidRPr="00CD7A43" w:rsidRDefault="003F5465" w:rsidP="003F5465">
            <w:pPr>
              <w:rPr>
                <w:sz w:val="20"/>
                <w:szCs w:val="20"/>
                <w:highlight w:val="yellow"/>
              </w:rPr>
            </w:pPr>
            <w:r w:rsidRPr="00CD7A43">
              <w:rPr>
                <w:sz w:val="20"/>
                <w:szCs w:val="20"/>
                <w:highlight w:val="yellow"/>
              </w:rPr>
              <w:t>Rokiškio kaimo VVG įgyvendino:</w:t>
            </w:r>
          </w:p>
          <w:p w:rsidR="003F5465" w:rsidRPr="00CD7A43" w:rsidRDefault="003F5465" w:rsidP="003F5465">
            <w:pPr>
              <w:rPr>
                <w:sz w:val="20"/>
                <w:szCs w:val="20"/>
                <w:highlight w:val="yellow"/>
              </w:rPr>
            </w:pPr>
            <w:r w:rsidRPr="00CD7A43">
              <w:rPr>
                <w:sz w:val="20"/>
                <w:szCs w:val="20"/>
                <w:highlight w:val="yellow"/>
              </w:rPr>
              <w:t>Teritorinio bendradarbiavimo projektą „Suk į kaimą“ (KPP), 2015 m. įsisavinta 12 tūkst. Eur</w:t>
            </w:r>
          </w:p>
          <w:p w:rsidR="003F5465" w:rsidRPr="00CD7A43" w:rsidRDefault="003F5465" w:rsidP="003F5465">
            <w:pPr>
              <w:rPr>
                <w:sz w:val="20"/>
                <w:szCs w:val="20"/>
                <w:highlight w:val="yellow"/>
              </w:rPr>
            </w:pPr>
            <w:r w:rsidRPr="00CD7A43">
              <w:rPr>
                <w:sz w:val="20"/>
                <w:szCs w:val="20"/>
                <w:highlight w:val="yellow"/>
              </w:rPr>
              <w:t>Tarptautinio bendradarbiavimo projektą „Atrasta istorija“ (KPP), per 2015 m. įsisavinta 10,7 tūkst. Eur Savivaldybės draudžia turtą – 0,14 tūkst. Eur</w:t>
            </w:r>
          </w:p>
          <w:p w:rsidR="003F5465" w:rsidRPr="00CD7A43" w:rsidRDefault="003F5465" w:rsidP="00A56244">
            <w:pPr>
              <w:snapToGrid w:val="0"/>
              <w:rPr>
                <w:sz w:val="20"/>
                <w:szCs w:val="20"/>
                <w:highlight w:val="yellow"/>
              </w:rPr>
            </w:pPr>
            <w:r w:rsidRPr="00CD7A43">
              <w:rPr>
                <w:sz w:val="20"/>
                <w:szCs w:val="20"/>
                <w:highlight w:val="yellow"/>
              </w:rPr>
              <w:t>Tarptautinio bendradarbiavimo projektas (norden) - 7 tūkst. Eur</w:t>
            </w:r>
          </w:p>
        </w:tc>
        <w:tc>
          <w:tcPr>
            <w:tcW w:w="518" w:type="pct"/>
          </w:tcPr>
          <w:p w:rsidR="00975D1A" w:rsidRPr="00CD7A43" w:rsidRDefault="003F5465" w:rsidP="00286953">
            <w:pPr>
              <w:jc w:val="center"/>
              <w:rPr>
                <w:sz w:val="20"/>
                <w:szCs w:val="20"/>
                <w:highlight w:val="yellow"/>
              </w:rPr>
            </w:pPr>
            <w:r w:rsidRPr="00CD7A43">
              <w:rPr>
                <w:sz w:val="20"/>
                <w:szCs w:val="20"/>
                <w:highlight w:val="yellow"/>
              </w:rPr>
              <w:t>58264,14</w:t>
            </w:r>
          </w:p>
        </w:tc>
        <w:tc>
          <w:tcPr>
            <w:tcW w:w="975" w:type="pct"/>
            <w:vAlign w:val="center"/>
          </w:tcPr>
          <w:p w:rsidR="00975D1A" w:rsidRPr="00CD7A43" w:rsidRDefault="00975D1A" w:rsidP="00DD0F74">
            <w:pPr>
              <w:jc w:val="center"/>
              <w:rPr>
                <w:sz w:val="20"/>
                <w:szCs w:val="20"/>
                <w:highlight w:val="yellow"/>
              </w:rPr>
            </w:pPr>
            <w:r w:rsidRPr="00CD7A43">
              <w:rPr>
                <w:sz w:val="20"/>
                <w:szCs w:val="20"/>
                <w:highlight w:val="yellow"/>
              </w:rPr>
              <w:t>SA Kultūros, turizmo ir ryšių su užsienio šalimis skyrius, Strateginio planavimo ir investicijų skyrius, Žemės ūkio skyrius, VVG, NVO, RBA</w:t>
            </w:r>
          </w:p>
        </w:tc>
        <w:tc>
          <w:tcPr>
            <w:tcW w:w="1006" w:type="pct"/>
          </w:tcPr>
          <w:p w:rsidR="00975D1A" w:rsidRPr="00CD7A43" w:rsidRDefault="00975D1A" w:rsidP="00DD0F74">
            <w:pPr>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DD0F74">
            <w:pPr>
              <w:tabs>
                <w:tab w:val="left" w:pos="2235"/>
              </w:tabs>
              <w:snapToGrid w:val="0"/>
              <w:ind w:left="108"/>
              <w:rPr>
                <w:b/>
                <w:bCs/>
                <w:sz w:val="20"/>
                <w:szCs w:val="20"/>
                <w:highlight w:val="yellow"/>
              </w:rPr>
            </w:pPr>
            <w:r w:rsidRPr="00CD7A43">
              <w:rPr>
                <w:b/>
                <w:bCs/>
                <w:sz w:val="20"/>
                <w:szCs w:val="20"/>
                <w:highlight w:val="yellow"/>
              </w:rPr>
              <w:t>1.3.2.5 Telkti kaimo plėtros organizatorius ir kaimo problemas tyrinėjančius mokslininkus kaimo plėtros klausimų sprendimui rajone</w:t>
            </w:r>
          </w:p>
        </w:tc>
        <w:tc>
          <w:tcPr>
            <w:tcW w:w="1263" w:type="pct"/>
            <w:tcMar>
              <w:left w:w="0" w:type="dxa"/>
              <w:right w:w="0" w:type="dxa"/>
            </w:tcMar>
            <w:vAlign w:val="center"/>
          </w:tcPr>
          <w:p w:rsidR="00975D1A" w:rsidRPr="00CD7A43" w:rsidRDefault="003F5465" w:rsidP="003F5465">
            <w:pPr>
              <w:snapToGrid w:val="0"/>
              <w:ind w:left="39"/>
              <w:rPr>
                <w:sz w:val="20"/>
                <w:szCs w:val="20"/>
                <w:highlight w:val="yellow"/>
              </w:rPr>
            </w:pPr>
            <w:r w:rsidRPr="00CD7A43">
              <w:rPr>
                <w:sz w:val="20"/>
                <w:szCs w:val="20"/>
                <w:highlight w:val="yellow"/>
              </w:rPr>
              <w:t>Per 2015 m. Rokiškio kaimo VVG pradėjo įgyvendinti  projektą „Perengiamoji parama“</w:t>
            </w:r>
          </w:p>
        </w:tc>
        <w:tc>
          <w:tcPr>
            <w:tcW w:w="518" w:type="pct"/>
          </w:tcPr>
          <w:p w:rsidR="00975D1A" w:rsidRPr="00CD7A43" w:rsidRDefault="003F5465" w:rsidP="00286953">
            <w:pPr>
              <w:jc w:val="center"/>
              <w:rPr>
                <w:sz w:val="20"/>
                <w:szCs w:val="20"/>
                <w:highlight w:val="yellow"/>
              </w:rPr>
            </w:pPr>
            <w:r w:rsidRPr="00CD7A43">
              <w:rPr>
                <w:sz w:val="20"/>
                <w:szCs w:val="20"/>
                <w:highlight w:val="yellow"/>
              </w:rPr>
              <w:t>1500</w:t>
            </w:r>
          </w:p>
        </w:tc>
        <w:tc>
          <w:tcPr>
            <w:tcW w:w="975" w:type="pct"/>
            <w:vAlign w:val="center"/>
          </w:tcPr>
          <w:p w:rsidR="00975D1A" w:rsidRPr="00CD7A43" w:rsidRDefault="00975D1A" w:rsidP="00DD0F74">
            <w:pPr>
              <w:jc w:val="center"/>
              <w:rPr>
                <w:sz w:val="20"/>
                <w:szCs w:val="20"/>
                <w:highlight w:val="yellow"/>
              </w:rPr>
            </w:pPr>
            <w:r w:rsidRPr="00CD7A43">
              <w:rPr>
                <w:sz w:val="20"/>
                <w:szCs w:val="20"/>
                <w:highlight w:val="yellow"/>
              </w:rPr>
              <w:t>SA Žemės ūkio skyrius, VVG</w:t>
            </w:r>
          </w:p>
        </w:tc>
        <w:tc>
          <w:tcPr>
            <w:tcW w:w="1006" w:type="pct"/>
          </w:tcPr>
          <w:p w:rsidR="00975D1A" w:rsidRPr="00CD7A43" w:rsidRDefault="00975D1A" w:rsidP="00DD0F74">
            <w:pPr>
              <w:jc w:val="center"/>
              <w:rPr>
                <w:sz w:val="20"/>
                <w:szCs w:val="20"/>
                <w:highlight w:val="yellow"/>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b/>
                <w:bCs/>
                <w:strike/>
                <w:sz w:val="20"/>
                <w:szCs w:val="20"/>
              </w:rPr>
            </w:pPr>
            <w:r w:rsidRPr="00CD7A43">
              <w:rPr>
                <w:b/>
                <w:bCs/>
                <w:sz w:val="20"/>
                <w:szCs w:val="20"/>
              </w:rPr>
              <w:t>Prioritetas 2 ŽMOGIŠKŲJŲ IŠTEKLIŲ UGDYMAS BEI TOBULINIMAS, GYVENIMO KOKYBĖS UŽTIKRINIMAS</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bCs/>
                <w:sz w:val="20"/>
                <w:szCs w:val="20"/>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b/>
                <w:bCs/>
                <w:strike/>
                <w:sz w:val="20"/>
                <w:szCs w:val="20"/>
              </w:rPr>
            </w:pPr>
            <w:r w:rsidRPr="00CD7A43">
              <w:rPr>
                <w:b/>
                <w:bCs/>
                <w:iCs/>
                <w:sz w:val="20"/>
                <w:szCs w:val="20"/>
              </w:rPr>
              <w:t>Tikslas 2.1 Kurti kokybišką, visiems prieinamą ir tęstinę švietimo sistemą rajone</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bCs/>
                <w:iCs/>
                <w:sz w:val="20"/>
                <w:szCs w:val="20"/>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b/>
                <w:bCs/>
                <w:strike/>
                <w:sz w:val="20"/>
                <w:szCs w:val="20"/>
              </w:rPr>
            </w:pPr>
            <w:r w:rsidRPr="00CD7A43">
              <w:rPr>
                <w:b/>
                <w:sz w:val="20"/>
                <w:szCs w:val="20"/>
              </w:rPr>
              <w:t>Uždavinys 2.1.1 Optimizuoti rajono švietimo įstaigų tinklą, gerinti ugdymo sąlygas bei mokymo paslaugų prieinamumą</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sz w:val="20"/>
                <w:szCs w:val="20"/>
              </w:rPr>
            </w:pPr>
          </w:p>
        </w:tc>
      </w:tr>
      <w:tr w:rsidR="00975D1A" w:rsidRPr="00CD7A43" w:rsidTr="00EB7144">
        <w:tc>
          <w:tcPr>
            <w:tcW w:w="1238" w:type="pct"/>
            <w:vAlign w:val="center"/>
          </w:tcPr>
          <w:p w:rsidR="00975D1A" w:rsidRPr="00CD7A43" w:rsidRDefault="00975D1A" w:rsidP="00BA2BAE">
            <w:pPr>
              <w:snapToGrid w:val="0"/>
              <w:rPr>
                <w:b/>
                <w:bCs/>
                <w:sz w:val="20"/>
                <w:szCs w:val="20"/>
                <w:highlight w:val="yellow"/>
              </w:rPr>
            </w:pPr>
            <w:r w:rsidRPr="00CD7A43">
              <w:rPr>
                <w:b/>
                <w:bCs/>
                <w:sz w:val="20"/>
                <w:szCs w:val="20"/>
                <w:highlight w:val="yellow"/>
              </w:rPr>
              <w:t xml:space="preserve">2.1.1.1 Plėsti Rokiškio rajono savivaldybės švietimo centro paslaugų prieinamumą, organizuojant kvalifikacijos tobulinimo ir kt. renginius Rokiškio </w:t>
            </w:r>
            <w:r w:rsidRPr="00CD7A43">
              <w:rPr>
                <w:b/>
                <w:bCs/>
                <w:sz w:val="20"/>
                <w:szCs w:val="20"/>
                <w:highlight w:val="yellow"/>
              </w:rPr>
              <w:lastRenderedPageBreak/>
              <w:t>r. bendruomenės nariams</w:t>
            </w:r>
          </w:p>
        </w:tc>
        <w:tc>
          <w:tcPr>
            <w:tcW w:w="1263" w:type="pct"/>
            <w:vAlign w:val="center"/>
          </w:tcPr>
          <w:p w:rsidR="00975D1A" w:rsidRPr="00CD7A43" w:rsidRDefault="00975D1A" w:rsidP="00BA2BAE">
            <w:pPr>
              <w:snapToGrid w:val="0"/>
              <w:rPr>
                <w:sz w:val="20"/>
                <w:szCs w:val="20"/>
                <w:highlight w:val="yellow"/>
              </w:rPr>
            </w:pPr>
            <w:r w:rsidRPr="00CD7A43">
              <w:rPr>
                <w:sz w:val="20"/>
                <w:szCs w:val="20"/>
                <w:highlight w:val="yellow"/>
              </w:rPr>
              <w:lastRenderedPageBreak/>
              <w:t>Organizuota 219 kvalifikacijos tobulinimo renginių, kuriuose 4660 dalyvių ugdė socialiniam ir profesiniam gyvenimui reikalingas kompetencijas</w:t>
            </w:r>
          </w:p>
        </w:tc>
        <w:tc>
          <w:tcPr>
            <w:tcW w:w="518"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t>28539,12</w:t>
            </w:r>
          </w:p>
        </w:tc>
        <w:tc>
          <w:tcPr>
            <w:tcW w:w="975"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t xml:space="preserve"> Švietimo centras</w:t>
            </w:r>
          </w:p>
        </w:tc>
        <w:tc>
          <w:tcPr>
            <w:tcW w:w="1006" w:type="pct"/>
          </w:tcPr>
          <w:p w:rsidR="00975D1A" w:rsidRPr="00CD7A43" w:rsidRDefault="00975D1A" w:rsidP="00BA2BAE">
            <w:pPr>
              <w:snapToGrid w:val="0"/>
              <w:jc w:val="center"/>
              <w:rPr>
                <w:sz w:val="20"/>
                <w:szCs w:val="20"/>
                <w:highlight w:val="yellow"/>
              </w:rPr>
            </w:pPr>
          </w:p>
        </w:tc>
      </w:tr>
      <w:tr w:rsidR="00975D1A" w:rsidRPr="00CD7A43" w:rsidTr="00EB7144">
        <w:tc>
          <w:tcPr>
            <w:tcW w:w="1238" w:type="pct"/>
            <w:vAlign w:val="center"/>
          </w:tcPr>
          <w:p w:rsidR="00975D1A" w:rsidRPr="00CD7A43" w:rsidRDefault="00975D1A" w:rsidP="00BA2BAE">
            <w:pPr>
              <w:snapToGrid w:val="0"/>
              <w:rPr>
                <w:b/>
                <w:bCs/>
                <w:sz w:val="20"/>
                <w:szCs w:val="20"/>
                <w:highlight w:val="yellow"/>
              </w:rPr>
            </w:pPr>
            <w:r w:rsidRPr="00CD7A43">
              <w:rPr>
                <w:b/>
                <w:bCs/>
                <w:sz w:val="20"/>
                <w:szCs w:val="20"/>
                <w:highlight w:val="yellow"/>
              </w:rPr>
              <w:lastRenderedPageBreak/>
              <w:t xml:space="preserve">2.1.1.2 Dalyvauti ES struktūrinių ir kt. fondų projektinėje veikloje </w:t>
            </w:r>
          </w:p>
        </w:tc>
        <w:tc>
          <w:tcPr>
            <w:tcW w:w="1263" w:type="pct"/>
            <w:vAlign w:val="center"/>
          </w:tcPr>
          <w:p w:rsidR="00975D1A" w:rsidRPr="00CD7A43" w:rsidRDefault="00975D1A" w:rsidP="00BA2BAE">
            <w:pPr>
              <w:rPr>
                <w:bCs/>
                <w:sz w:val="20"/>
                <w:szCs w:val="20"/>
                <w:highlight w:val="yellow"/>
              </w:rPr>
            </w:pPr>
            <w:r w:rsidRPr="00CD7A43">
              <w:rPr>
                <w:sz w:val="20"/>
                <w:szCs w:val="20"/>
                <w:highlight w:val="yellow"/>
              </w:rPr>
              <w:t xml:space="preserve">Norvegijos finansinių mechanizmų programos projektas </w:t>
            </w:r>
            <w:r w:rsidRPr="00CD7A43">
              <w:rPr>
                <w:bCs/>
                <w:sz w:val="20"/>
                <w:szCs w:val="20"/>
                <w:highlight w:val="yellow"/>
              </w:rPr>
              <w:t xml:space="preserve">„Lietuvos Respublikos ir Norvegijos karalystės institucijų bendradarbiavimas perteikiant žinias ir gerąją patirtį administracinio ir finansinio valdymo bei korupcijos mažinimo ir prevencijos srityje Lietuvos Respublikos valstybės ir savivaldybių institucijoms“ </w:t>
            </w:r>
          </w:p>
          <w:p w:rsidR="00975D1A" w:rsidRPr="00CD7A43" w:rsidRDefault="00975D1A" w:rsidP="00BA2BAE">
            <w:pPr>
              <w:rPr>
                <w:bCs/>
                <w:sz w:val="20"/>
                <w:szCs w:val="20"/>
                <w:highlight w:val="yellow"/>
              </w:rPr>
            </w:pPr>
            <w:r w:rsidRPr="00CD7A43">
              <w:rPr>
                <w:bCs/>
                <w:sz w:val="20"/>
                <w:szCs w:val="20"/>
                <w:highlight w:val="yellow"/>
              </w:rPr>
              <w:t xml:space="preserve">Erasmus K2 </w:t>
            </w:r>
            <w:r w:rsidRPr="00CD7A43">
              <w:rPr>
                <w:sz w:val="20"/>
                <w:szCs w:val="20"/>
                <w:highlight w:val="yellow"/>
                <w:shd w:val="clear" w:color="auto" w:fill="FFFFFF"/>
              </w:rPr>
              <w:t>,,Naujos verslumo ugdymo metodikos kūrimas per Europos regionų strateginę partnerystę“</w:t>
            </w:r>
          </w:p>
          <w:p w:rsidR="00975D1A" w:rsidRPr="00CD7A43" w:rsidRDefault="00975D1A" w:rsidP="00BA2BAE">
            <w:pPr>
              <w:snapToGrid w:val="0"/>
              <w:rPr>
                <w:sz w:val="20"/>
                <w:szCs w:val="20"/>
                <w:highlight w:val="yellow"/>
              </w:rPr>
            </w:pPr>
          </w:p>
        </w:tc>
        <w:tc>
          <w:tcPr>
            <w:tcW w:w="518"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t>1600</w:t>
            </w:r>
          </w:p>
        </w:tc>
        <w:tc>
          <w:tcPr>
            <w:tcW w:w="975"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t>Švietimo centras</w:t>
            </w:r>
          </w:p>
        </w:tc>
        <w:tc>
          <w:tcPr>
            <w:tcW w:w="1006" w:type="pct"/>
          </w:tcPr>
          <w:p w:rsidR="00975D1A" w:rsidRPr="00CD7A43" w:rsidRDefault="00975D1A" w:rsidP="00BA2BAE">
            <w:pPr>
              <w:snapToGrid w:val="0"/>
              <w:jc w:val="center"/>
              <w:rPr>
                <w:sz w:val="20"/>
                <w:szCs w:val="20"/>
              </w:rPr>
            </w:pPr>
          </w:p>
        </w:tc>
      </w:tr>
      <w:tr w:rsidR="00975D1A" w:rsidRPr="00CD7A43" w:rsidTr="00EB7144">
        <w:tc>
          <w:tcPr>
            <w:tcW w:w="1238" w:type="pct"/>
            <w:vAlign w:val="center"/>
          </w:tcPr>
          <w:p w:rsidR="00975D1A" w:rsidRPr="00CD7A43" w:rsidRDefault="00975D1A" w:rsidP="00DD0F74">
            <w:pPr>
              <w:rPr>
                <w:b/>
                <w:bCs/>
                <w:sz w:val="20"/>
                <w:szCs w:val="20"/>
                <w:highlight w:val="yellow"/>
              </w:rPr>
            </w:pPr>
            <w:r w:rsidRPr="00CD7A43">
              <w:rPr>
                <w:b/>
                <w:bCs/>
                <w:sz w:val="20"/>
                <w:szCs w:val="20"/>
                <w:highlight w:val="yellow"/>
              </w:rPr>
              <w:t xml:space="preserve">2.1.1.3 Atnaujinti Rokiškio rajono savivaldybės  švietimo įstaigų mokymo bei ugdymo įstaigų materialinę bazę  </w:t>
            </w:r>
          </w:p>
        </w:tc>
        <w:tc>
          <w:tcPr>
            <w:tcW w:w="1263" w:type="pct"/>
            <w:vAlign w:val="center"/>
          </w:tcPr>
          <w:p w:rsidR="00361386" w:rsidRPr="00CD7A43" w:rsidRDefault="00361386" w:rsidP="00361386">
            <w:pPr>
              <w:snapToGrid w:val="0"/>
              <w:rPr>
                <w:sz w:val="20"/>
                <w:szCs w:val="20"/>
                <w:highlight w:val="yellow"/>
              </w:rPr>
            </w:pPr>
            <w:r w:rsidRPr="00CD7A43">
              <w:rPr>
                <w:b/>
                <w:sz w:val="20"/>
                <w:szCs w:val="20"/>
                <w:highlight w:val="yellow"/>
              </w:rPr>
              <w:t>Rokiškio m-d „Ąžuoliukas“</w:t>
            </w:r>
            <w:r w:rsidRPr="00CD7A43">
              <w:rPr>
                <w:sz w:val="20"/>
                <w:szCs w:val="20"/>
                <w:highlight w:val="yellow"/>
              </w:rPr>
              <w:t xml:space="preserve">  - 2 klasėje atnaujinta ugdymo aplinka  </w:t>
            </w:r>
          </w:p>
          <w:p w:rsidR="00361386" w:rsidRPr="00CD7A43" w:rsidRDefault="00361386" w:rsidP="00361386">
            <w:pPr>
              <w:snapToGrid w:val="0"/>
              <w:rPr>
                <w:sz w:val="20"/>
                <w:szCs w:val="20"/>
                <w:highlight w:val="yellow"/>
              </w:rPr>
            </w:pPr>
            <w:r w:rsidRPr="00CD7A43">
              <w:rPr>
                <w:b/>
                <w:sz w:val="20"/>
                <w:szCs w:val="20"/>
                <w:highlight w:val="yellow"/>
              </w:rPr>
              <w:t>Obelių l-d</w:t>
            </w:r>
            <w:r w:rsidRPr="00CD7A43">
              <w:rPr>
                <w:sz w:val="20"/>
                <w:szCs w:val="20"/>
                <w:highlight w:val="yellow"/>
              </w:rPr>
              <w:t xml:space="preserve"> – atnaujinta 2 grupių ir 3 rūbinėlių grindų danga, įsigyta 14 drabužinių su suoliukais </w:t>
            </w:r>
          </w:p>
          <w:p w:rsidR="00361386" w:rsidRPr="00CD7A43" w:rsidRDefault="00361386" w:rsidP="00361386">
            <w:pPr>
              <w:snapToGrid w:val="0"/>
              <w:rPr>
                <w:sz w:val="20"/>
                <w:szCs w:val="20"/>
                <w:highlight w:val="yellow"/>
              </w:rPr>
            </w:pPr>
            <w:r w:rsidRPr="00CD7A43">
              <w:rPr>
                <w:b/>
                <w:sz w:val="20"/>
                <w:szCs w:val="20"/>
                <w:highlight w:val="yellow"/>
              </w:rPr>
              <w:t xml:space="preserve">Rokiškio Juozo Tumo-Vaižganto gimnazijos Senuosiuose rūmuose – </w:t>
            </w:r>
            <w:r w:rsidRPr="00CD7A43">
              <w:rPr>
                <w:sz w:val="20"/>
                <w:szCs w:val="20"/>
                <w:highlight w:val="yellow"/>
              </w:rPr>
              <w:t xml:space="preserve">pagerintos gimnazijos bendrabučio poilsio sąlygos </w:t>
            </w:r>
          </w:p>
          <w:p w:rsidR="00361386" w:rsidRPr="00CD7A43" w:rsidRDefault="00361386" w:rsidP="00361386">
            <w:pPr>
              <w:snapToGrid w:val="0"/>
              <w:rPr>
                <w:sz w:val="20"/>
                <w:szCs w:val="20"/>
                <w:highlight w:val="yellow"/>
              </w:rPr>
            </w:pPr>
            <w:r w:rsidRPr="00CD7A43">
              <w:rPr>
                <w:b/>
                <w:sz w:val="20"/>
                <w:szCs w:val="20"/>
                <w:highlight w:val="yellow"/>
              </w:rPr>
              <w:t>Juodupės gimnazijoje</w:t>
            </w:r>
            <w:r w:rsidRPr="00CD7A43">
              <w:rPr>
                <w:sz w:val="20"/>
                <w:szCs w:val="20"/>
                <w:highlight w:val="yellow"/>
              </w:rPr>
              <w:t xml:space="preserve"> - pašalinti higienos normos pažeidimai: pakeista 1 kabineto grindų danga; pakeisti 48 šviestuvai 7 kabinetuose; įsigytos 3 magnetinės lentos </w:t>
            </w:r>
          </w:p>
          <w:p w:rsidR="00361386" w:rsidRPr="00CD7A43" w:rsidRDefault="00361386" w:rsidP="00361386">
            <w:pPr>
              <w:snapToGrid w:val="0"/>
              <w:rPr>
                <w:b/>
                <w:sz w:val="20"/>
                <w:szCs w:val="20"/>
                <w:highlight w:val="yellow"/>
              </w:rPr>
            </w:pPr>
            <w:r w:rsidRPr="00CD7A43">
              <w:rPr>
                <w:b/>
                <w:sz w:val="20"/>
                <w:szCs w:val="20"/>
                <w:highlight w:val="yellow"/>
              </w:rPr>
              <w:t>Rokiškio suaugusiųjų ir jaunimo mokymo centre</w:t>
            </w:r>
            <w:r w:rsidRPr="00CD7A43">
              <w:rPr>
                <w:sz w:val="20"/>
                <w:szCs w:val="20"/>
                <w:highlight w:val="yellow"/>
              </w:rPr>
              <w:t xml:space="preserve"> – įrengtas 1 psichologo kabinetas (</w:t>
            </w:r>
          </w:p>
          <w:p w:rsidR="00361386" w:rsidRPr="00CD7A43" w:rsidRDefault="00361386" w:rsidP="00361386">
            <w:pPr>
              <w:snapToGrid w:val="0"/>
              <w:rPr>
                <w:sz w:val="20"/>
                <w:szCs w:val="20"/>
                <w:highlight w:val="yellow"/>
              </w:rPr>
            </w:pPr>
            <w:r w:rsidRPr="00CD7A43">
              <w:rPr>
                <w:b/>
                <w:sz w:val="20"/>
                <w:szCs w:val="20"/>
                <w:highlight w:val="yellow"/>
              </w:rPr>
              <w:t>Senamiesčio progimnazijoje</w:t>
            </w:r>
            <w:r w:rsidRPr="00CD7A43">
              <w:rPr>
                <w:sz w:val="20"/>
                <w:szCs w:val="20"/>
                <w:highlight w:val="yellow"/>
              </w:rPr>
              <w:t xml:space="preserve"> – atnaujinti 2 mokomieji kabinetai </w:t>
            </w:r>
          </w:p>
          <w:p w:rsidR="00975D1A" w:rsidRPr="00CD7A43" w:rsidRDefault="00361386" w:rsidP="00DD0F74">
            <w:pPr>
              <w:snapToGrid w:val="0"/>
              <w:rPr>
                <w:sz w:val="20"/>
                <w:szCs w:val="20"/>
                <w:highlight w:val="yellow"/>
              </w:rPr>
            </w:pPr>
            <w:r w:rsidRPr="00CD7A43">
              <w:rPr>
                <w:b/>
                <w:sz w:val="20"/>
                <w:szCs w:val="20"/>
                <w:highlight w:val="yellow"/>
              </w:rPr>
              <w:t>Kriaunų pagrindinėje mokykloje</w:t>
            </w:r>
            <w:r w:rsidRPr="00CD7A43">
              <w:rPr>
                <w:sz w:val="20"/>
                <w:szCs w:val="20"/>
                <w:highlight w:val="yellow"/>
              </w:rPr>
              <w:t xml:space="preserve"> – atnaujintas 1 informacinių technologijų kabineto aplinka </w:t>
            </w:r>
          </w:p>
        </w:tc>
        <w:tc>
          <w:tcPr>
            <w:tcW w:w="518" w:type="pct"/>
            <w:vAlign w:val="center"/>
          </w:tcPr>
          <w:p w:rsidR="00975D1A" w:rsidRPr="00CD7A43" w:rsidRDefault="00361386" w:rsidP="00DD0F74">
            <w:pPr>
              <w:snapToGrid w:val="0"/>
              <w:jc w:val="center"/>
              <w:rPr>
                <w:sz w:val="20"/>
                <w:szCs w:val="20"/>
                <w:highlight w:val="yellow"/>
              </w:rPr>
            </w:pPr>
            <w:r w:rsidRPr="00CD7A43">
              <w:rPr>
                <w:sz w:val="20"/>
                <w:szCs w:val="20"/>
                <w:highlight w:val="yellow"/>
              </w:rPr>
              <w:t>17000,46</w:t>
            </w:r>
          </w:p>
        </w:tc>
        <w:tc>
          <w:tcPr>
            <w:tcW w:w="975"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SA Švietimo skyrius</w:t>
            </w: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vAlign w:val="center"/>
          </w:tcPr>
          <w:p w:rsidR="00975D1A" w:rsidRPr="00CD7A43" w:rsidRDefault="00975D1A" w:rsidP="00DD0F74">
            <w:pPr>
              <w:snapToGrid w:val="0"/>
              <w:rPr>
                <w:b/>
                <w:bCs/>
                <w:sz w:val="20"/>
                <w:szCs w:val="20"/>
                <w:highlight w:val="yellow"/>
              </w:rPr>
            </w:pPr>
            <w:r w:rsidRPr="00CD7A43">
              <w:rPr>
                <w:b/>
                <w:bCs/>
                <w:sz w:val="20"/>
                <w:szCs w:val="20"/>
                <w:highlight w:val="yellow"/>
              </w:rPr>
              <w:t xml:space="preserve">2.1.1.4 </w:t>
            </w:r>
            <w:r w:rsidRPr="00CD7A43">
              <w:rPr>
                <w:b/>
                <w:sz w:val="20"/>
                <w:szCs w:val="20"/>
                <w:highlight w:val="yellow"/>
              </w:rPr>
              <w:t>Universalių daugiafunkcinių centrų steigimas Rokiškio rajono savivaldybės kaimo vietovėse</w:t>
            </w:r>
          </w:p>
        </w:tc>
        <w:tc>
          <w:tcPr>
            <w:tcW w:w="1263" w:type="pct"/>
            <w:vAlign w:val="center"/>
          </w:tcPr>
          <w:p w:rsidR="00975D1A" w:rsidRPr="00CD7A43" w:rsidRDefault="00975D1A" w:rsidP="00A57A49">
            <w:pPr>
              <w:snapToGrid w:val="0"/>
              <w:rPr>
                <w:sz w:val="20"/>
                <w:szCs w:val="20"/>
                <w:highlight w:val="yellow"/>
              </w:rPr>
            </w:pPr>
            <w:r w:rsidRPr="00CD7A43">
              <w:rPr>
                <w:sz w:val="20"/>
                <w:szCs w:val="20"/>
                <w:highlight w:val="yellow"/>
              </w:rPr>
              <w:t>Įsteigtas universalūs daugiafunkcis centras Pandėlio mieste</w:t>
            </w:r>
          </w:p>
        </w:tc>
        <w:tc>
          <w:tcPr>
            <w:tcW w:w="518"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474820,13</w:t>
            </w:r>
          </w:p>
        </w:tc>
        <w:tc>
          <w:tcPr>
            <w:tcW w:w="975"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SA Švietimo skyrius, Strateginio planavimo ir investicijų skyrius,</w:t>
            </w:r>
          </w:p>
          <w:p w:rsidR="00975D1A" w:rsidRPr="00CD7A43" w:rsidRDefault="00975D1A" w:rsidP="00DD0F74">
            <w:pPr>
              <w:snapToGrid w:val="0"/>
              <w:jc w:val="center"/>
              <w:rPr>
                <w:sz w:val="20"/>
                <w:szCs w:val="20"/>
                <w:highlight w:val="yellow"/>
              </w:rPr>
            </w:pP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vAlign w:val="center"/>
          </w:tcPr>
          <w:p w:rsidR="00975D1A" w:rsidRPr="00CD7A43" w:rsidRDefault="00975D1A" w:rsidP="00DD0F74">
            <w:pPr>
              <w:rPr>
                <w:b/>
                <w:bCs/>
                <w:iCs/>
                <w:sz w:val="20"/>
                <w:szCs w:val="20"/>
                <w:highlight w:val="yellow"/>
              </w:rPr>
            </w:pPr>
            <w:r w:rsidRPr="00CD7A43">
              <w:rPr>
                <w:b/>
                <w:bCs/>
                <w:sz w:val="20"/>
                <w:szCs w:val="20"/>
                <w:highlight w:val="yellow"/>
              </w:rPr>
              <w:lastRenderedPageBreak/>
              <w:t xml:space="preserve">2.1.1.5 </w:t>
            </w:r>
            <w:r w:rsidRPr="00CD7A43">
              <w:rPr>
                <w:b/>
                <w:bCs/>
                <w:iCs/>
                <w:sz w:val="20"/>
                <w:szCs w:val="20"/>
                <w:highlight w:val="yellow"/>
              </w:rPr>
              <w:t>Parengti ir įgyvendinti švietimo įstaigų kompiuterizavimo programą</w:t>
            </w:r>
          </w:p>
        </w:tc>
        <w:tc>
          <w:tcPr>
            <w:tcW w:w="1263" w:type="pct"/>
            <w:vAlign w:val="center"/>
          </w:tcPr>
          <w:p w:rsidR="00361386" w:rsidRPr="00CD7A43" w:rsidRDefault="00361386" w:rsidP="00361386">
            <w:pPr>
              <w:snapToGrid w:val="0"/>
              <w:rPr>
                <w:sz w:val="20"/>
                <w:szCs w:val="20"/>
                <w:highlight w:val="yellow"/>
              </w:rPr>
            </w:pPr>
            <w:r w:rsidRPr="00CD7A43">
              <w:rPr>
                <w:b/>
                <w:sz w:val="20"/>
                <w:szCs w:val="20"/>
                <w:highlight w:val="yellow"/>
              </w:rPr>
              <w:t>Kavoliškio m-d –</w:t>
            </w:r>
            <w:r w:rsidRPr="00CD7A43">
              <w:rPr>
                <w:sz w:val="20"/>
                <w:szCs w:val="20"/>
                <w:highlight w:val="yellow"/>
              </w:rPr>
              <w:t xml:space="preserve"> įsigyti 4 nešiojami kompiuteriai, 1 planšetė, 1 stacionarus kompiuteris, įsigyta licencija 1 metams </w:t>
            </w:r>
            <w:r w:rsidRPr="00CD7A43">
              <w:rPr>
                <w:i/>
                <w:sz w:val="20"/>
                <w:szCs w:val="20"/>
                <w:highlight w:val="yellow"/>
              </w:rPr>
              <w:t>mokinukai.lt</w:t>
            </w:r>
            <w:r w:rsidRPr="00CD7A43">
              <w:rPr>
                <w:sz w:val="20"/>
                <w:szCs w:val="20"/>
                <w:highlight w:val="yellow"/>
              </w:rPr>
              <w:t xml:space="preserve">  </w:t>
            </w:r>
          </w:p>
          <w:p w:rsidR="00361386" w:rsidRPr="00CD7A43" w:rsidRDefault="00361386" w:rsidP="00361386">
            <w:pPr>
              <w:snapToGrid w:val="0"/>
              <w:rPr>
                <w:sz w:val="20"/>
                <w:szCs w:val="20"/>
                <w:highlight w:val="yellow"/>
              </w:rPr>
            </w:pPr>
            <w:r w:rsidRPr="00CD7A43">
              <w:rPr>
                <w:b/>
                <w:sz w:val="20"/>
                <w:szCs w:val="20"/>
                <w:highlight w:val="yellow"/>
              </w:rPr>
              <w:t xml:space="preserve">Obelių l-d </w:t>
            </w:r>
            <w:r w:rsidRPr="00CD7A43">
              <w:rPr>
                <w:sz w:val="20"/>
                <w:szCs w:val="20"/>
                <w:highlight w:val="yellow"/>
              </w:rPr>
              <w:t xml:space="preserve">– įsigyti 4 stacionarūs kompiuteriai su priedais, 1 daugiafunkcinis įrenginys su priedais </w:t>
            </w:r>
          </w:p>
          <w:p w:rsidR="00361386" w:rsidRPr="00CD7A43" w:rsidRDefault="00361386" w:rsidP="00361386">
            <w:pPr>
              <w:snapToGrid w:val="0"/>
              <w:rPr>
                <w:sz w:val="20"/>
                <w:szCs w:val="20"/>
                <w:highlight w:val="yellow"/>
              </w:rPr>
            </w:pPr>
            <w:r w:rsidRPr="00CD7A43">
              <w:rPr>
                <w:b/>
                <w:sz w:val="20"/>
                <w:szCs w:val="20"/>
                <w:highlight w:val="yellow"/>
              </w:rPr>
              <w:t>Juodupės gimnazijoje</w:t>
            </w:r>
            <w:r w:rsidRPr="00CD7A43">
              <w:rPr>
                <w:sz w:val="20"/>
                <w:szCs w:val="20"/>
                <w:highlight w:val="yellow"/>
              </w:rPr>
              <w:t xml:space="preserve"> –įsigyti 9 stacionarūs kompiuteriai, 6 nešiojami kompiuteriai, 6 televizoriai, 8 spausdintuvai, 1 elektroninė knyga, 1 projektorius </w:t>
            </w:r>
          </w:p>
          <w:p w:rsidR="00361386" w:rsidRPr="00CD7A43" w:rsidRDefault="00361386" w:rsidP="00361386">
            <w:pPr>
              <w:snapToGrid w:val="0"/>
              <w:rPr>
                <w:sz w:val="20"/>
                <w:szCs w:val="20"/>
                <w:highlight w:val="yellow"/>
              </w:rPr>
            </w:pPr>
            <w:r w:rsidRPr="00CD7A43">
              <w:rPr>
                <w:b/>
                <w:sz w:val="20"/>
                <w:szCs w:val="20"/>
                <w:highlight w:val="yellow"/>
              </w:rPr>
              <w:t>Pandėlio gimnazijoje</w:t>
            </w:r>
            <w:r w:rsidRPr="00CD7A43">
              <w:rPr>
                <w:sz w:val="20"/>
                <w:szCs w:val="20"/>
                <w:highlight w:val="yellow"/>
              </w:rPr>
              <w:t xml:space="preserve"> – atnaujinta informatikos kabinetų kompiuterinė įranga </w:t>
            </w:r>
          </w:p>
          <w:p w:rsidR="00361386" w:rsidRPr="00CD7A43" w:rsidRDefault="00361386" w:rsidP="00361386">
            <w:pPr>
              <w:snapToGrid w:val="0"/>
              <w:rPr>
                <w:sz w:val="20"/>
                <w:szCs w:val="20"/>
                <w:highlight w:val="yellow"/>
              </w:rPr>
            </w:pPr>
            <w:r w:rsidRPr="00CD7A43">
              <w:rPr>
                <w:b/>
                <w:sz w:val="20"/>
                <w:szCs w:val="20"/>
                <w:highlight w:val="yellow"/>
              </w:rPr>
              <w:t>Obelių gimnazijoje</w:t>
            </w:r>
            <w:r w:rsidRPr="00CD7A43">
              <w:rPr>
                <w:sz w:val="20"/>
                <w:szCs w:val="20"/>
                <w:highlight w:val="yellow"/>
              </w:rPr>
              <w:t xml:space="preserve"> –įsigytas 3D spausdintuvas, 1 planšetė, duomenų saugykla, 1 konstruktorius programavimui ,įsigytas 1 kopijavimo aparatas, 4 televizoriai </w:t>
            </w:r>
          </w:p>
          <w:p w:rsidR="00361386" w:rsidRPr="00CD7A43" w:rsidRDefault="00361386" w:rsidP="00361386">
            <w:pPr>
              <w:snapToGrid w:val="0"/>
              <w:rPr>
                <w:sz w:val="20"/>
                <w:szCs w:val="20"/>
                <w:highlight w:val="yellow"/>
              </w:rPr>
            </w:pPr>
            <w:r w:rsidRPr="00CD7A43">
              <w:rPr>
                <w:b/>
                <w:sz w:val="20"/>
                <w:szCs w:val="20"/>
                <w:highlight w:val="yellow"/>
              </w:rPr>
              <w:t>VŠĮ Rokiškio jaunimo centre</w:t>
            </w:r>
            <w:r w:rsidRPr="00CD7A43">
              <w:rPr>
                <w:sz w:val="20"/>
                <w:szCs w:val="20"/>
                <w:highlight w:val="yellow"/>
              </w:rPr>
              <w:t xml:space="preserve"> – įsigyti 2 kompiuteriai </w:t>
            </w:r>
          </w:p>
          <w:p w:rsidR="00361386" w:rsidRPr="00CD7A43" w:rsidRDefault="00361386" w:rsidP="00361386">
            <w:pPr>
              <w:snapToGrid w:val="0"/>
              <w:rPr>
                <w:sz w:val="20"/>
                <w:szCs w:val="20"/>
                <w:highlight w:val="yellow"/>
              </w:rPr>
            </w:pPr>
            <w:r w:rsidRPr="00CD7A43">
              <w:rPr>
                <w:b/>
                <w:sz w:val="20"/>
                <w:szCs w:val="20"/>
                <w:highlight w:val="yellow"/>
              </w:rPr>
              <w:t>Panemunėlio pagrindinėje mokykloje</w:t>
            </w:r>
            <w:r w:rsidRPr="00CD7A43">
              <w:rPr>
                <w:sz w:val="20"/>
                <w:szCs w:val="20"/>
                <w:highlight w:val="yellow"/>
              </w:rPr>
              <w:t xml:space="preserve"> – įsigyta 12 monitorių </w:t>
            </w:r>
          </w:p>
          <w:p w:rsidR="00361386" w:rsidRPr="00CD7A43" w:rsidRDefault="00361386" w:rsidP="00361386">
            <w:pPr>
              <w:snapToGrid w:val="0"/>
              <w:rPr>
                <w:sz w:val="20"/>
                <w:szCs w:val="20"/>
                <w:highlight w:val="yellow"/>
              </w:rPr>
            </w:pPr>
            <w:r w:rsidRPr="00CD7A43">
              <w:rPr>
                <w:b/>
                <w:sz w:val="20"/>
                <w:szCs w:val="20"/>
                <w:highlight w:val="yellow"/>
              </w:rPr>
              <w:t>Kriaunų pagrindinėje mokykloje –</w:t>
            </w:r>
            <w:r w:rsidRPr="00CD7A43">
              <w:rPr>
                <w:sz w:val="20"/>
                <w:szCs w:val="20"/>
                <w:highlight w:val="yellow"/>
              </w:rPr>
              <w:t xml:space="preserve"> įsigyta 12 kompiuterių su įranga </w:t>
            </w:r>
          </w:p>
          <w:p w:rsidR="00361386" w:rsidRPr="00CD7A43" w:rsidRDefault="00361386" w:rsidP="00361386">
            <w:pPr>
              <w:snapToGrid w:val="0"/>
              <w:rPr>
                <w:sz w:val="20"/>
                <w:szCs w:val="20"/>
                <w:highlight w:val="yellow"/>
              </w:rPr>
            </w:pPr>
            <w:r w:rsidRPr="00CD7A43">
              <w:rPr>
                <w:b/>
                <w:sz w:val="20"/>
                <w:szCs w:val="20"/>
                <w:highlight w:val="yellow"/>
              </w:rPr>
              <w:t>Senamiesčio progimnazijoje</w:t>
            </w:r>
            <w:r w:rsidRPr="00CD7A43">
              <w:rPr>
                <w:sz w:val="20"/>
                <w:szCs w:val="20"/>
                <w:highlight w:val="yellow"/>
              </w:rPr>
              <w:t xml:space="preserve"> – įsigyti 7 stacionarūs kompiuteriai, 8 projektoriai, 5 ekranai </w:t>
            </w:r>
          </w:p>
          <w:p w:rsidR="00361386" w:rsidRPr="00CD7A43" w:rsidRDefault="00361386" w:rsidP="00361386">
            <w:pPr>
              <w:snapToGrid w:val="0"/>
              <w:rPr>
                <w:sz w:val="20"/>
                <w:szCs w:val="20"/>
                <w:highlight w:val="yellow"/>
              </w:rPr>
            </w:pPr>
            <w:r w:rsidRPr="00CD7A43">
              <w:rPr>
                <w:b/>
                <w:sz w:val="20"/>
                <w:szCs w:val="20"/>
                <w:highlight w:val="yellow"/>
              </w:rPr>
              <w:t xml:space="preserve">Jūžintų Juozo Otto Širvydo pagrindinėje mokykloje </w:t>
            </w:r>
            <w:r w:rsidRPr="00CD7A43">
              <w:rPr>
                <w:sz w:val="20"/>
                <w:szCs w:val="20"/>
                <w:highlight w:val="yellow"/>
              </w:rPr>
              <w:t>– įsigyti 3 kompiuteriai, šakotuvas, 2 projektoriaus lempos, 1 pagrindinis blokas, 1 optinis blokas, 1 projekcinis ekranas, 1 maršrutizat</w:t>
            </w:r>
            <w:r w:rsidR="00573373" w:rsidRPr="00CD7A43">
              <w:rPr>
                <w:sz w:val="20"/>
                <w:szCs w:val="20"/>
                <w:highlight w:val="yellow"/>
              </w:rPr>
              <w:t xml:space="preserve">orius, 1 prieda televizoriui </w:t>
            </w:r>
          </w:p>
          <w:p w:rsidR="00975D1A" w:rsidRPr="00CD7A43" w:rsidRDefault="00361386" w:rsidP="00573373">
            <w:pPr>
              <w:snapToGrid w:val="0"/>
              <w:rPr>
                <w:sz w:val="20"/>
                <w:szCs w:val="20"/>
                <w:highlight w:val="yellow"/>
              </w:rPr>
            </w:pPr>
            <w:r w:rsidRPr="00CD7A43">
              <w:rPr>
                <w:b/>
                <w:sz w:val="20"/>
                <w:szCs w:val="20"/>
                <w:highlight w:val="yellow"/>
              </w:rPr>
              <w:t>Rokiškio suaugusiųjų ir jaunimo mokymo centre</w:t>
            </w:r>
            <w:r w:rsidRPr="00CD7A43">
              <w:rPr>
                <w:sz w:val="20"/>
                <w:szCs w:val="20"/>
                <w:highlight w:val="yellow"/>
              </w:rPr>
              <w:t xml:space="preserve"> – įsigytas 1 spausdintuvas, 1 skeneris, 1 </w:t>
            </w:r>
            <w:r w:rsidRPr="00CD7A43">
              <w:rPr>
                <w:sz w:val="20"/>
                <w:szCs w:val="20"/>
                <w:highlight w:val="yellow"/>
              </w:rPr>
              <w:lastRenderedPageBreak/>
              <w:t xml:space="preserve">projektorius, 2 dokumentų kameros </w:t>
            </w:r>
          </w:p>
        </w:tc>
        <w:tc>
          <w:tcPr>
            <w:tcW w:w="518" w:type="pct"/>
            <w:vAlign w:val="center"/>
          </w:tcPr>
          <w:p w:rsidR="00975D1A" w:rsidRPr="00CD7A43" w:rsidRDefault="00573373" w:rsidP="00DD0F74">
            <w:pPr>
              <w:snapToGrid w:val="0"/>
              <w:jc w:val="center"/>
              <w:rPr>
                <w:sz w:val="20"/>
                <w:szCs w:val="20"/>
                <w:highlight w:val="yellow"/>
              </w:rPr>
            </w:pPr>
            <w:r w:rsidRPr="00CD7A43">
              <w:rPr>
                <w:sz w:val="20"/>
                <w:szCs w:val="20"/>
                <w:highlight w:val="yellow"/>
              </w:rPr>
              <w:lastRenderedPageBreak/>
              <w:t>46680,78</w:t>
            </w:r>
          </w:p>
        </w:tc>
        <w:tc>
          <w:tcPr>
            <w:tcW w:w="975"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SA Švietimo skyrius</w:t>
            </w: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vAlign w:val="center"/>
          </w:tcPr>
          <w:p w:rsidR="00975D1A" w:rsidRPr="00CD7A43" w:rsidRDefault="00975D1A" w:rsidP="00DD0F74">
            <w:pPr>
              <w:snapToGrid w:val="0"/>
              <w:rPr>
                <w:sz w:val="20"/>
                <w:szCs w:val="20"/>
                <w:highlight w:val="yellow"/>
              </w:rPr>
            </w:pPr>
            <w:r w:rsidRPr="00CD7A43">
              <w:rPr>
                <w:b/>
                <w:bCs/>
                <w:sz w:val="20"/>
                <w:szCs w:val="20"/>
                <w:highlight w:val="yellow"/>
              </w:rPr>
              <w:lastRenderedPageBreak/>
              <w:t xml:space="preserve">2.1.1.6 </w:t>
            </w:r>
            <w:r w:rsidRPr="00CD7A43">
              <w:rPr>
                <w:b/>
                <w:sz w:val="20"/>
                <w:szCs w:val="20"/>
                <w:highlight w:val="yellow"/>
              </w:rPr>
              <w:t xml:space="preserve">Renovuoti rajono mokyklų pastatus (priedas) </w:t>
            </w:r>
          </w:p>
        </w:tc>
        <w:tc>
          <w:tcPr>
            <w:tcW w:w="1263" w:type="pct"/>
            <w:vAlign w:val="center"/>
          </w:tcPr>
          <w:p w:rsidR="00975D1A" w:rsidRPr="00CD7A43" w:rsidRDefault="00975D1A" w:rsidP="00CD1EF4">
            <w:pPr>
              <w:ind w:right="-108"/>
              <w:rPr>
                <w:bCs/>
                <w:sz w:val="20"/>
                <w:szCs w:val="20"/>
                <w:highlight w:val="yellow"/>
              </w:rPr>
            </w:pPr>
            <w:r w:rsidRPr="00CD7A43">
              <w:rPr>
                <w:bCs/>
                <w:sz w:val="20"/>
                <w:szCs w:val="20"/>
                <w:highlight w:val="yellow"/>
              </w:rPr>
              <w:t>Teiktos paraiškos valstybės investicijų programai ir gautas finansavimas bei dalinai renovuoti šių mokyklų pastatai: Juozo Tumo Vaižganto (adresu Riomerio g. 1, Rokiškis), Kamajų Antano Strazdo gimnazija, Pandėlio gimnazija.</w:t>
            </w:r>
          </w:p>
          <w:p w:rsidR="00975D1A" w:rsidRPr="00CD7A43" w:rsidRDefault="00975D1A" w:rsidP="00CD1EF4">
            <w:pPr>
              <w:ind w:right="-108"/>
              <w:rPr>
                <w:bCs/>
                <w:sz w:val="20"/>
                <w:szCs w:val="20"/>
                <w:highlight w:val="yellow"/>
              </w:rPr>
            </w:pPr>
            <w:r w:rsidRPr="00CD7A43">
              <w:rPr>
                <w:bCs/>
                <w:sz w:val="20"/>
                <w:szCs w:val="20"/>
                <w:highlight w:val="yellow"/>
              </w:rPr>
              <w:t xml:space="preserve"> „Rokiškio Juozo Tūbelio progimnazijos pastato renovavimas“</w:t>
            </w:r>
          </w:p>
        </w:tc>
        <w:tc>
          <w:tcPr>
            <w:tcW w:w="518"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595757,53</w:t>
            </w:r>
          </w:p>
        </w:tc>
        <w:tc>
          <w:tcPr>
            <w:tcW w:w="975" w:type="pct"/>
            <w:vAlign w:val="center"/>
          </w:tcPr>
          <w:p w:rsidR="00975D1A" w:rsidRPr="00CD7A43" w:rsidRDefault="00975D1A" w:rsidP="00DD0F74">
            <w:pPr>
              <w:snapToGrid w:val="0"/>
              <w:jc w:val="center"/>
              <w:rPr>
                <w:strike/>
                <w:sz w:val="20"/>
                <w:szCs w:val="20"/>
                <w:highlight w:val="yellow"/>
              </w:rPr>
            </w:pPr>
            <w:r w:rsidRPr="00CD7A43">
              <w:rPr>
                <w:sz w:val="20"/>
                <w:szCs w:val="20"/>
                <w:highlight w:val="yellow"/>
              </w:rPr>
              <w:t>SA Statybos ir infrastruktūros plėtros skyrius, Švietimo skyrius, Strateginio planavimo ir investicijų skyrius</w:t>
            </w: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vAlign w:val="center"/>
          </w:tcPr>
          <w:p w:rsidR="00975D1A" w:rsidRPr="00CD7A43" w:rsidRDefault="00975D1A" w:rsidP="00DD0F74">
            <w:pPr>
              <w:pStyle w:val="Puslapioinaostekstas"/>
              <w:rPr>
                <w:b/>
                <w:highlight w:val="yellow"/>
              </w:rPr>
            </w:pPr>
            <w:r w:rsidRPr="00CD7A43">
              <w:rPr>
                <w:b/>
                <w:bCs/>
                <w:highlight w:val="yellow"/>
              </w:rPr>
              <w:t xml:space="preserve">2.1.1.7 </w:t>
            </w:r>
            <w:r w:rsidRPr="00CD7A43">
              <w:rPr>
                <w:b/>
                <w:highlight w:val="yellow"/>
              </w:rPr>
              <w:t>Atnaujinti ikimokyklinio ugdymo įstaigų pastatus (priedas)</w:t>
            </w:r>
          </w:p>
        </w:tc>
        <w:tc>
          <w:tcPr>
            <w:tcW w:w="1263" w:type="pct"/>
            <w:vAlign w:val="center"/>
          </w:tcPr>
          <w:p w:rsidR="00573373" w:rsidRPr="00CD7A43" w:rsidRDefault="00573373" w:rsidP="00573373">
            <w:pPr>
              <w:snapToGrid w:val="0"/>
              <w:ind w:right="-108" w:firstLine="13"/>
              <w:rPr>
                <w:sz w:val="20"/>
                <w:szCs w:val="20"/>
                <w:highlight w:val="yellow"/>
              </w:rPr>
            </w:pPr>
            <w:r w:rsidRPr="00CD7A43">
              <w:rPr>
                <w:b/>
                <w:sz w:val="20"/>
                <w:szCs w:val="20"/>
                <w:highlight w:val="yellow"/>
              </w:rPr>
              <w:t>Obelių l-d</w:t>
            </w:r>
            <w:r w:rsidRPr="00CD7A43">
              <w:rPr>
                <w:sz w:val="20"/>
                <w:szCs w:val="20"/>
                <w:highlight w:val="yellow"/>
              </w:rPr>
              <w:t xml:space="preserve"> – atnaujinti lauko įėjimo laiptai</w:t>
            </w:r>
          </w:p>
          <w:p w:rsidR="00975D1A" w:rsidRPr="00CD7A43" w:rsidRDefault="00573373" w:rsidP="00573373">
            <w:pPr>
              <w:snapToGrid w:val="0"/>
              <w:ind w:right="-108" w:firstLine="13"/>
              <w:rPr>
                <w:sz w:val="20"/>
                <w:szCs w:val="20"/>
                <w:highlight w:val="yellow"/>
              </w:rPr>
            </w:pPr>
            <w:r w:rsidRPr="00CD7A43">
              <w:rPr>
                <w:b/>
                <w:sz w:val="20"/>
                <w:szCs w:val="20"/>
                <w:highlight w:val="yellow"/>
              </w:rPr>
              <w:t>Panemunėlio UDC</w:t>
            </w:r>
            <w:r w:rsidRPr="00CD7A43">
              <w:rPr>
                <w:sz w:val="20"/>
                <w:szCs w:val="20"/>
                <w:highlight w:val="yellow"/>
              </w:rPr>
              <w:t xml:space="preserve"> – apšiltintos lauko sienos, pakeistos lauko palangės, laiptai </w:t>
            </w:r>
          </w:p>
        </w:tc>
        <w:tc>
          <w:tcPr>
            <w:tcW w:w="518" w:type="pct"/>
            <w:vAlign w:val="center"/>
          </w:tcPr>
          <w:p w:rsidR="00975D1A" w:rsidRPr="00CD7A43" w:rsidRDefault="00573373" w:rsidP="00DD0F74">
            <w:pPr>
              <w:snapToGrid w:val="0"/>
              <w:jc w:val="center"/>
              <w:rPr>
                <w:sz w:val="20"/>
                <w:szCs w:val="20"/>
                <w:highlight w:val="yellow"/>
              </w:rPr>
            </w:pPr>
            <w:r w:rsidRPr="00CD7A43">
              <w:rPr>
                <w:sz w:val="20"/>
                <w:szCs w:val="20"/>
                <w:highlight w:val="yellow"/>
              </w:rPr>
              <w:t>10246,97</w:t>
            </w:r>
          </w:p>
        </w:tc>
        <w:tc>
          <w:tcPr>
            <w:tcW w:w="975" w:type="pct"/>
            <w:vAlign w:val="center"/>
          </w:tcPr>
          <w:p w:rsidR="00975D1A" w:rsidRPr="00CD7A43" w:rsidRDefault="00975D1A" w:rsidP="00DD0F74">
            <w:pPr>
              <w:snapToGrid w:val="0"/>
              <w:jc w:val="center"/>
              <w:rPr>
                <w:sz w:val="20"/>
                <w:szCs w:val="20"/>
                <w:highlight w:val="yellow"/>
              </w:rPr>
            </w:pPr>
            <w:r w:rsidRPr="00CD7A43">
              <w:rPr>
                <w:sz w:val="20"/>
                <w:szCs w:val="20"/>
                <w:highlight w:val="yellow"/>
              </w:rPr>
              <w:t>SA  Statybos ir infrastruktūros plėtros skyrius, Švietimo skyrius, Strateginio planavimo ir investicijų skyrius</w:t>
            </w:r>
          </w:p>
        </w:tc>
        <w:tc>
          <w:tcPr>
            <w:tcW w:w="1006" w:type="pct"/>
          </w:tcPr>
          <w:p w:rsidR="00975D1A" w:rsidRPr="00CD7A43" w:rsidRDefault="00975D1A" w:rsidP="00DD0F74">
            <w:pPr>
              <w:snapToGrid w:val="0"/>
              <w:jc w:val="center"/>
              <w:rPr>
                <w:sz w:val="20"/>
                <w:szCs w:val="20"/>
                <w:highlight w:val="yellow"/>
              </w:rPr>
            </w:pPr>
          </w:p>
        </w:tc>
      </w:tr>
      <w:tr w:rsidR="00975D1A" w:rsidRPr="00CD7A43" w:rsidTr="00EB7144">
        <w:tc>
          <w:tcPr>
            <w:tcW w:w="1238" w:type="pct"/>
            <w:tcBorders>
              <w:bottom w:val="single" w:sz="4" w:space="0" w:color="000000"/>
            </w:tcBorders>
            <w:vAlign w:val="center"/>
          </w:tcPr>
          <w:p w:rsidR="00975D1A" w:rsidRPr="00CD7A43" w:rsidRDefault="00975D1A" w:rsidP="00DD0F74">
            <w:pPr>
              <w:pStyle w:val="Puslapioinaostekstas"/>
              <w:snapToGrid w:val="0"/>
              <w:rPr>
                <w:b/>
                <w:highlight w:val="yellow"/>
              </w:rPr>
            </w:pPr>
            <w:r w:rsidRPr="00CD7A43">
              <w:rPr>
                <w:b/>
                <w:bCs/>
                <w:highlight w:val="yellow"/>
              </w:rPr>
              <w:t xml:space="preserve">2.1.1.8 </w:t>
            </w:r>
            <w:r w:rsidRPr="00CD7A43">
              <w:rPr>
                <w:b/>
                <w:highlight w:val="yellow"/>
              </w:rPr>
              <w:t>Vidaus erdvių modernizavimas Rokiškio rajono švietimo įstaigose (priedas)</w:t>
            </w:r>
          </w:p>
        </w:tc>
        <w:tc>
          <w:tcPr>
            <w:tcW w:w="1263" w:type="pct"/>
            <w:tcBorders>
              <w:bottom w:val="single" w:sz="4" w:space="0" w:color="000000"/>
            </w:tcBorders>
            <w:vAlign w:val="center"/>
          </w:tcPr>
          <w:p w:rsidR="00573373" w:rsidRPr="00CD7A43" w:rsidRDefault="00573373" w:rsidP="00573373">
            <w:pPr>
              <w:snapToGrid w:val="0"/>
              <w:ind w:right="-108" w:firstLine="13"/>
              <w:rPr>
                <w:color w:val="000000"/>
                <w:sz w:val="20"/>
                <w:szCs w:val="20"/>
                <w:highlight w:val="yellow"/>
              </w:rPr>
            </w:pPr>
            <w:r w:rsidRPr="00CD7A43">
              <w:rPr>
                <w:b/>
                <w:color w:val="000000"/>
                <w:sz w:val="20"/>
                <w:szCs w:val="20"/>
                <w:highlight w:val="yellow"/>
              </w:rPr>
              <w:t>Kavoliškio m-d</w:t>
            </w:r>
            <w:r w:rsidRPr="00CD7A43">
              <w:rPr>
                <w:color w:val="000000"/>
                <w:sz w:val="20"/>
                <w:szCs w:val="20"/>
                <w:highlight w:val="yellow"/>
              </w:rPr>
              <w:t xml:space="preserve"> – suremontuotas 1 grupės persirengimo kambarys, įsigyti nauji baldai</w:t>
            </w:r>
          </w:p>
          <w:p w:rsidR="00573373" w:rsidRPr="00CD7A43" w:rsidRDefault="00573373" w:rsidP="00573373">
            <w:pPr>
              <w:snapToGrid w:val="0"/>
              <w:ind w:right="-108" w:firstLine="13"/>
              <w:rPr>
                <w:color w:val="000000"/>
                <w:sz w:val="20"/>
                <w:szCs w:val="20"/>
                <w:highlight w:val="yellow"/>
              </w:rPr>
            </w:pPr>
            <w:r w:rsidRPr="00CD7A43">
              <w:rPr>
                <w:b/>
                <w:color w:val="000000"/>
                <w:sz w:val="20"/>
                <w:szCs w:val="20"/>
                <w:highlight w:val="yellow"/>
              </w:rPr>
              <w:t>m-d „Ąžuoliukas“</w:t>
            </w:r>
            <w:r w:rsidRPr="00CD7A43">
              <w:rPr>
                <w:color w:val="000000"/>
                <w:sz w:val="20"/>
                <w:szCs w:val="20"/>
                <w:highlight w:val="yellow"/>
              </w:rPr>
              <w:t xml:space="preserve"> - įrengtos 2 naujos edukacinės erdvės: retiems gyvūnams, retiems augalams, mobiliai bibliotekėlei </w:t>
            </w:r>
          </w:p>
          <w:p w:rsidR="00573373" w:rsidRPr="00CD7A43" w:rsidRDefault="00573373" w:rsidP="00573373">
            <w:pPr>
              <w:snapToGrid w:val="0"/>
              <w:ind w:right="-108" w:firstLine="13"/>
              <w:rPr>
                <w:color w:val="000000"/>
                <w:sz w:val="20"/>
                <w:szCs w:val="20"/>
                <w:highlight w:val="yellow"/>
              </w:rPr>
            </w:pPr>
            <w:r w:rsidRPr="00CD7A43">
              <w:rPr>
                <w:color w:val="000000"/>
                <w:sz w:val="20"/>
                <w:szCs w:val="20"/>
                <w:highlight w:val="yellow"/>
              </w:rPr>
              <w:t xml:space="preserve">Juodupės gimnazijoje – pašalinti higienos normos pažeidimai: suremontuotos pagalbinės patalpos, sumontuoti elektriniai vandens šildytuvai, suremontuoti 2 persirengimo kambariai prie sporto salės, atnaujintas valgyklos apšvietimas </w:t>
            </w:r>
          </w:p>
          <w:p w:rsidR="00573373" w:rsidRPr="00CD7A43" w:rsidRDefault="00573373" w:rsidP="00573373">
            <w:pPr>
              <w:snapToGrid w:val="0"/>
              <w:ind w:right="-108" w:firstLine="13"/>
              <w:rPr>
                <w:color w:val="000000"/>
                <w:sz w:val="20"/>
                <w:szCs w:val="20"/>
                <w:highlight w:val="yellow"/>
              </w:rPr>
            </w:pPr>
            <w:r w:rsidRPr="00CD7A43">
              <w:rPr>
                <w:b/>
                <w:color w:val="000000"/>
                <w:sz w:val="20"/>
                <w:szCs w:val="20"/>
                <w:highlight w:val="yellow"/>
              </w:rPr>
              <w:t>Obelių l-d –</w:t>
            </w:r>
            <w:r w:rsidRPr="00CD7A43">
              <w:rPr>
                <w:color w:val="000000"/>
                <w:sz w:val="20"/>
                <w:szCs w:val="20"/>
                <w:highlight w:val="yellow"/>
              </w:rPr>
              <w:t xml:space="preserve"> įsigytos 2 lauko įėjimo durys </w:t>
            </w:r>
          </w:p>
          <w:p w:rsidR="00573373" w:rsidRPr="00CD7A43" w:rsidRDefault="00573373" w:rsidP="00573373">
            <w:pPr>
              <w:snapToGrid w:val="0"/>
              <w:ind w:right="-108" w:firstLine="13"/>
              <w:rPr>
                <w:color w:val="000000"/>
                <w:sz w:val="20"/>
                <w:szCs w:val="20"/>
                <w:highlight w:val="yellow"/>
              </w:rPr>
            </w:pPr>
            <w:r w:rsidRPr="00CD7A43">
              <w:rPr>
                <w:b/>
                <w:color w:val="000000"/>
                <w:sz w:val="20"/>
                <w:szCs w:val="20"/>
                <w:highlight w:val="yellow"/>
              </w:rPr>
              <w:t>Obelių gimnazijoje</w:t>
            </w:r>
            <w:r w:rsidRPr="00CD7A43">
              <w:rPr>
                <w:color w:val="000000"/>
                <w:sz w:val="20"/>
                <w:szCs w:val="20"/>
                <w:highlight w:val="yellow"/>
              </w:rPr>
              <w:t xml:space="preserve"> – atnaujintos valgyklos grindys </w:t>
            </w:r>
          </w:p>
          <w:p w:rsidR="00573373" w:rsidRPr="00CD7A43" w:rsidRDefault="00573373" w:rsidP="00573373">
            <w:pPr>
              <w:snapToGrid w:val="0"/>
              <w:ind w:right="-108" w:firstLine="13"/>
              <w:rPr>
                <w:color w:val="000000"/>
                <w:sz w:val="20"/>
                <w:szCs w:val="20"/>
                <w:highlight w:val="yellow"/>
              </w:rPr>
            </w:pPr>
            <w:r w:rsidRPr="00CD7A43">
              <w:rPr>
                <w:b/>
                <w:color w:val="000000"/>
                <w:sz w:val="20"/>
                <w:szCs w:val="20"/>
                <w:highlight w:val="yellow"/>
              </w:rPr>
              <w:t>VŠĮ Rokiškio jaunimo centre</w:t>
            </w:r>
            <w:r w:rsidRPr="00CD7A43">
              <w:rPr>
                <w:color w:val="000000"/>
                <w:sz w:val="20"/>
                <w:szCs w:val="20"/>
                <w:highlight w:val="yellow"/>
              </w:rPr>
              <w:t xml:space="preserve"> –jaunimo turistinės bazės Žiobiškio kaime patalpose įrengta virtuvėlė, nupirkti baldai ir įranga, apgyvendinimo kambariuose – baldai </w:t>
            </w:r>
          </w:p>
          <w:p w:rsidR="00975D1A" w:rsidRPr="00CD7A43" w:rsidRDefault="00573373" w:rsidP="00573373">
            <w:pPr>
              <w:snapToGrid w:val="0"/>
              <w:ind w:right="-108" w:firstLine="13"/>
              <w:rPr>
                <w:sz w:val="20"/>
                <w:szCs w:val="20"/>
                <w:highlight w:val="yellow"/>
              </w:rPr>
            </w:pPr>
            <w:r w:rsidRPr="00CD7A43">
              <w:rPr>
                <w:b/>
                <w:color w:val="000000"/>
                <w:sz w:val="20"/>
                <w:szCs w:val="20"/>
                <w:highlight w:val="yellow"/>
              </w:rPr>
              <w:t>Kriaunų pagrindinėje mokykloje</w:t>
            </w:r>
            <w:r w:rsidRPr="00CD7A43">
              <w:rPr>
                <w:color w:val="000000"/>
                <w:sz w:val="20"/>
                <w:szCs w:val="20"/>
                <w:highlight w:val="yellow"/>
              </w:rPr>
              <w:t xml:space="preserve"> – atnaujinta ikimokyklinės grupės erdvė </w:t>
            </w:r>
          </w:p>
        </w:tc>
        <w:tc>
          <w:tcPr>
            <w:tcW w:w="518" w:type="pct"/>
            <w:tcBorders>
              <w:bottom w:val="single" w:sz="4" w:space="0" w:color="000000"/>
            </w:tcBorders>
            <w:vAlign w:val="center"/>
          </w:tcPr>
          <w:p w:rsidR="00975D1A" w:rsidRPr="00CD7A43" w:rsidRDefault="00573373" w:rsidP="00DD0F74">
            <w:pPr>
              <w:snapToGrid w:val="0"/>
              <w:jc w:val="center"/>
              <w:rPr>
                <w:sz w:val="20"/>
                <w:szCs w:val="20"/>
                <w:highlight w:val="yellow"/>
              </w:rPr>
            </w:pPr>
            <w:r w:rsidRPr="00CD7A43">
              <w:rPr>
                <w:sz w:val="20"/>
                <w:szCs w:val="20"/>
                <w:highlight w:val="yellow"/>
              </w:rPr>
              <w:t>31454,23</w:t>
            </w:r>
          </w:p>
        </w:tc>
        <w:tc>
          <w:tcPr>
            <w:tcW w:w="975" w:type="pct"/>
            <w:tcBorders>
              <w:bottom w:val="single" w:sz="4" w:space="0" w:color="000000"/>
            </w:tcBorders>
            <w:vAlign w:val="center"/>
          </w:tcPr>
          <w:p w:rsidR="00975D1A" w:rsidRPr="00CD7A43" w:rsidRDefault="00975D1A" w:rsidP="00DD0F74">
            <w:pPr>
              <w:snapToGrid w:val="0"/>
              <w:jc w:val="center"/>
              <w:rPr>
                <w:sz w:val="20"/>
                <w:szCs w:val="20"/>
                <w:highlight w:val="yellow"/>
              </w:rPr>
            </w:pPr>
            <w:r w:rsidRPr="00CD7A43">
              <w:rPr>
                <w:sz w:val="20"/>
                <w:szCs w:val="20"/>
                <w:highlight w:val="yellow"/>
              </w:rPr>
              <w:t>SA  Statybos ir infrastruktūros plėtros skyrius, Strateginio planavimo ir investicijų skyrius, Švietimo skyrius</w:t>
            </w:r>
          </w:p>
        </w:tc>
        <w:tc>
          <w:tcPr>
            <w:tcW w:w="1006" w:type="pct"/>
            <w:tcBorders>
              <w:bottom w:val="single" w:sz="4" w:space="0" w:color="000000"/>
            </w:tcBorders>
          </w:tcPr>
          <w:p w:rsidR="00975D1A" w:rsidRPr="00CD7A43" w:rsidRDefault="00975D1A" w:rsidP="00DD0F74">
            <w:pPr>
              <w:snapToGrid w:val="0"/>
              <w:jc w:val="center"/>
              <w:rPr>
                <w:sz w:val="20"/>
                <w:szCs w:val="20"/>
                <w:highlight w:val="yellow"/>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sz w:val="20"/>
                <w:szCs w:val="20"/>
              </w:rPr>
            </w:pPr>
            <w:r w:rsidRPr="00CD7A43">
              <w:rPr>
                <w:b/>
                <w:bCs/>
                <w:iCs/>
                <w:sz w:val="20"/>
                <w:szCs w:val="20"/>
              </w:rPr>
              <w:t>Tikslas 2.2 Taikyti aktyvias darbo rinkos priemones, gerinti neįgaliųjų integraciją į darbo rinką</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bCs/>
                <w:iCs/>
                <w:sz w:val="20"/>
                <w:szCs w:val="20"/>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sz w:val="20"/>
                <w:szCs w:val="20"/>
              </w:rPr>
            </w:pPr>
            <w:r w:rsidRPr="00CD7A43">
              <w:rPr>
                <w:b/>
                <w:bCs/>
                <w:sz w:val="20"/>
                <w:szCs w:val="20"/>
              </w:rPr>
              <w:t>Uždavinys 2.2.1 Skatinti darbo vietų kūrimą</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bCs/>
                <w:sz w:val="20"/>
                <w:szCs w:val="20"/>
              </w:rPr>
            </w:pPr>
          </w:p>
        </w:tc>
      </w:tr>
      <w:tr w:rsidR="00975D1A" w:rsidRPr="00CD7A43" w:rsidTr="00EB7144">
        <w:tc>
          <w:tcPr>
            <w:tcW w:w="1238" w:type="pct"/>
            <w:vAlign w:val="center"/>
          </w:tcPr>
          <w:p w:rsidR="00975D1A" w:rsidRPr="00CD7A43" w:rsidRDefault="00975D1A" w:rsidP="00BA2BAE">
            <w:pPr>
              <w:rPr>
                <w:b/>
                <w:bCs/>
                <w:sz w:val="20"/>
                <w:szCs w:val="20"/>
                <w:highlight w:val="yellow"/>
              </w:rPr>
            </w:pPr>
            <w:r w:rsidRPr="00CD7A43">
              <w:rPr>
                <w:b/>
                <w:bCs/>
                <w:sz w:val="20"/>
                <w:szCs w:val="20"/>
                <w:highlight w:val="yellow"/>
              </w:rPr>
              <w:t xml:space="preserve">2.2.1.1 Subsidijuoti naujai steigiamas </w:t>
            </w:r>
            <w:r w:rsidRPr="00CD7A43">
              <w:rPr>
                <w:b/>
                <w:bCs/>
                <w:sz w:val="20"/>
                <w:szCs w:val="20"/>
                <w:highlight w:val="yellow"/>
              </w:rPr>
              <w:lastRenderedPageBreak/>
              <w:t xml:space="preserve">darbo vietas </w:t>
            </w:r>
          </w:p>
        </w:tc>
        <w:tc>
          <w:tcPr>
            <w:tcW w:w="1263" w:type="pct"/>
            <w:vAlign w:val="center"/>
          </w:tcPr>
          <w:p w:rsidR="00975D1A" w:rsidRPr="00CD7A43" w:rsidRDefault="00975D1A" w:rsidP="00BA2BAE">
            <w:pPr>
              <w:snapToGrid w:val="0"/>
              <w:rPr>
                <w:sz w:val="20"/>
                <w:szCs w:val="20"/>
                <w:highlight w:val="yellow"/>
              </w:rPr>
            </w:pPr>
            <w:r w:rsidRPr="00CD7A43">
              <w:rPr>
                <w:sz w:val="20"/>
                <w:szCs w:val="20"/>
                <w:highlight w:val="yellow"/>
              </w:rPr>
              <w:lastRenderedPageBreak/>
              <w:t xml:space="preserve">Įsteigtos 4 naujos darbo vietos. Dar 3 </w:t>
            </w:r>
            <w:r w:rsidRPr="00CD7A43">
              <w:rPr>
                <w:sz w:val="20"/>
                <w:szCs w:val="20"/>
                <w:highlight w:val="yellow"/>
              </w:rPr>
              <w:lastRenderedPageBreak/>
              <w:t>vietos pradėtos steigti 2015 m. bus baigtos 2016 m.</w:t>
            </w:r>
          </w:p>
        </w:tc>
        <w:tc>
          <w:tcPr>
            <w:tcW w:w="518" w:type="pct"/>
          </w:tcPr>
          <w:p w:rsidR="00975D1A" w:rsidRPr="00CD7A43" w:rsidRDefault="00975D1A" w:rsidP="005A3430">
            <w:pPr>
              <w:snapToGrid w:val="0"/>
              <w:ind w:left="-108" w:right="-108"/>
              <w:jc w:val="center"/>
              <w:rPr>
                <w:sz w:val="20"/>
                <w:szCs w:val="20"/>
                <w:highlight w:val="yellow"/>
              </w:rPr>
            </w:pPr>
            <w:r w:rsidRPr="00CD7A43">
              <w:rPr>
                <w:sz w:val="20"/>
                <w:szCs w:val="20"/>
                <w:highlight w:val="yellow"/>
              </w:rPr>
              <w:lastRenderedPageBreak/>
              <w:t xml:space="preserve"> 67100</w:t>
            </w:r>
          </w:p>
        </w:tc>
        <w:tc>
          <w:tcPr>
            <w:tcW w:w="975" w:type="pct"/>
            <w:vAlign w:val="center"/>
          </w:tcPr>
          <w:p w:rsidR="00975D1A" w:rsidRPr="00CD7A43" w:rsidRDefault="00975D1A" w:rsidP="00BA2BAE">
            <w:pPr>
              <w:ind w:left="-108" w:right="-108"/>
              <w:jc w:val="center"/>
              <w:rPr>
                <w:sz w:val="20"/>
                <w:szCs w:val="20"/>
                <w:highlight w:val="yellow"/>
              </w:rPr>
            </w:pPr>
            <w:r w:rsidRPr="00CD7A43">
              <w:rPr>
                <w:sz w:val="20"/>
                <w:szCs w:val="20"/>
                <w:highlight w:val="yellow"/>
              </w:rPr>
              <w:t>Darbo birža (toliau – DB)</w:t>
            </w:r>
          </w:p>
        </w:tc>
        <w:tc>
          <w:tcPr>
            <w:tcW w:w="1006" w:type="pct"/>
          </w:tcPr>
          <w:p w:rsidR="00975D1A" w:rsidRPr="00CD7A43" w:rsidRDefault="00975D1A" w:rsidP="00BA2BAE">
            <w:pPr>
              <w:ind w:right="28" w:firstLine="284"/>
              <w:jc w:val="both"/>
              <w:rPr>
                <w:sz w:val="20"/>
                <w:szCs w:val="20"/>
                <w:highlight w:val="yellow"/>
              </w:rPr>
            </w:pPr>
          </w:p>
        </w:tc>
      </w:tr>
      <w:tr w:rsidR="00975D1A" w:rsidRPr="00CD7A43" w:rsidTr="00EB7144">
        <w:tc>
          <w:tcPr>
            <w:tcW w:w="1238" w:type="pct"/>
            <w:vAlign w:val="center"/>
          </w:tcPr>
          <w:p w:rsidR="00975D1A" w:rsidRPr="00CD7A43" w:rsidRDefault="00975D1A" w:rsidP="00BA2BAE">
            <w:pPr>
              <w:rPr>
                <w:b/>
                <w:bCs/>
                <w:sz w:val="20"/>
                <w:szCs w:val="20"/>
                <w:highlight w:val="yellow"/>
              </w:rPr>
            </w:pPr>
            <w:r w:rsidRPr="00CD7A43">
              <w:rPr>
                <w:b/>
                <w:bCs/>
                <w:sz w:val="20"/>
                <w:szCs w:val="20"/>
                <w:highlight w:val="yellow"/>
              </w:rPr>
              <w:lastRenderedPageBreak/>
              <w:t xml:space="preserve">2.2.1.2 Remti pradedančius darbinę veiklą asmenis pagal naujai įgytą profesiją </w:t>
            </w:r>
          </w:p>
        </w:tc>
        <w:tc>
          <w:tcPr>
            <w:tcW w:w="1263" w:type="pct"/>
            <w:vAlign w:val="center"/>
          </w:tcPr>
          <w:p w:rsidR="00975D1A" w:rsidRPr="00CD7A43" w:rsidRDefault="00975D1A" w:rsidP="00BA2BAE">
            <w:pPr>
              <w:snapToGrid w:val="0"/>
              <w:rPr>
                <w:sz w:val="20"/>
                <w:szCs w:val="20"/>
                <w:highlight w:val="yellow"/>
              </w:rPr>
            </w:pPr>
            <w:r w:rsidRPr="00CD7A43">
              <w:rPr>
                <w:sz w:val="20"/>
                <w:szCs w:val="20"/>
                <w:highlight w:val="yellow"/>
              </w:rPr>
              <w:t>Darbo įgūdžių įgijimo priemonėje 2015 m. dalyvavo 64 bedarbiai, iš jų 42 - nusiųsti 2015 m.</w:t>
            </w:r>
          </w:p>
          <w:p w:rsidR="00975D1A" w:rsidRPr="00CD7A43" w:rsidRDefault="00975D1A" w:rsidP="00BA2BAE">
            <w:pPr>
              <w:ind w:right="414"/>
              <w:jc w:val="both"/>
              <w:rPr>
                <w:sz w:val="20"/>
                <w:szCs w:val="20"/>
                <w:highlight w:val="yellow"/>
              </w:rPr>
            </w:pPr>
            <w:r w:rsidRPr="00CD7A43">
              <w:rPr>
                <w:sz w:val="20"/>
                <w:szCs w:val="20"/>
                <w:highlight w:val="yellow"/>
              </w:rPr>
              <w:t>Darbo įgūdžių įgijimo priemonė buvo finansuojama iš trijų finansavimo šaltinių:</w:t>
            </w:r>
          </w:p>
          <w:p w:rsidR="00975D1A" w:rsidRPr="00CD7A43" w:rsidRDefault="00975D1A" w:rsidP="00BA2BAE">
            <w:pPr>
              <w:ind w:right="414"/>
              <w:jc w:val="both"/>
              <w:rPr>
                <w:sz w:val="20"/>
                <w:szCs w:val="20"/>
                <w:highlight w:val="yellow"/>
              </w:rPr>
            </w:pPr>
            <w:r w:rsidRPr="00CD7A43">
              <w:rPr>
                <w:sz w:val="20"/>
                <w:szCs w:val="20"/>
                <w:highlight w:val="yellow"/>
              </w:rPr>
              <w:t>-          Užimtumo fondo lėšomis - 2 asmenys;</w:t>
            </w:r>
          </w:p>
          <w:p w:rsidR="00975D1A" w:rsidRPr="00CD7A43" w:rsidRDefault="00975D1A" w:rsidP="00BA2BAE">
            <w:pPr>
              <w:ind w:right="414"/>
              <w:jc w:val="both"/>
              <w:rPr>
                <w:sz w:val="20"/>
                <w:szCs w:val="20"/>
                <w:highlight w:val="yellow"/>
              </w:rPr>
            </w:pPr>
            <w:r w:rsidRPr="00CD7A43">
              <w:rPr>
                <w:sz w:val="20"/>
                <w:szCs w:val="20"/>
                <w:highlight w:val="yellow"/>
              </w:rPr>
              <w:t>-          Europos sąjungos socialinio fondų finansuojamų projektų:</w:t>
            </w:r>
          </w:p>
          <w:p w:rsidR="00975D1A" w:rsidRPr="00CD7A43" w:rsidRDefault="00975D1A" w:rsidP="00BA2BAE">
            <w:pPr>
              <w:ind w:right="414"/>
              <w:jc w:val="both"/>
              <w:rPr>
                <w:sz w:val="20"/>
                <w:szCs w:val="20"/>
                <w:highlight w:val="yellow"/>
              </w:rPr>
            </w:pPr>
            <w:r w:rsidRPr="00CD7A43">
              <w:rPr>
                <w:sz w:val="20"/>
                <w:szCs w:val="20"/>
                <w:highlight w:val="yellow"/>
              </w:rPr>
              <w:t>- „Išlik darbo rinkoje“ -31 asmenys;</w:t>
            </w:r>
          </w:p>
          <w:p w:rsidR="00975D1A" w:rsidRPr="00CD7A43" w:rsidRDefault="00975D1A" w:rsidP="00BA2BAE">
            <w:pPr>
              <w:ind w:right="414"/>
              <w:jc w:val="both"/>
              <w:rPr>
                <w:sz w:val="20"/>
                <w:szCs w:val="20"/>
                <w:highlight w:val="yellow"/>
              </w:rPr>
            </w:pPr>
            <w:r w:rsidRPr="00CD7A43">
              <w:rPr>
                <w:sz w:val="20"/>
                <w:szCs w:val="20"/>
                <w:highlight w:val="yellow"/>
              </w:rPr>
              <w:t>- „Ilgalaikių bedarbių įdarbinimo rėmimas“ – 15 asmenys</w:t>
            </w:r>
          </w:p>
          <w:p w:rsidR="00975D1A" w:rsidRPr="00CD7A43" w:rsidRDefault="00975D1A" w:rsidP="00BA2BAE">
            <w:pPr>
              <w:ind w:right="414"/>
              <w:jc w:val="both"/>
              <w:rPr>
                <w:sz w:val="20"/>
                <w:szCs w:val="20"/>
                <w:highlight w:val="yellow"/>
              </w:rPr>
            </w:pPr>
            <w:r w:rsidRPr="00CD7A43">
              <w:rPr>
                <w:sz w:val="20"/>
                <w:szCs w:val="20"/>
                <w:highlight w:val="yellow"/>
              </w:rPr>
              <w:t>- „Nekvalifikuotų asmenų kompetencijų didinimas“ – 16 asmenų</w:t>
            </w:r>
          </w:p>
        </w:tc>
        <w:tc>
          <w:tcPr>
            <w:tcW w:w="518" w:type="pct"/>
          </w:tcPr>
          <w:p w:rsidR="00975D1A" w:rsidRPr="00CD7A43" w:rsidRDefault="00975D1A" w:rsidP="005A3430">
            <w:pPr>
              <w:snapToGrid w:val="0"/>
              <w:ind w:left="-108" w:right="-108"/>
              <w:jc w:val="center"/>
              <w:rPr>
                <w:sz w:val="20"/>
                <w:szCs w:val="20"/>
                <w:highlight w:val="yellow"/>
              </w:rPr>
            </w:pPr>
            <w:r w:rsidRPr="00CD7A43">
              <w:rPr>
                <w:sz w:val="20"/>
                <w:szCs w:val="20"/>
                <w:highlight w:val="yellow"/>
              </w:rPr>
              <w:t>54020</w:t>
            </w:r>
          </w:p>
        </w:tc>
        <w:tc>
          <w:tcPr>
            <w:tcW w:w="975" w:type="pct"/>
            <w:vAlign w:val="center"/>
          </w:tcPr>
          <w:p w:rsidR="00975D1A" w:rsidRPr="00CD7A43" w:rsidRDefault="00975D1A" w:rsidP="00BA2BAE">
            <w:pPr>
              <w:ind w:left="-108" w:right="-108"/>
              <w:jc w:val="center"/>
              <w:rPr>
                <w:sz w:val="20"/>
                <w:szCs w:val="20"/>
                <w:highlight w:val="yellow"/>
              </w:rPr>
            </w:pPr>
            <w:r w:rsidRPr="00CD7A43">
              <w:rPr>
                <w:sz w:val="20"/>
                <w:szCs w:val="20"/>
                <w:highlight w:val="yellow"/>
              </w:rPr>
              <w:t>DB</w:t>
            </w:r>
          </w:p>
        </w:tc>
        <w:tc>
          <w:tcPr>
            <w:tcW w:w="1006" w:type="pct"/>
          </w:tcPr>
          <w:p w:rsidR="00975D1A" w:rsidRPr="00CD7A43" w:rsidRDefault="00975D1A" w:rsidP="00DD0F74">
            <w:pPr>
              <w:ind w:left="-108" w:right="-108"/>
              <w:jc w:val="center"/>
              <w:rPr>
                <w:iCs/>
                <w:sz w:val="20"/>
                <w:szCs w:val="20"/>
                <w:highlight w:val="yellow"/>
              </w:rPr>
            </w:pPr>
          </w:p>
        </w:tc>
      </w:tr>
      <w:tr w:rsidR="00975D1A" w:rsidRPr="00CD7A43" w:rsidTr="00EB7144">
        <w:tc>
          <w:tcPr>
            <w:tcW w:w="1238" w:type="pct"/>
            <w:vAlign w:val="center"/>
          </w:tcPr>
          <w:p w:rsidR="00975D1A" w:rsidRPr="00CD7A43" w:rsidRDefault="00975D1A" w:rsidP="00BA2BAE">
            <w:pPr>
              <w:rPr>
                <w:b/>
                <w:bCs/>
                <w:sz w:val="20"/>
                <w:szCs w:val="20"/>
                <w:highlight w:val="yellow"/>
              </w:rPr>
            </w:pPr>
            <w:r w:rsidRPr="00CD7A43">
              <w:rPr>
                <w:b/>
                <w:bCs/>
                <w:sz w:val="20"/>
                <w:szCs w:val="20"/>
                <w:highlight w:val="yellow"/>
              </w:rPr>
              <w:t>2.2.1.3 Plėtoti vietinių užimtumo iniciatyvų projektus bei kitus bendruomeninius projektus didelio nedarbo teritorijose</w:t>
            </w:r>
          </w:p>
        </w:tc>
        <w:tc>
          <w:tcPr>
            <w:tcW w:w="1263" w:type="pct"/>
            <w:vAlign w:val="center"/>
          </w:tcPr>
          <w:p w:rsidR="00975D1A" w:rsidRPr="00CD7A43" w:rsidRDefault="00975D1A" w:rsidP="00BA2BAE">
            <w:pPr>
              <w:keepNext/>
              <w:snapToGrid w:val="0"/>
              <w:rPr>
                <w:sz w:val="20"/>
                <w:szCs w:val="20"/>
                <w:highlight w:val="yellow"/>
              </w:rPr>
            </w:pPr>
            <w:r w:rsidRPr="00CD7A43">
              <w:rPr>
                <w:sz w:val="20"/>
                <w:szCs w:val="20"/>
                <w:highlight w:val="yellow"/>
              </w:rPr>
              <w:t>2015 m. Rokiškio rajone buvo įgyvendinti 3 Vietinių užimtumo iniciatyvų projektai ir įsteigta 16 naujų darbo vietų</w:t>
            </w:r>
          </w:p>
        </w:tc>
        <w:tc>
          <w:tcPr>
            <w:tcW w:w="518" w:type="pct"/>
          </w:tcPr>
          <w:p w:rsidR="00975D1A" w:rsidRPr="00CD7A43" w:rsidRDefault="00975D1A" w:rsidP="00BA2BAE">
            <w:pPr>
              <w:snapToGrid w:val="0"/>
              <w:ind w:left="-108" w:right="-108"/>
              <w:jc w:val="center"/>
              <w:rPr>
                <w:sz w:val="20"/>
                <w:szCs w:val="20"/>
                <w:highlight w:val="yellow"/>
              </w:rPr>
            </w:pPr>
            <w:r w:rsidRPr="00CD7A43">
              <w:rPr>
                <w:sz w:val="20"/>
                <w:szCs w:val="20"/>
                <w:highlight w:val="yellow"/>
              </w:rPr>
              <w:t>257000</w:t>
            </w:r>
          </w:p>
        </w:tc>
        <w:tc>
          <w:tcPr>
            <w:tcW w:w="975" w:type="pct"/>
            <w:vAlign w:val="center"/>
          </w:tcPr>
          <w:p w:rsidR="00975D1A" w:rsidRPr="00CD7A43" w:rsidRDefault="00975D1A" w:rsidP="00BA2BAE">
            <w:pPr>
              <w:ind w:left="-108" w:right="-108"/>
              <w:jc w:val="center"/>
              <w:rPr>
                <w:sz w:val="20"/>
                <w:szCs w:val="20"/>
                <w:highlight w:val="yellow"/>
              </w:rPr>
            </w:pPr>
            <w:r w:rsidRPr="00CD7A43">
              <w:rPr>
                <w:sz w:val="20"/>
                <w:szCs w:val="20"/>
                <w:highlight w:val="yellow"/>
              </w:rPr>
              <w:t>DB, bendruomenės</w:t>
            </w:r>
          </w:p>
          <w:p w:rsidR="00975D1A" w:rsidRPr="00CD7A43" w:rsidRDefault="00975D1A" w:rsidP="00BA2BAE">
            <w:pPr>
              <w:ind w:left="-108" w:right="-108"/>
              <w:jc w:val="center"/>
              <w:rPr>
                <w:sz w:val="20"/>
                <w:szCs w:val="20"/>
                <w:highlight w:val="yellow"/>
              </w:rPr>
            </w:pPr>
            <w:r w:rsidRPr="00CD7A43">
              <w:rPr>
                <w:sz w:val="20"/>
                <w:szCs w:val="20"/>
                <w:highlight w:val="yellow"/>
              </w:rPr>
              <w:t>RPSVVF</w:t>
            </w:r>
          </w:p>
        </w:tc>
        <w:tc>
          <w:tcPr>
            <w:tcW w:w="1006" w:type="pct"/>
          </w:tcPr>
          <w:p w:rsidR="00975D1A" w:rsidRPr="00CD7A43" w:rsidRDefault="00975D1A" w:rsidP="00DD0F74">
            <w:pPr>
              <w:ind w:left="-108" w:right="-108"/>
              <w:jc w:val="center"/>
              <w:rPr>
                <w:sz w:val="20"/>
                <w:szCs w:val="20"/>
                <w:highlight w:val="yellow"/>
              </w:rPr>
            </w:pPr>
          </w:p>
        </w:tc>
      </w:tr>
      <w:tr w:rsidR="00975D1A" w:rsidRPr="00CD7A43" w:rsidTr="00EB7144">
        <w:tc>
          <w:tcPr>
            <w:tcW w:w="1238" w:type="pct"/>
            <w:tcBorders>
              <w:bottom w:val="single" w:sz="4" w:space="0" w:color="000000"/>
            </w:tcBorders>
            <w:vAlign w:val="center"/>
          </w:tcPr>
          <w:p w:rsidR="00975D1A" w:rsidRPr="00CD7A43" w:rsidRDefault="00975D1A" w:rsidP="00BA2BAE">
            <w:pPr>
              <w:snapToGrid w:val="0"/>
              <w:rPr>
                <w:b/>
                <w:bCs/>
                <w:sz w:val="20"/>
                <w:szCs w:val="20"/>
                <w:highlight w:val="yellow"/>
              </w:rPr>
            </w:pPr>
            <w:r w:rsidRPr="00CD7A43">
              <w:rPr>
                <w:b/>
                <w:bCs/>
                <w:sz w:val="20"/>
                <w:szCs w:val="20"/>
                <w:highlight w:val="yellow"/>
              </w:rPr>
              <w:t>2.2.1.4 Papildomai remiamų bedarbių, siekiant jų įsitvirtinimo darbo rinkoje subsidijuojamas įdarbinimas</w:t>
            </w:r>
          </w:p>
        </w:tc>
        <w:tc>
          <w:tcPr>
            <w:tcW w:w="1263" w:type="pct"/>
            <w:tcBorders>
              <w:bottom w:val="single" w:sz="4" w:space="0" w:color="000000"/>
            </w:tcBorders>
            <w:vAlign w:val="center"/>
          </w:tcPr>
          <w:p w:rsidR="00975D1A" w:rsidRPr="00CD7A43" w:rsidRDefault="00975D1A" w:rsidP="00BA2BAE">
            <w:pPr>
              <w:snapToGrid w:val="0"/>
              <w:rPr>
                <w:sz w:val="20"/>
                <w:szCs w:val="20"/>
                <w:highlight w:val="yellow"/>
              </w:rPr>
            </w:pPr>
            <w:r w:rsidRPr="00CD7A43">
              <w:rPr>
                <w:sz w:val="20"/>
                <w:szCs w:val="20"/>
                <w:highlight w:val="yellow"/>
              </w:rPr>
              <w:t xml:space="preserve">2015 m. įdarbinimo subsidijuojant priemonėje dalyvavo 305 bedarbiai, įdarbinti 2015 m. 195 .  </w:t>
            </w:r>
          </w:p>
        </w:tc>
        <w:tc>
          <w:tcPr>
            <w:tcW w:w="518" w:type="pct"/>
            <w:tcBorders>
              <w:bottom w:val="single" w:sz="4" w:space="0" w:color="000000"/>
            </w:tcBorders>
          </w:tcPr>
          <w:p w:rsidR="00975D1A" w:rsidRPr="00CD7A43" w:rsidRDefault="00975D1A" w:rsidP="005A3430">
            <w:pPr>
              <w:snapToGrid w:val="0"/>
              <w:ind w:left="-108" w:right="-108"/>
              <w:jc w:val="center"/>
              <w:rPr>
                <w:sz w:val="20"/>
                <w:szCs w:val="20"/>
                <w:highlight w:val="yellow"/>
              </w:rPr>
            </w:pPr>
            <w:r w:rsidRPr="00CD7A43">
              <w:rPr>
                <w:sz w:val="20"/>
                <w:szCs w:val="20"/>
                <w:highlight w:val="yellow"/>
              </w:rPr>
              <w:t>292500</w:t>
            </w:r>
          </w:p>
        </w:tc>
        <w:tc>
          <w:tcPr>
            <w:tcW w:w="975" w:type="pct"/>
            <w:tcBorders>
              <w:bottom w:val="single" w:sz="4" w:space="0" w:color="000000"/>
            </w:tcBorders>
            <w:vAlign w:val="center"/>
          </w:tcPr>
          <w:p w:rsidR="00975D1A" w:rsidRPr="00CD7A43" w:rsidRDefault="00975D1A" w:rsidP="00BA2BAE">
            <w:pPr>
              <w:snapToGrid w:val="0"/>
              <w:ind w:left="-108" w:right="-108"/>
              <w:jc w:val="center"/>
              <w:rPr>
                <w:sz w:val="20"/>
                <w:szCs w:val="20"/>
                <w:highlight w:val="yellow"/>
              </w:rPr>
            </w:pPr>
            <w:r w:rsidRPr="00CD7A43">
              <w:rPr>
                <w:sz w:val="20"/>
                <w:szCs w:val="20"/>
                <w:highlight w:val="yellow"/>
              </w:rPr>
              <w:t>DB</w:t>
            </w:r>
          </w:p>
        </w:tc>
        <w:tc>
          <w:tcPr>
            <w:tcW w:w="1006" w:type="pct"/>
            <w:tcBorders>
              <w:bottom w:val="single" w:sz="4" w:space="0" w:color="000000"/>
            </w:tcBorders>
          </w:tcPr>
          <w:p w:rsidR="00975D1A" w:rsidRPr="00CD7A43" w:rsidRDefault="00975D1A" w:rsidP="00BA2BAE">
            <w:pPr>
              <w:snapToGrid w:val="0"/>
              <w:ind w:left="-108" w:right="-108"/>
              <w:jc w:val="center"/>
              <w:rPr>
                <w:sz w:val="20"/>
                <w:szCs w:val="20"/>
                <w:highlight w:val="yellow"/>
              </w:rPr>
            </w:pPr>
          </w:p>
        </w:tc>
      </w:tr>
      <w:tr w:rsidR="00975D1A" w:rsidRPr="00CD7A43" w:rsidTr="00EB7144">
        <w:tc>
          <w:tcPr>
            <w:tcW w:w="1238" w:type="pct"/>
            <w:vAlign w:val="center"/>
          </w:tcPr>
          <w:p w:rsidR="00975D1A" w:rsidRPr="00CD7A43" w:rsidRDefault="00975D1A" w:rsidP="00BA2BAE">
            <w:pPr>
              <w:rPr>
                <w:b/>
                <w:bCs/>
                <w:sz w:val="20"/>
                <w:szCs w:val="20"/>
                <w:highlight w:val="yellow"/>
              </w:rPr>
            </w:pPr>
            <w:r w:rsidRPr="00CD7A43">
              <w:rPr>
                <w:b/>
                <w:bCs/>
                <w:sz w:val="20"/>
                <w:szCs w:val="20"/>
                <w:highlight w:val="yellow"/>
              </w:rPr>
              <w:t>2.2.1.5 Plėtoti užimtumo rėmimo bendrąsias paslaugas</w:t>
            </w:r>
          </w:p>
        </w:tc>
        <w:tc>
          <w:tcPr>
            <w:tcW w:w="1263" w:type="pct"/>
            <w:vAlign w:val="center"/>
          </w:tcPr>
          <w:p w:rsidR="00975D1A" w:rsidRPr="00CD7A43" w:rsidRDefault="00975D1A" w:rsidP="00BA2BAE">
            <w:pPr>
              <w:snapToGrid w:val="0"/>
              <w:rPr>
                <w:sz w:val="20"/>
                <w:szCs w:val="20"/>
                <w:highlight w:val="yellow"/>
              </w:rPr>
            </w:pPr>
            <w:r w:rsidRPr="00CD7A43">
              <w:rPr>
                <w:sz w:val="20"/>
                <w:szCs w:val="20"/>
                <w:highlight w:val="yellow"/>
              </w:rPr>
              <w:t>Per 2015 m. darbo birža organizavo:</w:t>
            </w:r>
          </w:p>
          <w:p w:rsidR="00975D1A" w:rsidRPr="00CD7A43" w:rsidRDefault="00975D1A" w:rsidP="00BA2BAE">
            <w:pPr>
              <w:snapToGrid w:val="0"/>
              <w:rPr>
                <w:sz w:val="20"/>
                <w:szCs w:val="20"/>
                <w:highlight w:val="yellow"/>
              </w:rPr>
            </w:pPr>
            <w:r w:rsidRPr="00CD7A43">
              <w:rPr>
                <w:sz w:val="20"/>
                <w:szCs w:val="20"/>
                <w:highlight w:val="yellow"/>
              </w:rPr>
              <w:t>-                142 tikslinius informacinius susirinkimus, dalyvavo 1840 asmenų;</w:t>
            </w:r>
          </w:p>
          <w:p w:rsidR="00975D1A" w:rsidRPr="00CD7A43" w:rsidRDefault="00975D1A" w:rsidP="00BA2BAE">
            <w:pPr>
              <w:snapToGrid w:val="0"/>
              <w:rPr>
                <w:sz w:val="20"/>
                <w:szCs w:val="20"/>
                <w:highlight w:val="yellow"/>
              </w:rPr>
            </w:pPr>
            <w:r w:rsidRPr="00CD7A43">
              <w:rPr>
                <w:sz w:val="20"/>
                <w:szCs w:val="20"/>
                <w:highlight w:val="yellow"/>
              </w:rPr>
              <w:t>-                62 pirminius informacinius susirinkimus, dalyvavo 1081 asmuo;</w:t>
            </w:r>
          </w:p>
          <w:p w:rsidR="00975D1A" w:rsidRPr="00CD7A43" w:rsidRDefault="00975D1A" w:rsidP="00BA2BAE">
            <w:pPr>
              <w:snapToGrid w:val="0"/>
              <w:rPr>
                <w:sz w:val="20"/>
                <w:szCs w:val="20"/>
                <w:highlight w:val="yellow"/>
              </w:rPr>
            </w:pPr>
            <w:r w:rsidRPr="00CD7A43">
              <w:rPr>
                <w:sz w:val="20"/>
                <w:szCs w:val="20"/>
                <w:highlight w:val="yellow"/>
              </w:rPr>
              <w:t>-                 Informacijos ir konsultacijų centre apsilankė virš 3200 asmenų. Individualios informavimo paslaugos suteiktos 3040 klientų, 850 asmenų konsultuoti individualiai.</w:t>
            </w:r>
          </w:p>
          <w:p w:rsidR="00975D1A" w:rsidRPr="00CD7A43" w:rsidRDefault="00975D1A" w:rsidP="00BA2BAE">
            <w:pPr>
              <w:snapToGrid w:val="0"/>
              <w:rPr>
                <w:sz w:val="20"/>
                <w:szCs w:val="20"/>
                <w:highlight w:val="yellow"/>
              </w:rPr>
            </w:pPr>
            <w:r w:rsidRPr="00CD7A43">
              <w:rPr>
                <w:sz w:val="20"/>
                <w:szCs w:val="20"/>
                <w:highlight w:val="yellow"/>
              </w:rPr>
              <w:t>-                sudaryti 4217 individualių užimtumo veiklos planų.</w:t>
            </w:r>
          </w:p>
          <w:p w:rsidR="00975D1A" w:rsidRPr="00CD7A43" w:rsidRDefault="00975D1A" w:rsidP="00BA2BAE">
            <w:pPr>
              <w:snapToGrid w:val="0"/>
              <w:rPr>
                <w:sz w:val="20"/>
                <w:szCs w:val="20"/>
                <w:highlight w:val="yellow"/>
              </w:rPr>
            </w:pPr>
            <w:r w:rsidRPr="00CD7A43">
              <w:rPr>
                <w:sz w:val="20"/>
                <w:szCs w:val="20"/>
                <w:highlight w:val="yellow"/>
              </w:rPr>
              <w:lastRenderedPageBreak/>
              <w:t>-                Suteikta 24 tūkst. individualių konsultavimo paslaugų.</w:t>
            </w:r>
          </w:p>
          <w:p w:rsidR="00975D1A" w:rsidRPr="00CD7A43" w:rsidRDefault="00975D1A" w:rsidP="00BA2BAE">
            <w:pPr>
              <w:snapToGrid w:val="0"/>
              <w:rPr>
                <w:sz w:val="20"/>
                <w:szCs w:val="20"/>
                <w:highlight w:val="yellow"/>
              </w:rPr>
            </w:pPr>
            <w:r w:rsidRPr="00CD7A43">
              <w:rPr>
                <w:sz w:val="20"/>
                <w:szCs w:val="20"/>
                <w:highlight w:val="yellow"/>
              </w:rPr>
              <w:t>išduota 5050 rekomendacijų įsidarbinti.</w:t>
            </w:r>
          </w:p>
        </w:tc>
        <w:tc>
          <w:tcPr>
            <w:tcW w:w="518" w:type="pct"/>
            <w:vAlign w:val="center"/>
          </w:tcPr>
          <w:p w:rsidR="00975D1A" w:rsidRPr="00CD7A43" w:rsidRDefault="00975D1A" w:rsidP="00BA2BAE">
            <w:pPr>
              <w:snapToGrid w:val="0"/>
              <w:jc w:val="center"/>
              <w:rPr>
                <w:sz w:val="20"/>
                <w:szCs w:val="20"/>
                <w:highlight w:val="yellow"/>
              </w:rPr>
            </w:pPr>
            <w:r w:rsidRPr="00CD7A43">
              <w:rPr>
                <w:sz w:val="20"/>
                <w:szCs w:val="20"/>
                <w:highlight w:val="yellow"/>
              </w:rPr>
              <w:lastRenderedPageBreak/>
              <w:t>0</w:t>
            </w:r>
          </w:p>
        </w:tc>
        <w:tc>
          <w:tcPr>
            <w:tcW w:w="975" w:type="pct"/>
            <w:vAlign w:val="center"/>
          </w:tcPr>
          <w:p w:rsidR="00975D1A" w:rsidRPr="00CD7A43" w:rsidRDefault="00975D1A" w:rsidP="00BA2BAE">
            <w:pPr>
              <w:snapToGrid w:val="0"/>
              <w:ind w:left="-108" w:right="-108"/>
              <w:jc w:val="center"/>
              <w:rPr>
                <w:sz w:val="20"/>
                <w:szCs w:val="20"/>
                <w:highlight w:val="yellow"/>
              </w:rPr>
            </w:pPr>
            <w:r w:rsidRPr="00CD7A43">
              <w:rPr>
                <w:sz w:val="20"/>
                <w:szCs w:val="20"/>
                <w:highlight w:val="yellow"/>
              </w:rPr>
              <w:t>DB</w:t>
            </w:r>
          </w:p>
        </w:tc>
        <w:tc>
          <w:tcPr>
            <w:tcW w:w="1006" w:type="pct"/>
          </w:tcPr>
          <w:p w:rsidR="00975D1A" w:rsidRPr="00CD7A43" w:rsidRDefault="00975D1A" w:rsidP="00DD0F74">
            <w:pPr>
              <w:snapToGrid w:val="0"/>
              <w:ind w:left="-108" w:right="-108"/>
              <w:jc w:val="center"/>
              <w:rPr>
                <w:bCs/>
                <w:iCs/>
                <w:sz w:val="20"/>
                <w:szCs w:val="20"/>
                <w:highlight w:val="yellow"/>
              </w:rPr>
            </w:pPr>
          </w:p>
        </w:tc>
      </w:tr>
      <w:tr w:rsidR="00975D1A" w:rsidRPr="00CD7A43" w:rsidTr="00EB7144">
        <w:tc>
          <w:tcPr>
            <w:tcW w:w="3994" w:type="pct"/>
            <w:gridSpan w:val="4"/>
            <w:tcBorders>
              <w:right w:val="single" w:sz="4" w:space="0" w:color="auto"/>
            </w:tcBorders>
            <w:shd w:val="clear" w:color="auto" w:fill="FFFF99"/>
            <w:tcMar>
              <w:left w:w="0" w:type="dxa"/>
              <w:right w:w="0" w:type="dxa"/>
            </w:tcMar>
            <w:vAlign w:val="center"/>
          </w:tcPr>
          <w:p w:rsidR="00975D1A" w:rsidRPr="00CD7A43" w:rsidRDefault="00975D1A" w:rsidP="00390214">
            <w:pPr>
              <w:snapToGrid w:val="0"/>
              <w:spacing w:before="60" w:after="60"/>
              <w:ind w:left="108"/>
              <w:jc w:val="center"/>
              <w:rPr>
                <w:iCs/>
                <w:sz w:val="20"/>
                <w:szCs w:val="20"/>
                <w:highlight w:val="yellow"/>
              </w:rPr>
            </w:pPr>
            <w:r w:rsidRPr="00CD7A43">
              <w:rPr>
                <w:b/>
                <w:sz w:val="20"/>
                <w:szCs w:val="20"/>
                <w:highlight w:val="yellow"/>
              </w:rPr>
              <w:lastRenderedPageBreak/>
              <w:t>Uždavinys 2.2.2  Padidinti neįgaliųjų ir kitų socialinės atskirties grupių integraciją į darbo rinką</w:t>
            </w:r>
          </w:p>
        </w:tc>
        <w:tc>
          <w:tcPr>
            <w:tcW w:w="1006" w:type="pct"/>
            <w:tcBorders>
              <w:right w:val="single" w:sz="4" w:space="0" w:color="auto"/>
            </w:tcBorders>
            <w:shd w:val="clear" w:color="auto" w:fill="FFFF99"/>
          </w:tcPr>
          <w:p w:rsidR="00975D1A" w:rsidRPr="00CD7A43" w:rsidRDefault="00975D1A" w:rsidP="00390214">
            <w:pPr>
              <w:snapToGrid w:val="0"/>
              <w:spacing w:before="60" w:after="60"/>
              <w:ind w:left="108"/>
              <w:jc w:val="center"/>
              <w:rPr>
                <w:b/>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BA2BAE">
            <w:pPr>
              <w:snapToGrid w:val="0"/>
              <w:ind w:left="108"/>
              <w:rPr>
                <w:b/>
                <w:bCs/>
                <w:sz w:val="20"/>
                <w:szCs w:val="20"/>
                <w:highlight w:val="yellow"/>
              </w:rPr>
            </w:pPr>
            <w:r w:rsidRPr="00CD7A43">
              <w:rPr>
                <w:b/>
                <w:bCs/>
                <w:sz w:val="20"/>
                <w:szCs w:val="20"/>
                <w:highlight w:val="yellow"/>
              </w:rPr>
              <w:t>2.2.2.1 Organizuoti profesinės reabilitacijos paslaugas neįgaliesiems</w:t>
            </w:r>
          </w:p>
        </w:tc>
        <w:tc>
          <w:tcPr>
            <w:tcW w:w="1263" w:type="pct"/>
            <w:tcMar>
              <w:left w:w="0" w:type="dxa"/>
              <w:right w:w="0" w:type="dxa"/>
            </w:tcMar>
            <w:vAlign w:val="center"/>
          </w:tcPr>
          <w:p w:rsidR="00975D1A" w:rsidRPr="00CD7A43" w:rsidRDefault="00975D1A" w:rsidP="00BA2BAE">
            <w:pPr>
              <w:snapToGrid w:val="0"/>
              <w:ind w:left="37"/>
              <w:rPr>
                <w:sz w:val="20"/>
                <w:szCs w:val="20"/>
                <w:highlight w:val="yellow"/>
              </w:rPr>
            </w:pPr>
            <w:r w:rsidRPr="00CD7A43">
              <w:rPr>
                <w:sz w:val="20"/>
                <w:szCs w:val="20"/>
                <w:highlight w:val="yellow"/>
              </w:rPr>
              <w:t>2015 metais  į profesinės reabilitacijos priemonę buvo nukreipti 2 asmenys su negalia.</w:t>
            </w:r>
          </w:p>
        </w:tc>
        <w:tc>
          <w:tcPr>
            <w:tcW w:w="518" w:type="pct"/>
          </w:tcPr>
          <w:p w:rsidR="00975D1A" w:rsidRPr="00CD7A43" w:rsidRDefault="00975D1A" w:rsidP="005A3430">
            <w:pPr>
              <w:jc w:val="center"/>
              <w:rPr>
                <w:sz w:val="20"/>
                <w:szCs w:val="20"/>
                <w:highlight w:val="yellow"/>
              </w:rPr>
            </w:pPr>
            <w:r w:rsidRPr="00CD7A43">
              <w:rPr>
                <w:sz w:val="20"/>
                <w:szCs w:val="20"/>
                <w:highlight w:val="yellow"/>
              </w:rPr>
              <w:t xml:space="preserve">9100 </w:t>
            </w:r>
          </w:p>
        </w:tc>
        <w:tc>
          <w:tcPr>
            <w:tcW w:w="975" w:type="pct"/>
            <w:vAlign w:val="center"/>
          </w:tcPr>
          <w:p w:rsidR="00975D1A" w:rsidRPr="00CD7A43" w:rsidRDefault="00975D1A" w:rsidP="00BA2BAE">
            <w:pPr>
              <w:ind w:left="-108" w:right="-108"/>
              <w:jc w:val="center"/>
              <w:rPr>
                <w:sz w:val="20"/>
                <w:szCs w:val="20"/>
                <w:highlight w:val="yellow"/>
              </w:rPr>
            </w:pPr>
            <w:r w:rsidRPr="00CD7A43">
              <w:rPr>
                <w:sz w:val="20"/>
                <w:szCs w:val="20"/>
                <w:highlight w:val="yellow"/>
              </w:rPr>
              <w:t>DB, Profesinės reabilitacijos paslaugas teikiančios įstaigos</w:t>
            </w:r>
          </w:p>
        </w:tc>
        <w:tc>
          <w:tcPr>
            <w:tcW w:w="1006" w:type="pct"/>
          </w:tcPr>
          <w:p w:rsidR="00975D1A" w:rsidRPr="00CD7A43" w:rsidRDefault="00975D1A" w:rsidP="00BA2BAE">
            <w:pPr>
              <w:snapToGrid w:val="0"/>
              <w:ind w:left="-108" w:right="-108"/>
              <w:jc w:val="cente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BA2BAE">
            <w:pPr>
              <w:snapToGrid w:val="0"/>
              <w:ind w:left="108"/>
              <w:rPr>
                <w:b/>
                <w:bCs/>
                <w:sz w:val="20"/>
                <w:szCs w:val="20"/>
                <w:highlight w:val="yellow"/>
              </w:rPr>
            </w:pPr>
            <w:r w:rsidRPr="00CD7A43">
              <w:rPr>
                <w:b/>
                <w:bCs/>
                <w:sz w:val="20"/>
                <w:szCs w:val="20"/>
                <w:highlight w:val="yellow"/>
              </w:rPr>
              <w:t>2.2.2.2 Vykdyti viešųjų darbų programą</w:t>
            </w:r>
          </w:p>
        </w:tc>
        <w:tc>
          <w:tcPr>
            <w:tcW w:w="1263" w:type="pct"/>
            <w:tcMar>
              <w:left w:w="0" w:type="dxa"/>
              <w:right w:w="0" w:type="dxa"/>
            </w:tcMar>
            <w:vAlign w:val="center"/>
          </w:tcPr>
          <w:p w:rsidR="00975D1A" w:rsidRPr="00CD7A43" w:rsidRDefault="00975D1A" w:rsidP="00BA2BAE">
            <w:pPr>
              <w:snapToGrid w:val="0"/>
              <w:ind w:left="37"/>
              <w:rPr>
                <w:sz w:val="20"/>
                <w:szCs w:val="20"/>
                <w:highlight w:val="yellow"/>
              </w:rPr>
            </w:pPr>
            <w:r w:rsidRPr="00CD7A43">
              <w:rPr>
                <w:sz w:val="20"/>
                <w:szCs w:val="20"/>
                <w:highlight w:val="yellow"/>
              </w:rPr>
              <w:t>Per 2015 metus į viešuosius darbus pagal savivaldybės patvirtintą viešųjų darbų programą  įdarbinti 475 asmenys.</w:t>
            </w:r>
          </w:p>
          <w:p w:rsidR="00975D1A" w:rsidRPr="00CD7A43" w:rsidRDefault="00975D1A" w:rsidP="00BA2BAE">
            <w:pPr>
              <w:snapToGrid w:val="0"/>
              <w:ind w:left="37"/>
              <w:rPr>
                <w:sz w:val="20"/>
                <w:szCs w:val="20"/>
                <w:highlight w:val="yellow"/>
              </w:rPr>
            </w:pPr>
            <w:r w:rsidRPr="00CD7A43">
              <w:rPr>
                <w:sz w:val="20"/>
                <w:szCs w:val="20"/>
                <w:highlight w:val="yellow"/>
              </w:rPr>
              <w:t>2015 m. viešųjų darbų programoje dalyvavo 37 darbdaviai.</w:t>
            </w:r>
          </w:p>
          <w:p w:rsidR="00975D1A" w:rsidRPr="00CD7A43" w:rsidRDefault="00975D1A" w:rsidP="00BA2BAE">
            <w:pPr>
              <w:snapToGrid w:val="0"/>
              <w:ind w:left="37"/>
              <w:rPr>
                <w:sz w:val="20"/>
                <w:szCs w:val="20"/>
                <w:highlight w:val="yellow"/>
              </w:rPr>
            </w:pPr>
            <w:r w:rsidRPr="00CD7A43">
              <w:rPr>
                <w:sz w:val="20"/>
                <w:szCs w:val="20"/>
                <w:highlight w:val="yellow"/>
              </w:rPr>
              <w:t>Viešųjų darbų programos dėka 2015 m. buvo sukurta per 240 laikinų darbo vietų.</w:t>
            </w:r>
          </w:p>
        </w:tc>
        <w:tc>
          <w:tcPr>
            <w:tcW w:w="518" w:type="pct"/>
          </w:tcPr>
          <w:p w:rsidR="00975D1A" w:rsidRPr="00CD7A43" w:rsidRDefault="00975D1A" w:rsidP="005A3430">
            <w:pPr>
              <w:snapToGrid w:val="0"/>
              <w:ind w:left="-108" w:right="-108"/>
              <w:jc w:val="center"/>
              <w:rPr>
                <w:sz w:val="20"/>
                <w:szCs w:val="20"/>
                <w:highlight w:val="yellow"/>
              </w:rPr>
            </w:pPr>
            <w:r w:rsidRPr="00CD7A43">
              <w:rPr>
                <w:sz w:val="20"/>
                <w:szCs w:val="20"/>
                <w:highlight w:val="yellow"/>
              </w:rPr>
              <w:t xml:space="preserve">206302  </w:t>
            </w:r>
          </w:p>
        </w:tc>
        <w:tc>
          <w:tcPr>
            <w:tcW w:w="975" w:type="pct"/>
            <w:vAlign w:val="center"/>
          </w:tcPr>
          <w:p w:rsidR="00975D1A" w:rsidRPr="00CD7A43" w:rsidRDefault="00975D1A" w:rsidP="00BA2BAE">
            <w:pPr>
              <w:rPr>
                <w:sz w:val="20"/>
                <w:szCs w:val="20"/>
                <w:highlight w:val="yellow"/>
              </w:rPr>
            </w:pPr>
            <w:r w:rsidRPr="00CD7A43">
              <w:rPr>
                <w:sz w:val="20"/>
                <w:szCs w:val="20"/>
                <w:highlight w:val="yellow"/>
              </w:rPr>
              <w:t>DB, SA Ūkio tarnyba</w:t>
            </w:r>
          </w:p>
        </w:tc>
        <w:tc>
          <w:tcPr>
            <w:tcW w:w="1006" w:type="pct"/>
          </w:tcPr>
          <w:p w:rsidR="00975D1A" w:rsidRPr="00CD7A43" w:rsidRDefault="00975D1A" w:rsidP="00DD0F74">
            <w:pPr>
              <w:rPr>
                <w:sz w:val="20"/>
                <w:szCs w:val="20"/>
                <w:highlight w:val="yellow"/>
              </w:rPr>
            </w:pPr>
          </w:p>
        </w:tc>
      </w:tr>
      <w:tr w:rsidR="00975D1A" w:rsidRPr="00CD7A43" w:rsidTr="00EB7144">
        <w:tc>
          <w:tcPr>
            <w:tcW w:w="1238" w:type="pct"/>
            <w:tcMar>
              <w:left w:w="0" w:type="dxa"/>
              <w:right w:w="0" w:type="dxa"/>
            </w:tcMar>
            <w:vAlign w:val="center"/>
          </w:tcPr>
          <w:p w:rsidR="00975D1A" w:rsidRPr="00CD7A43" w:rsidRDefault="00975D1A" w:rsidP="00BA2BAE">
            <w:pPr>
              <w:snapToGrid w:val="0"/>
              <w:ind w:left="108"/>
              <w:rPr>
                <w:b/>
                <w:bCs/>
                <w:sz w:val="20"/>
                <w:szCs w:val="20"/>
                <w:highlight w:val="yellow"/>
              </w:rPr>
            </w:pPr>
            <w:r w:rsidRPr="00CD7A43">
              <w:rPr>
                <w:b/>
                <w:bCs/>
                <w:sz w:val="20"/>
                <w:szCs w:val="20"/>
                <w:highlight w:val="yellow"/>
              </w:rPr>
              <w:t>2.2.2.3 Remti ir skatinti neįgaliųjų savarankišką užimtumą</w:t>
            </w:r>
          </w:p>
        </w:tc>
        <w:tc>
          <w:tcPr>
            <w:tcW w:w="1263" w:type="pct"/>
            <w:tcMar>
              <w:left w:w="0" w:type="dxa"/>
              <w:right w:w="0" w:type="dxa"/>
            </w:tcMar>
            <w:vAlign w:val="center"/>
          </w:tcPr>
          <w:p w:rsidR="00975D1A" w:rsidRPr="00CD7A43" w:rsidRDefault="00975D1A" w:rsidP="00BA2BAE">
            <w:pPr>
              <w:snapToGrid w:val="0"/>
              <w:ind w:left="37"/>
              <w:rPr>
                <w:sz w:val="20"/>
                <w:szCs w:val="20"/>
                <w:highlight w:val="yellow"/>
              </w:rPr>
            </w:pPr>
            <w:r w:rsidRPr="00CD7A43">
              <w:rPr>
                <w:sz w:val="20"/>
                <w:szCs w:val="20"/>
                <w:highlight w:val="yellow"/>
              </w:rPr>
              <w:t>2015 metais  pagal  Savarankiško užimtumo sutartį  buvo įsteigtos 4 naujos darbo vietos: 1 vietą sau įsisteigė asmuo su negalia, 3 vietas  įsisteigė jauni asmenys  iki 29 m. amžiaus.</w:t>
            </w:r>
          </w:p>
        </w:tc>
        <w:tc>
          <w:tcPr>
            <w:tcW w:w="518" w:type="pct"/>
          </w:tcPr>
          <w:p w:rsidR="00975D1A" w:rsidRPr="00CD7A43" w:rsidRDefault="00975D1A" w:rsidP="005A3430">
            <w:pPr>
              <w:snapToGrid w:val="0"/>
              <w:ind w:left="-108" w:right="-108"/>
              <w:jc w:val="center"/>
              <w:rPr>
                <w:sz w:val="20"/>
                <w:szCs w:val="20"/>
                <w:highlight w:val="yellow"/>
              </w:rPr>
            </w:pPr>
            <w:r w:rsidRPr="00CD7A43">
              <w:rPr>
                <w:sz w:val="20"/>
                <w:szCs w:val="20"/>
                <w:highlight w:val="yellow"/>
              </w:rPr>
              <w:t xml:space="preserve">37800 </w:t>
            </w:r>
          </w:p>
        </w:tc>
        <w:tc>
          <w:tcPr>
            <w:tcW w:w="975" w:type="pct"/>
            <w:vAlign w:val="center"/>
          </w:tcPr>
          <w:p w:rsidR="00975D1A" w:rsidRPr="00CD7A43" w:rsidRDefault="00975D1A" w:rsidP="00BA2BAE">
            <w:pPr>
              <w:ind w:left="-108" w:right="-108"/>
              <w:jc w:val="center"/>
              <w:rPr>
                <w:sz w:val="20"/>
                <w:szCs w:val="20"/>
                <w:highlight w:val="yellow"/>
              </w:rPr>
            </w:pPr>
            <w:r w:rsidRPr="00CD7A43">
              <w:rPr>
                <w:sz w:val="20"/>
                <w:szCs w:val="20"/>
                <w:highlight w:val="yellow"/>
              </w:rPr>
              <w:t>DB</w:t>
            </w:r>
          </w:p>
        </w:tc>
        <w:tc>
          <w:tcPr>
            <w:tcW w:w="1006" w:type="pct"/>
          </w:tcPr>
          <w:p w:rsidR="00975D1A" w:rsidRPr="00CD7A43" w:rsidRDefault="00975D1A" w:rsidP="00DD0F74">
            <w:pPr>
              <w:ind w:left="-108" w:right="-108"/>
              <w:jc w:val="center"/>
              <w:rPr>
                <w:bCs/>
                <w:iCs/>
                <w:sz w:val="20"/>
                <w:szCs w:val="20"/>
                <w:highlight w:val="yellow"/>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b/>
                <w:bCs/>
                <w:sz w:val="20"/>
                <w:szCs w:val="20"/>
              </w:rPr>
            </w:pPr>
            <w:r w:rsidRPr="00CD7A43">
              <w:rPr>
                <w:b/>
                <w:iCs/>
                <w:sz w:val="20"/>
                <w:szCs w:val="20"/>
              </w:rPr>
              <w:t>Tikslas 2.3 Kurti informacinę visuomenę rajone</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iCs/>
                <w:sz w:val="20"/>
                <w:szCs w:val="20"/>
              </w:rPr>
            </w:pPr>
          </w:p>
        </w:tc>
      </w:tr>
      <w:tr w:rsidR="00975D1A" w:rsidRPr="00CD7A43" w:rsidTr="00EB7144">
        <w:tc>
          <w:tcPr>
            <w:tcW w:w="3994" w:type="pct"/>
            <w:gridSpan w:val="4"/>
            <w:tcBorders>
              <w:right w:val="single" w:sz="4" w:space="0" w:color="auto"/>
            </w:tcBorders>
            <w:shd w:val="clear" w:color="auto" w:fill="FFFF99"/>
            <w:vAlign w:val="center"/>
          </w:tcPr>
          <w:p w:rsidR="00975D1A" w:rsidRPr="00CD7A43" w:rsidRDefault="00975D1A" w:rsidP="00390214">
            <w:pPr>
              <w:snapToGrid w:val="0"/>
              <w:spacing w:before="60" w:after="60"/>
              <w:jc w:val="center"/>
              <w:rPr>
                <w:b/>
                <w:bCs/>
                <w:sz w:val="20"/>
                <w:szCs w:val="20"/>
              </w:rPr>
            </w:pPr>
            <w:r w:rsidRPr="00CD7A43">
              <w:rPr>
                <w:b/>
                <w:sz w:val="20"/>
                <w:szCs w:val="20"/>
              </w:rPr>
              <w:t xml:space="preserve">Uždavinys 2.3.1 </w:t>
            </w:r>
            <w:r w:rsidRPr="00CD7A43">
              <w:rPr>
                <w:b/>
                <w:bCs/>
                <w:sz w:val="20"/>
                <w:szCs w:val="20"/>
              </w:rPr>
              <w:t>Plėtoti informacines technologijas</w:t>
            </w:r>
          </w:p>
        </w:tc>
        <w:tc>
          <w:tcPr>
            <w:tcW w:w="1006" w:type="pct"/>
            <w:tcBorders>
              <w:right w:val="single" w:sz="4" w:space="0" w:color="auto"/>
            </w:tcBorders>
            <w:shd w:val="clear" w:color="auto" w:fill="FFFF99"/>
          </w:tcPr>
          <w:p w:rsidR="00975D1A" w:rsidRPr="00CD7A43" w:rsidRDefault="00975D1A" w:rsidP="00390214">
            <w:pPr>
              <w:snapToGrid w:val="0"/>
              <w:spacing w:before="60" w:after="60"/>
              <w:jc w:val="center"/>
              <w:rPr>
                <w:b/>
                <w:sz w:val="20"/>
                <w:szCs w:val="20"/>
              </w:rPr>
            </w:pPr>
          </w:p>
        </w:tc>
      </w:tr>
      <w:tr w:rsidR="00975D1A" w:rsidRPr="00CD7A43" w:rsidTr="00EB7144">
        <w:tc>
          <w:tcPr>
            <w:tcW w:w="1238" w:type="pct"/>
            <w:vAlign w:val="center"/>
          </w:tcPr>
          <w:p w:rsidR="00975D1A" w:rsidRPr="00CD7A43" w:rsidRDefault="00975D1A" w:rsidP="00DD0F74">
            <w:pPr>
              <w:snapToGrid w:val="0"/>
              <w:rPr>
                <w:b/>
                <w:bCs/>
                <w:sz w:val="20"/>
                <w:szCs w:val="20"/>
                <w:highlight w:val="red"/>
              </w:rPr>
            </w:pPr>
            <w:r w:rsidRPr="00CD7A43">
              <w:rPr>
                <w:b/>
                <w:bCs/>
                <w:sz w:val="20"/>
                <w:szCs w:val="20"/>
                <w:highlight w:val="red"/>
              </w:rPr>
              <w:t>2.3.1.1 Įrengti telekonferencines patalpas savivaldybėje</w:t>
            </w:r>
          </w:p>
        </w:tc>
        <w:tc>
          <w:tcPr>
            <w:tcW w:w="1263" w:type="pct"/>
            <w:vAlign w:val="center"/>
          </w:tcPr>
          <w:p w:rsidR="00975D1A" w:rsidRPr="00CD7A43" w:rsidRDefault="00EB7144" w:rsidP="00DD0F74">
            <w:pPr>
              <w:snapToGrid w:val="0"/>
              <w:rPr>
                <w:sz w:val="20"/>
                <w:szCs w:val="20"/>
                <w:highlight w:val="red"/>
              </w:rPr>
            </w:pPr>
            <w:r w:rsidRPr="00CD7A43">
              <w:rPr>
                <w:sz w:val="20"/>
                <w:szCs w:val="20"/>
                <w:highlight w:val="red"/>
              </w:rPr>
              <w:t>Nebuvo įgyvendinama</w:t>
            </w:r>
          </w:p>
        </w:tc>
        <w:tc>
          <w:tcPr>
            <w:tcW w:w="518" w:type="pct"/>
            <w:vAlign w:val="center"/>
          </w:tcPr>
          <w:p w:rsidR="00975D1A" w:rsidRPr="00CD7A43" w:rsidRDefault="00975D1A" w:rsidP="00DD0F74">
            <w:pPr>
              <w:snapToGrid w:val="0"/>
              <w:jc w:val="center"/>
              <w:rPr>
                <w:sz w:val="20"/>
                <w:szCs w:val="20"/>
                <w:highlight w:val="red"/>
              </w:rPr>
            </w:pPr>
          </w:p>
        </w:tc>
        <w:tc>
          <w:tcPr>
            <w:tcW w:w="975" w:type="pct"/>
            <w:vAlign w:val="center"/>
          </w:tcPr>
          <w:p w:rsidR="00975D1A" w:rsidRPr="00CD7A43" w:rsidRDefault="00975D1A" w:rsidP="00DD0F74">
            <w:pPr>
              <w:snapToGrid w:val="0"/>
              <w:ind w:left="-108" w:right="-108"/>
              <w:jc w:val="center"/>
              <w:rPr>
                <w:sz w:val="20"/>
                <w:szCs w:val="20"/>
                <w:highlight w:val="red"/>
              </w:rPr>
            </w:pPr>
            <w:r w:rsidRPr="00CD7A43">
              <w:rPr>
                <w:sz w:val="20"/>
                <w:szCs w:val="20"/>
                <w:highlight w:val="red"/>
              </w:rPr>
              <w:t>SA Ūkio tarnyba</w:t>
            </w:r>
          </w:p>
        </w:tc>
        <w:tc>
          <w:tcPr>
            <w:tcW w:w="1006" w:type="pct"/>
          </w:tcPr>
          <w:p w:rsidR="00975D1A" w:rsidRPr="00CD7A43" w:rsidRDefault="00975D1A" w:rsidP="00DD0F74">
            <w:pPr>
              <w:snapToGrid w:val="0"/>
              <w:ind w:left="-108" w:right="-108"/>
              <w:jc w:val="center"/>
              <w:rPr>
                <w:sz w:val="20"/>
                <w:szCs w:val="20"/>
                <w:highlight w:val="red"/>
              </w:rPr>
            </w:pPr>
          </w:p>
        </w:tc>
      </w:tr>
      <w:tr w:rsidR="00975D1A" w:rsidRPr="00CD7A43" w:rsidTr="00EB7144">
        <w:tc>
          <w:tcPr>
            <w:tcW w:w="1238" w:type="pct"/>
            <w:vAlign w:val="center"/>
          </w:tcPr>
          <w:p w:rsidR="00975D1A" w:rsidRPr="00CD7A43" w:rsidRDefault="00975D1A" w:rsidP="00DD0F74">
            <w:pPr>
              <w:snapToGrid w:val="0"/>
              <w:rPr>
                <w:b/>
                <w:bCs/>
                <w:sz w:val="20"/>
                <w:szCs w:val="20"/>
                <w:highlight w:val="yellow"/>
              </w:rPr>
            </w:pPr>
            <w:r w:rsidRPr="00CD7A43">
              <w:rPr>
                <w:b/>
                <w:bCs/>
                <w:sz w:val="20"/>
                <w:szCs w:val="20"/>
                <w:highlight w:val="yellow"/>
              </w:rPr>
              <w:t>2.3.1.2 Sukurti Rokiškio savivaldybės disponuojamo turto integralią duomenų bazę</w:t>
            </w:r>
          </w:p>
        </w:tc>
        <w:tc>
          <w:tcPr>
            <w:tcW w:w="1263" w:type="pct"/>
            <w:vAlign w:val="center"/>
          </w:tcPr>
          <w:p w:rsidR="00975D1A" w:rsidRPr="00CD7A43" w:rsidRDefault="00975D1A" w:rsidP="00DD0F74">
            <w:pPr>
              <w:rPr>
                <w:sz w:val="20"/>
                <w:szCs w:val="20"/>
                <w:highlight w:val="yellow"/>
              </w:rPr>
            </w:pPr>
            <w:r w:rsidRPr="00CD7A43">
              <w:rPr>
                <w:sz w:val="20"/>
                <w:szCs w:val="20"/>
                <w:highlight w:val="yellow"/>
              </w:rPr>
              <w:t>Sukurta duomenų bazė</w:t>
            </w:r>
          </w:p>
        </w:tc>
        <w:tc>
          <w:tcPr>
            <w:tcW w:w="518" w:type="pct"/>
            <w:vAlign w:val="center"/>
          </w:tcPr>
          <w:p w:rsidR="00975D1A" w:rsidRPr="00CD7A43" w:rsidRDefault="00975D1A" w:rsidP="00286953">
            <w:pPr>
              <w:snapToGrid w:val="0"/>
              <w:jc w:val="center"/>
              <w:rPr>
                <w:sz w:val="20"/>
                <w:szCs w:val="20"/>
                <w:highlight w:val="yellow"/>
              </w:rPr>
            </w:pPr>
            <w:r w:rsidRPr="00CD7A43">
              <w:rPr>
                <w:sz w:val="20"/>
                <w:szCs w:val="20"/>
                <w:highlight w:val="yellow"/>
              </w:rPr>
              <w:t>0</w:t>
            </w:r>
          </w:p>
        </w:tc>
        <w:tc>
          <w:tcPr>
            <w:tcW w:w="975" w:type="pct"/>
            <w:vAlign w:val="center"/>
          </w:tcPr>
          <w:p w:rsidR="00975D1A" w:rsidRPr="00CD7A43" w:rsidRDefault="00975D1A" w:rsidP="00DD0F74">
            <w:pPr>
              <w:snapToGrid w:val="0"/>
              <w:ind w:left="-108" w:right="-108"/>
              <w:jc w:val="center"/>
              <w:rPr>
                <w:sz w:val="20"/>
                <w:szCs w:val="20"/>
                <w:highlight w:val="yellow"/>
              </w:rPr>
            </w:pPr>
            <w:r w:rsidRPr="00CD7A43">
              <w:rPr>
                <w:sz w:val="20"/>
                <w:szCs w:val="20"/>
                <w:highlight w:val="yellow"/>
              </w:rPr>
              <w:t xml:space="preserve">SA Turto valdymo ir viešųjų pirkimų skyrius </w:t>
            </w:r>
          </w:p>
        </w:tc>
        <w:tc>
          <w:tcPr>
            <w:tcW w:w="1006" w:type="pct"/>
          </w:tcPr>
          <w:p w:rsidR="00975D1A" w:rsidRPr="00CD7A43" w:rsidRDefault="00975D1A" w:rsidP="00DD0F74">
            <w:pPr>
              <w:snapToGrid w:val="0"/>
              <w:ind w:left="-108" w:right="-108"/>
              <w:jc w:val="center"/>
              <w:rPr>
                <w:sz w:val="20"/>
                <w:szCs w:val="20"/>
                <w:highlight w:val="yellow"/>
              </w:rPr>
            </w:pPr>
            <w:r w:rsidRPr="00CD7A43">
              <w:rPr>
                <w:sz w:val="20"/>
                <w:szCs w:val="20"/>
                <w:highlight w:val="yellow"/>
              </w:rPr>
              <w:t>Priemonė pilnai įgyvendinta.</w:t>
            </w:r>
          </w:p>
        </w:tc>
      </w:tr>
      <w:tr w:rsidR="00975D1A" w:rsidRPr="00CD7A43" w:rsidTr="00EB7144">
        <w:trPr>
          <w:trHeight w:val="109"/>
        </w:trPr>
        <w:tc>
          <w:tcPr>
            <w:tcW w:w="1238" w:type="pct"/>
            <w:vAlign w:val="center"/>
          </w:tcPr>
          <w:p w:rsidR="00975D1A" w:rsidRPr="00CD7A43" w:rsidRDefault="00975D1A" w:rsidP="00DD0F74">
            <w:pPr>
              <w:rPr>
                <w:b/>
                <w:sz w:val="20"/>
                <w:szCs w:val="20"/>
                <w:highlight w:val="red"/>
                <w:u w:val="single"/>
              </w:rPr>
            </w:pPr>
            <w:r w:rsidRPr="00CD7A43">
              <w:rPr>
                <w:b/>
                <w:bCs/>
                <w:sz w:val="20"/>
                <w:szCs w:val="20"/>
                <w:highlight w:val="red"/>
              </w:rPr>
              <w:t xml:space="preserve">2.3.1.3 </w:t>
            </w:r>
            <w:r w:rsidRPr="00CD7A43">
              <w:rPr>
                <w:b/>
                <w:sz w:val="20"/>
                <w:szCs w:val="20"/>
                <w:highlight w:val="red"/>
              </w:rPr>
              <w:t>Kompiuterizuoti rajono kultūros įstaigas</w:t>
            </w:r>
          </w:p>
        </w:tc>
        <w:tc>
          <w:tcPr>
            <w:tcW w:w="1263" w:type="pct"/>
            <w:vAlign w:val="center"/>
          </w:tcPr>
          <w:p w:rsidR="00975D1A" w:rsidRPr="00CD7A43" w:rsidRDefault="00EB7144" w:rsidP="00DD0F74">
            <w:pPr>
              <w:snapToGrid w:val="0"/>
              <w:rPr>
                <w:sz w:val="20"/>
                <w:szCs w:val="20"/>
                <w:highlight w:val="red"/>
              </w:rPr>
            </w:pPr>
            <w:r w:rsidRPr="00CD7A43">
              <w:rPr>
                <w:sz w:val="20"/>
                <w:szCs w:val="20"/>
                <w:highlight w:val="red"/>
              </w:rPr>
              <w:t>2015 metais nebuvo įgyvendinama</w:t>
            </w:r>
          </w:p>
        </w:tc>
        <w:tc>
          <w:tcPr>
            <w:tcW w:w="518" w:type="pct"/>
            <w:vAlign w:val="center"/>
          </w:tcPr>
          <w:p w:rsidR="00975D1A" w:rsidRPr="00CD7A43" w:rsidRDefault="00975D1A" w:rsidP="00DD0F74">
            <w:pPr>
              <w:jc w:val="center"/>
              <w:rPr>
                <w:sz w:val="20"/>
                <w:szCs w:val="20"/>
                <w:highlight w:val="red"/>
              </w:rPr>
            </w:pPr>
          </w:p>
        </w:tc>
        <w:tc>
          <w:tcPr>
            <w:tcW w:w="975" w:type="pct"/>
            <w:vAlign w:val="center"/>
          </w:tcPr>
          <w:p w:rsidR="00975D1A" w:rsidRPr="00CD7A43" w:rsidRDefault="00975D1A" w:rsidP="00DD0F74">
            <w:pPr>
              <w:snapToGrid w:val="0"/>
              <w:ind w:left="-108" w:right="-108"/>
              <w:jc w:val="center"/>
              <w:rPr>
                <w:sz w:val="20"/>
                <w:szCs w:val="20"/>
                <w:highlight w:val="red"/>
              </w:rPr>
            </w:pPr>
            <w:r w:rsidRPr="00CD7A43">
              <w:rPr>
                <w:sz w:val="20"/>
                <w:szCs w:val="20"/>
                <w:highlight w:val="red"/>
              </w:rPr>
              <w:t>SA K</w:t>
            </w:r>
            <w:r w:rsidRPr="00CD7A43">
              <w:rPr>
                <w:iCs/>
                <w:sz w:val="20"/>
                <w:szCs w:val="20"/>
                <w:highlight w:val="red"/>
              </w:rPr>
              <w:t>ultūros, turizmo ir ryšių su užsienio šalimis skyrius,</w:t>
            </w:r>
            <w:r w:rsidRPr="00CD7A43">
              <w:rPr>
                <w:sz w:val="20"/>
                <w:szCs w:val="20"/>
                <w:highlight w:val="red"/>
              </w:rPr>
              <w:t xml:space="preserve"> Rokiškio krašto muziejus</w:t>
            </w:r>
          </w:p>
        </w:tc>
        <w:tc>
          <w:tcPr>
            <w:tcW w:w="1006" w:type="pct"/>
          </w:tcPr>
          <w:p w:rsidR="00975D1A" w:rsidRPr="00CD7A43" w:rsidRDefault="00975D1A" w:rsidP="00DD0F74">
            <w:pPr>
              <w:snapToGrid w:val="0"/>
              <w:ind w:left="-108" w:right="-108"/>
              <w:jc w:val="center"/>
              <w:rPr>
                <w:sz w:val="20"/>
                <w:szCs w:val="20"/>
                <w:highlight w:val="red"/>
              </w:rPr>
            </w:pPr>
          </w:p>
        </w:tc>
      </w:tr>
      <w:tr w:rsidR="00975D1A" w:rsidRPr="00CD7A43" w:rsidTr="00EB7144">
        <w:tc>
          <w:tcPr>
            <w:tcW w:w="1238" w:type="pct"/>
            <w:vAlign w:val="center"/>
          </w:tcPr>
          <w:p w:rsidR="00975D1A" w:rsidRPr="00CD7A43" w:rsidRDefault="00975D1A" w:rsidP="00DD0F74">
            <w:pPr>
              <w:snapToGrid w:val="0"/>
              <w:rPr>
                <w:b/>
                <w:bCs/>
                <w:iCs/>
                <w:sz w:val="20"/>
                <w:szCs w:val="20"/>
                <w:highlight w:val="yellow"/>
              </w:rPr>
            </w:pPr>
            <w:r w:rsidRPr="00CD7A43">
              <w:rPr>
                <w:b/>
                <w:bCs/>
                <w:sz w:val="20"/>
                <w:szCs w:val="20"/>
                <w:highlight w:val="yellow"/>
              </w:rPr>
              <w:t xml:space="preserve">2.3.1.4 </w:t>
            </w:r>
            <w:r w:rsidRPr="00CD7A43">
              <w:rPr>
                <w:b/>
                <w:bCs/>
                <w:iCs/>
                <w:sz w:val="20"/>
                <w:szCs w:val="20"/>
                <w:highlight w:val="yellow"/>
              </w:rPr>
              <w:t>Atnaujinti rajono bibliotekų fondus</w:t>
            </w:r>
          </w:p>
        </w:tc>
        <w:tc>
          <w:tcPr>
            <w:tcW w:w="1263" w:type="pct"/>
            <w:vAlign w:val="center"/>
          </w:tcPr>
          <w:p w:rsidR="00975D1A" w:rsidRPr="00CD7A43" w:rsidRDefault="00975D1A" w:rsidP="00130276">
            <w:pPr>
              <w:snapToGrid w:val="0"/>
              <w:rPr>
                <w:sz w:val="20"/>
                <w:szCs w:val="20"/>
                <w:highlight w:val="yellow"/>
              </w:rPr>
            </w:pPr>
            <w:r w:rsidRPr="00CD7A43">
              <w:rPr>
                <w:sz w:val="20"/>
                <w:szCs w:val="20"/>
                <w:highlight w:val="yellow"/>
              </w:rPr>
              <w:t>Sudaryta viešosios bibliotekos knygų fondo atnaujinimo programa (gauta 3421 egz. naujų knygų)</w:t>
            </w:r>
          </w:p>
        </w:tc>
        <w:tc>
          <w:tcPr>
            <w:tcW w:w="518" w:type="pct"/>
            <w:vAlign w:val="center"/>
          </w:tcPr>
          <w:p w:rsidR="00975D1A" w:rsidRPr="00CD7A43" w:rsidRDefault="00975D1A" w:rsidP="00130276">
            <w:pPr>
              <w:snapToGrid w:val="0"/>
              <w:jc w:val="center"/>
              <w:rPr>
                <w:sz w:val="20"/>
                <w:szCs w:val="20"/>
                <w:highlight w:val="yellow"/>
              </w:rPr>
            </w:pPr>
            <w:r w:rsidRPr="00CD7A43">
              <w:rPr>
                <w:sz w:val="20"/>
                <w:szCs w:val="20"/>
                <w:highlight w:val="yellow"/>
              </w:rPr>
              <w:t>21915</w:t>
            </w:r>
          </w:p>
        </w:tc>
        <w:tc>
          <w:tcPr>
            <w:tcW w:w="975" w:type="pct"/>
            <w:vAlign w:val="center"/>
          </w:tcPr>
          <w:p w:rsidR="00975D1A" w:rsidRPr="00CD7A43" w:rsidRDefault="00975D1A" w:rsidP="00DD0F74">
            <w:pPr>
              <w:snapToGrid w:val="0"/>
              <w:ind w:left="-108" w:right="-108"/>
              <w:jc w:val="center"/>
              <w:rPr>
                <w:sz w:val="20"/>
                <w:szCs w:val="20"/>
                <w:highlight w:val="yellow"/>
              </w:rPr>
            </w:pPr>
            <w:r w:rsidRPr="00CD7A43">
              <w:rPr>
                <w:sz w:val="20"/>
                <w:szCs w:val="20"/>
                <w:highlight w:val="yellow"/>
              </w:rPr>
              <w:t>SA  K</w:t>
            </w:r>
            <w:r w:rsidRPr="00CD7A43">
              <w:rPr>
                <w:iCs/>
                <w:sz w:val="20"/>
                <w:szCs w:val="20"/>
                <w:highlight w:val="yellow"/>
              </w:rPr>
              <w:t>ultūros, turizmo ir ryšių su užsienio šalimis skyrius</w:t>
            </w:r>
          </w:p>
          <w:p w:rsidR="00975D1A" w:rsidRPr="00CD7A43" w:rsidRDefault="00975D1A" w:rsidP="00DD0F74">
            <w:pPr>
              <w:ind w:left="-108" w:right="-108"/>
              <w:jc w:val="center"/>
              <w:rPr>
                <w:sz w:val="20"/>
                <w:szCs w:val="20"/>
                <w:highlight w:val="yellow"/>
              </w:rPr>
            </w:pPr>
            <w:r w:rsidRPr="00CD7A43">
              <w:rPr>
                <w:sz w:val="20"/>
                <w:szCs w:val="20"/>
                <w:highlight w:val="yellow"/>
              </w:rPr>
              <w:t>Rokiškio rajono J. Keliuočio viešoji biblioteka</w:t>
            </w:r>
            <w:r w:rsidRPr="00CD7A43">
              <w:rPr>
                <w:iCs/>
                <w:sz w:val="20"/>
                <w:szCs w:val="20"/>
                <w:highlight w:val="yellow"/>
              </w:rPr>
              <w:t xml:space="preserve"> </w:t>
            </w:r>
          </w:p>
        </w:tc>
        <w:tc>
          <w:tcPr>
            <w:tcW w:w="1006" w:type="pct"/>
          </w:tcPr>
          <w:p w:rsidR="00975D1A" w:rsidRPr="00CD7A43" w:rsidRDefault="00975D1A" w:rsidP="00DD0F74">
            <w:pPr>
              <w:snapToGrid w:val="0"/>
              <w:ind w:left="-108" w:right="-108"/>
              <w:jc w:val="center"/>
              <w:rPr>
                <w:sz w:val="20"/>
                <w:szCs w:val="20"/>
                <w:highlight w:val="yellow"/>
              </w:rPr>
            </w:pPr>
          </w:p>
        </w:tc>
      </w:tr>
      <w:tr w:rsidR="001A76B0" w:rsidRPr="00CD7A43" w:rsidTr="00EB7144">
        <w:trPr>
          <w:trHeight w:val="629"/>
        </w:trPr>
        <w:tc>
          <w:tcPr>
            <w:tcW w:w="1238" w:type="pct"/>
            <w:tcBorders>
              <w:bottom w:val="single" w:sz="4" w:space="0" w:color="000000"/>
            </w:tcBorders>
            <w:vAlign w:val="center"/>
          </w:tcPr>
          <w:p w:rsidR="001A76B0" w:rsidRPr="00CD7A43" w:rsidRDefault="001A76B0" w:rsidP="00A91957">
            <w:pPr>
              <w:snapToGrid w:val="0"/>
              <w:rPr>
                <w:b/>
                <w:bCs/>
                <w:iCs/>
                <w:color w:val="000000"/>
                <w:sz w:val="20"/>
                <w:szCs w:val="20"/>
              </w:rPr>
            </w:pPr>
            <w:r w:rsidRPr="00CD7A43">
              <w:rPr>
                <w:b/>
                <w:bCs/>
                <w:sz w:val="20"/>
                <w:szCs w:val="20"/>
                <w:highlight w:val="yellow"/>
              </w:rPr>
              <w:t xml:space="preserve">2.3.1.5 </w:t>
            </w:r>
            <w:r w:rsidRPr="00CD7A43">
              <w:rPr>
                <w:b/>
                <w:bCs/>
                <w:iCs/>
                <w:color w:val="000000"/>
                <w:sz w:val="20"/>
                <w:szCs w:val="20"/>
                <w:highlight w:val="yellow"/>
              </w:rPr>
              <w:t>Kaupti muziejinių vertybių fondus</w:t>
            </w:r>
            <w:r w:rsidRPr="00CD7A43">
              <w:rPr>
                <w:b/>
                <w:bCs/>
                <w:iCs/>
                <w:color w:val="000000"/>
                <w:sz w:val="20"/>
                <w:szCs w:val="20"/>
              </w:rPr>
              <w:t xml:space="preserve"> </w:t>
            </w:r>
          </w:p>
        </w:tc>
        <w:tc>
          <w:tcPr>
            <w:tcW w:w="1263" w:type="pct"/>
            <w:tcBorders>
              <w:bottom w:val="single" w:sz="4" w:space="0" w:color="000000"/>
            </w:tcBorders>
            <w:vAlign w:val="center"/>
          </w:tcPr>
          <w:p w:rsidR="001A76B0" w:rsidRPr="00CD7A43" w:rsidRDefault="001A76B0" w:rsidP="0092673E">
            <w:pPr>
              <w:snapToGrid w:val="0"/>
              <w:rPr>
                <w:color w:val="000000"/>
                <w:sz w:val="20"/>
                <w:szCs w:val="20"/>
                <w:highlight w:val="yellow"/>
              </w:rPr>
            </w:pPr>
            <w:r w:rsidRPr="00CD7A43">
              <w:rPr>
                <w:color w:val="000000"/>
                <w:sz w:val="20"/>
                <w:szCs w:val="20"/>
                <w:highlight w:val="yellow"/>
              </w:rPr>
              <w:t xml:space="preserve">Muziejaus fondai papildyti 3720 naujais eksponatais, iš jų nupirkta 471 vnt.  </w:t>
            </w:r>
          </w:p>
        </w:tc>
        <w:tc>
          <w:tcPr>
            <w:tcW w:w="518" w:type="pct"/>
            <w:tcBorders>
              <w:bottom w:val="single" w:sz="4" w:space="0" w:color="000000"/>
            </w:tcBorders>
            <w:vAlign w:val="center"/>
          </w:tcPr>
          <w:p w:rsidR="001A76B0" w:rsidRPr="00CD7A43" w:rsidRDefault="0092673E" w:rsidP="00A91957">
            <w:pPr>
              <w:jc w:val="center"/>
              <w:rPr>
                <w:color w:val="000000"/>
                <w:sz w:val="20"/>
                <w:szCs w:val="20"/>
                <w:highlight w:val="yellow"/>
              </w:rPr>
            </w:pPr>
            <w:r w:rsidRPr="00CD7A43">
              <w:rPr>
                <w:color w:val="000000"/>
                <w:sz w:val="20"/>
                <w:szCs w:val="20"/>
                <w:highlight w:val="yellow"/>
              </w:rPr>
              <w:t>1569</w:t>
            </w:r>
          </w:p>
        </w:tc>
        <w:tc>
          <w:tcPr>
            <w:tcW w:w="975" w:type="pct"/>
            <w:tcBorders>
              <w:bottom w:val="single" w:sz="4" w:space="0" w:color="000000"/>
            </w:tcBorders>
            <w:vAlign w:val="center"/>
          </w:tcPr>
          <w:p w:rsidR="001A76B0" w:rsidRPr="00CD7A43" w:rsidRDefault="001A76B0" w:rsidP="00A91957">
            <w:pPr>
              <w:snapToGrid w:val="0"/>
              <w:ind w:left="-108" w:right="-108"/>
              <w:jc w:val="center"/>
              <w:rPr>
                <w:color w:val="000000"/>
                <w:sz w:val="20"/>
                <w:szCs w:val="20"/>
                <w:highlight w:val="yellow"/>
              </w:rPr>
            </w:pPr>
            <w:r w:rsidRPr="00CD7A43">
              <w:rPr>
                <w:color w:val="000000"/>
                <w:sz w:val="20"/>
                <w:szCs w:val="20"/>
                <w:highlight w:val="yellow"/>
              </w:rPr>
              <w:t xml:space="preserve">SA Kultūros, turizmo ir ryšių su užsienio šalimis,  Rokiškio krašto muziejus </w:t>
            </w:r>
          </w:p>
        </w:tc>
        <w:tc>
          <w:tcPr>
            <w:tcW w:w="1006" w:type="pct"/>
            <w:tcBorders>
              <w:bottom w:val="single" w:sz="4" w:space="0" w:color="000000"/>
            </w:tcBorders>
          </w:tcPr>
          <w:p w:rsidR="001A76B0" w:rsidRPr="00CD7A43" w:rsidRDefault="001A76B0" w:rsidP="00A91957">
            <w:pPr>
              <w:snapToGrid w:val="0"/>
              <w:ind w:left="-108" w:right="-108"/>
              <w:jc w:val="center"/>
              <w:rPr>
                <w:color w:val="000000"/>
                <w:sz w:val="20"/>
                <w:szCs w:val="20"/>
                <w:highlight w:val="yellow"/>
              </w:rPr>
            </w:pPr>
          </w:p>
        </w:tc>
      </w:tr>
      <w:tr w:rsidR="001A76B0" w:rsidRPr="00CD7A43" w:rsidTr="00EB7144">
        <w:tc>
          <w:tcPr>
            <w:tcW w:w="1238" w:type="pct"/>
            <w:vAlign w:val="center"/>
          </w:tcPr>
          <w:p w:rsidR="001A76B0" w:rsidRPr="00CD7A43" w:rsidRDefault="001A76B0" w:rsidP="00DD0F74">
            <w:pPr>
              <w:rPr>
                <w:b/>
                <w:bCs/>
                <w:sz w:val="20"/>
                <w:szCs w:val="20"/>
                <w:highlight w:val="yellow"/>
              </w:rPr>
            </w:pPr>
          </w:p>
          <w:p w:rsidR="001A76B0" w:rsidRPr="00CD7A43" w:rsidRDefault="001A76B0" w:rsidP="00DD0F74">
            <w:pPr>
              <w:rPr>
                <w:b/>
                <w:sz w:val="20"/>
                <w:szCs w:val="20"/>
                <w:highlight w:val="yellow"/>
              </w:rPr>
            </w:pPr>
            <w:r w:rsidRPr="00CD7A43">
              <w:rPr>
                <w:b/>
                <w:bCs/>
                <w:sz w:val="20"/>
                <w:szCs w:val="20"/>
                <w:highlight w:val="yellow"/>
              </w:rPr>
              <w:lastRenderedPageBreak/>
              <w:t xml:space="preserve">2.3.1.6 </w:t>
            </w:r>
            <w:r w:rsidRPr="00CD7A43">
              <w:rPr>
                <w:b/>
                <w:sz w:val="20"/>
                <w:szCs w:val="20"/>
                <w:highlight w:val="yellow"/>
              </w:rPr>
              <w:t>Apmokyti kultūros specialistus dirbti su informacinėmis technologijomis</w:t>
            </w:r>
          </w:p>
          <w:p w:rsidR="001A76B0" w:rsidRPr="00CD7A43" w:rsidRDefault="001A76B0" w:rsidP="00DD0F74">
            <w:pPr>
              <w:rPr>
                <w:b/>
                <w:sz w:val="20"/>
                <w:szCs w:val="20"/>
                <w:highlight w:val="yellow"/>
              </w:rPr>
            </w:pPr>
          </w:p>
        </w:tc>
        <w:tc>
          <w:tcPr>
            <w:tcW w:w="1263" w:type="pct"/>
            <w:vAlign w:val="center"/>
          </w:tcPr>
          <w:p w:rsidR="001A76B0" w:rsidRPr="00CD7A43" w:rsidRDefault="001A76B0" w:rsidP="00DD0F74">
            <w:pPr>
              <w:snapToGrid w:val="0"/>
              <w:rPr>
                <w:sz w:val="20"/>
                <w:szCs w:val="20"/>
                <w:highlight w:val="yellow"/>
              </w:rPr>
            </w:pPr>
            <w:r w:rsidRPr="00CD7A43">
              <w:rPr>
                <w:sz w:val="20"/>
                <w:szCs w:val="20"/>
                <w:highlight w:val="yellow"/>
              </w:rPr>
              <w:lastRenderedPageBreak/>
              <w:t>Apmokyta 10 specialistų</w:t>
            </w:r>
          </w:p>
        </w:tc>
        <w:tc>
          <w:tcPr>
            <w:tcW w:w="518" w:type="pct"/>
            <w:vAlign w:val="center"/>
          </w:tcPr>
          <w:p w:rsidR="001A76B0" w:rsidRPr="00CD7A43" w:rsidRDefault="001A76B0" w:rsidP="00DD0F74">
            <w:pPr>
              <w:snapToGrid w:val="0"/>
              <w:jc w:val="center"/>
              <w:rPr>
                <w:sz w:val="20"/>
                <w:szCs w:val="20"/>
                <w:highlight w:val="yellow"/>
              </w:rPr>
            </w:pPr>
            <w:r w:rsidRPr="00CD7A43">
              <w:rPr>
                <w:sz w:val="20"/>
                <w:szCs w:val="20"/>
                <w:highlight w:val="yellow"/>
              </w:rPr>
              <w:t>-</w:t>
            </w:r>
          </w:p>
        </w:tc>
        <w:tc>
          <w:tcPr>
            <w:tcW w:w="975" w:type="pct"/>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Mokymo institucijos</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3994" w:type="pct"/>
            <w:gridSpan w:val="4"/>
            <w:tcBorders>
              <w:right w:val="single" w:sz="4" w:space="0" w:color="auto"/>
            </w:tcBorders>
            <w:shd w:val="clear" w:color="auto" w:fill="FFFF99"/>
            <w:vAlign w:val="center"/>
          </w:tcPr>
          <w:p w:rsidR="001A76B0" w:rsidRPr="00CD7A43" w:rsidRDefault="001A76B0" w:rsidP="00390214">
            <w:pPr>
              <w:snapToGrid w:val="0"/>
              <w:spacing w:before="60" w:after="60"/>
              <w:jc w:val="center"/>
              <w:rPr>
                <w:b/>
                <w:bCs/>
                <w:sz w:val="20"/>
                <w:szCs w:val="20"/>
              </w:rPr>
            </w:pPr>
            <w:r w:rsidRPr="00CD7A43">
              <w:rPr>
                <w:b/>
                <w:iCs/>
                <w:sz w:val="20"/>
                <w:szCs w:val="20"/>
              </w:rPr>
              <w:lastRenderedPageBreak/>
              <w:t>Tikslas 2.4 Sukurti kultūros ir sporto infrastruktūrą bei remti įstaigų veiklą</w:t>
            </w:r>
          </w:p>
        </w:tc>
        <w:tc>
          <w:tcPr>
            <w:tcW w:w="1006" w:type="pct"/>
            <w:tcBorders>
              <w:right w:val="single" w:sz="4" w:space="0" w:color="auto"/>
            </w:tcBorders>
            <w:shd w:val="clear" w:color="auto" w:fill="FFFF99"/>
          </w:tcPr>
          <w:p w:rsidR="001A76B0" w:rsidRPr="00CD7A43" w:rsidRDefault="001A76B0" w:rsidP="00390214">
            <w:pPr>
              <w:snapToGrid w:val="0"/>
              <w:spacing w:before="60" w:after="60"/>
              <w:jc w:val="center"/>
              <w:rPr>
                <w:b/>
                <w:iCs/>
                <w:sz w:val="20"/>
                <w:szCs w:val="20"/>
              </w:rPr>
            </w:pPr>
          </w:p>
        </w:tc>
      </w:tr>
      <w:tr w:rsidR="001A76B0" w:rsidRPr="00CD7A43" w:rsidTr="00EB7144">
        <w:tc>
          <w:tcPr>
            <w:tcW w:w="3994" w:type="pct"/>
            <w:gridSpan w:val="4"/>
            <w:tcBorders>
              <w:right w:val="single" w:sz="4" w:space="0" w:color="auto"/>
            </w:tcBorders>
            <w:shd w:val="clear" w:color="auto" w:fill="FFFF99"/>
            <w:vAlign w:val="center"/>
          </w:tcPr>
          <w:p w:rsidR="001A76B0" w:rsidRPr="00CD7A43" w:rsidRDefault="001A76B0" w:rsidP="00390214">
            <w:pPr>
              <w:snapToGrid w:val="0"/>
              <w:spacing w:before="60" w:after="60"/>
              <w:jc w:val="center"/>
              <w:rPr>
                <w:b/>
                <w:bCs/>
                <w:sz w:val="20"/>
                <w:szCs w:val="20"/>
              </w:rPr>
            </w:pPr>
            <w:r w:rsidRPr="00CD7A43">
              <w:rPr>
                <w:b/>
                <w:sz w:val="20"/>
                <w:szCs w:val="20"/>
              </w:rPr>
              <w:t xml:space="preserve">Uždavinys 2.4.1 </w:t>
            </w:r>
            <w:r w:rsidRPr="00CD7A43">
              <w:rPr>
                <w:b/>
                <w:bCs/>
                <w:sz w:val="20"/>
                <w:szCs w:val="20"/>
              </w:rPr>
              <w:t>Remti kultūros ir meno iniciatyvas</w:t>
            </w:r>
          </w:p>
        </w:tc>
        <w:tc>
          <w:tcPr>
            <w:tcW w:w="1006" w:type="pct"/>
            <w:tcBorders>
              <w:right w:val="single" w:sz="4" w:space="0" w:color="auto"/>
            </w:tcBorders>
            <w:shd w:val="clear" w:color="auto" w:fill="FFFF99"/>
          </w:tcPr>
          <w:p w:rsidR="001A76B0" w:rsidRPr="00CD7A43" w:rsidRDefault="001A76B0" w:rsidP="00390214">
            <w:pPr>
              <w:snapToGrid w:val="0"/>
              <w:spacing w:before="60" w:after="60"/>
              <w:jc w:val="center"/>
              <w:rPr>
                <w:b/>
                <w:sz w:val="20"/>
                <w:szCs w:val="20"/>
              </w:rPr>
            </w:pPr>
          </w:p>
        </w:tc>
      </w:tr>
      <w:tr w:rsidR="001A76B0" w:rsidRPr="00CD7A43" w:rsidTr="00EB7144">
        <w:tc>
          <w:tcPr>
            <w:tcW w:w="1238" w:type="pct"/>
            <w:tcBorders>
              <w:right w:val="single" w:sz="4" w:space="0" w:color="auto"/>
            </w:tcBorders>
            <w:vAlign w:val="center"/>
          </w:tcPr>
          <w:p w:rsidR="001A76B0" w:rsidRPr="00CD7A43" w:rsidRDefault="001A76B0" w:rsidP="00DD0F74">
            <w:pPr>
              <w:rPr>
                <w:b/>
                <w:bCs/>
                <w:sz w:val="20"/>
                <w:szCs w:val="20"/>
                <w:highlight w:val="yellow"/>
              </w:rPr>
            </w:pPr>
            <w:r w:rsidRPr="00CD7A43">
              <w:rPr>
                <w:b/>
                <w:bCs/>
                <w:sz w:val="20"/>
                <w:szCs w:val="20"/>
                <w:highlight w:val="yellow"/>
              </w:rPr>
              <w:t>2.4.1.1 Remti profesionalaus ir šiuolaikinio meno sklaidą rajone</w:t>
            </w:r>
          </w:p>
        </w:tc>
        <w:tc>
          <w:tcPr>
            <w:tcW w:w="1263" w:type="pct"/>
            <w:tcBorders>
              <w:left w:val="single" w:sz="4" w:space="0" w:color="auto"/>
              <w:right w:val="single" w:sz="4" w:space="0" w:color="auto"/>
            </w:tcBorders>
            <w:vAlign w:val="center"/>
          </w:tcPr>
          <w:p w:rsidR="001A76B0" w:rsidRPr="00CD7A43" w:rsidRDefault="001A76B0" w:rsidP="00BA2BAE">
            <w:pPr>
              <w:rPr>
                <w:sz w:val="20"/>
                <w:szCs w:val="20"/>
                <w:highlight w:val="yellow"/>
              </w:rPr>
            </w:pPr>
            <w:r w:rsidRPr="00CD7A43">
              <w:rPr>
                <w:sz w:val="20"/>
                <w:szCs w:val="20"/>
                <w:highlight w:val="yellow"/>
              </w:rPr>
              <w:t>Paremta profesionalių teatrų festivalis ,,Vaidiname žemdirbiams „ R. Lymano vardo vargonų muzikos festivalis ir klasikinės muzikos festivalis.</w:t>
            </w:r>
          </w:p>
        </w:tc>
        <w:tc>
          <w:tcPr>
            <w:tcW w:w="518" w:type="pct"/>
            <w:tcBorders>
              <w:left w:val="single" w:sz="4" w:space="0" w:color="auto"/>
              <w:right w:val="single" w:sz="4" w:space="0" w:color="auto"/>
            </w:tcBorders>
            <w:vAlign w:val="center"/>
          </w:tcPr>
          <w:p w:rsidR="001A76B0" w:rsidRPr="00CD7A43" w:rsidRDefault="001A76B0" w:rsidP="00BA2BAE">
            <w:pPr>
              <w:snapToGrid w:val="0"/>
              <w:jc w:val="center"/>
              <w:rPr>
                <w:sz w:val="20"/>
                <w:szCs w:val="20"/>
                <w:highlight w:val="yellow"/>
              </w:rPr>
            </w:pPr>
            <w:r w:rsidRPr="00CD7A43">
              <w:rPr>
                <w:sz w:val="20"/>
                <w:szCs w:val="20"/>
                <w:highlight w:val="yellow"/>
              </w:rPr>
              <w:t>3196</w:t>
            </w:r>
          </w:p>
        </w:tc>
        <w:tc>
          <w:tcPr>
            <w:tcW w:w="975" w:type="pct"/>
            <w:tcBorders>
              <w:left w:val="single" w:sz="4" w:space="0" w:color="auto"/>
            </w:tcBorders>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SA K</w:t>
            </w:r>
            <w:r w:rsidRPr="00CD7A43">
              <w:rPr>
                <w:iCs/>
                <w:sz w:val="20"/>
                <w:szCs w:val="20"/>
                <w:highlight w:val="yellow"/>
              </w:rPr>
              <w:t>ultūros, turizmo ir ryšių su užsienio šalimis skyrius</w:t>
            </w:r>
          </w:p>
        </w:tc>
        <w:tc>
          <w:tcPr>
            <w:tcW w:w="1006" w:type="pct"/>
            <w:tcBorders>
              <w:left w:val="single" w:sz="4" w:space="0" w:color="auto"/>
            </w:tcBorders>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1238" w:type="pct"/>
            <w:vAlign w:val="center"/>
          </w:tcPr>
          <w:p w:rsidR="001A76B0" w:rsidRPr="00CD7A43" w:rsidRDefault="001A76B0" w:rsidP="00DD0F74">
            <w:pPr>
              <w:rPr>
                <w:b/>
                <w:bCs/>
                <w:sz w:val="20"/>
                <w:szCs w:val="20"/>
                <w:highlight w:val="yellow"/>
              </w:rPr>
            </w:pPr>
            <w:r w:rsidRPr="00CD7A43">
              <w:rPr>
                <w:b/>
                <w:bCs/>
                <w:sz w:val="20"/>
                <w:szCs w:val="20"/>
                <w:highlight w:val="yellow"/>
              </w:rPr>
              <w:t>2.4.1.2 Bendradarbiauti su užsienio valstybių kultūros įstaigomis</w:t>
            </w:r>
          </w:p>
        </w:tc>
        <w:tc>
          <w:tcPr>
            <w:tcW w:w="1263" w:type="pct"/>
            <w:vAlign w:val="center"/>
          </w:tcPr>
          <w:p w:rsidR="001A76B0" w:rsidRPr="00CD7A43" w:rsidRDefault="001A76B0" w:rsidP="00BA2BAE">
            <w:pPr>
              <w:snapToGrid w:val="0"/>
              <w:rPr>
                <w:sz w:val="20"/>
                <w:szCs w:val="20"/>
                <w:highlight w:val="yellow"/>
              </w:rPr>
            </w:pPr>
            <w:r w:rsidRPr="00CD7A43">
              <w:rPr>
                <w:sz w:val="20"/>
                <w:szCs w:val="20"/>
                <w:highlight w:val="yellow"/>
              </w:rPr>
              <w:t>Surengti du vizitai pas bendradarbiavimo partenerius Latvijoje.</w:t>
            </w:r>
          </w:p>
          <w:p w:rsidR="001A76B0" w:rsidRPr="00CD7A43" w:rsidRDefault="001A76B0" w:rsidP="00BA2BAE">
            <w:pPr>
              <w:snapToGrid w:val="0"/>
              <w:rPr>
                <w:sz w:val="20"/>
                <w:szCs w:val="20"/>
                <w:highlight w:val="yellow"/>
              </w:rPr>
            </w:pPr>
            <w:r w:rsidRPr="00CD7A43">
              <w:rPr>
                <w:sz w:val="20"/>
                <w:szCs w:val="20"/>
                <w:highlight w:val="yellow"/>
              </w:rPr>
              <w:t>Priimtos trys bendradarbiavimo partnerių delegacijos: iš Latvijos, Baltarusijos ir Rumunijos.</w:t>
            </w:r>
          </w:p>
        </w:tc>
        <w:tc>
          <w:tcPr>
            <w:tcW w:w="518" w:type="pct"/>
            <w:vAlign w:val="center"/>
          </w:tcPr>
          <w:p w:rsidR="001A76B0" w:rsidRPr="00CD7A43" w:rsidRDefault="001A76B0" w:rsidP="00BA2BAE">
            <w:pPr>
              <w:snapToGrid w:val="0"/>
              <w:jc w:val="center"/>
              <w:rPr>
                <w:sz w:val="20"/>
                <w:szCs w:val="20"/>
                <w:highlight w:val="yellow"/>
              </w:rPr>
            </w:pPr>
            <w:r w:rsidRPr="00CD7A43">
              <w:rPr>
                <w:sz w:val="20"/>
                <w:szCs w:val="20"/>
                <w:highlight w:val="yellow"/>
              </w:rPr>
              <w:t>2876</w:t>
            </w:r>
          </w:p>
        </w:tc>
        <w:tc>
          <w:tcPr>
            <w:tcW w:w="975" w:type="pct"/>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SA  K</w:t>
            </w:r>
            <w:r w:rsidRPr="00CD7A43">
              <w:rPr>
                <w:iCs/>
                <w:sz w:val="20"/>
                <w:szCs w:val="20"/>
                <w:highlight w:val="yellow"/>
              </w:rPr>
              <w:t>ultūros, turizmo ir ryšių su užsienio šalimis skyrius</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1238" w:type="pct"/>
            <w:vAlign w:val="center"/>
          </w:tcPr>
          <w:p w:rsidR="001A76B0" w:rsidRPr="00CD7A43" w:rsidRDefault="001A76B0" w:rsidP="00DD0F74">
            <w:pPr>
              <w:rPr>
                <w:b/>
                <w:bCs/>
                <w:sz w:val="20"/>
                <w:szCs w:val="20"/>
                <w:highlight w:val="yellow"/>
              </w:rPr>
            </w:pPr>
            <w:r w:rsidRPr="00CD7A43">
              <w:rPr>
                <w:b/>
                <w:bCs/>
                <w:sz w:val="20"/>
                <w:szCs w:val="20"/>
                <w:highlight w:val="yellow"/>
              </w:rPr>
              <w:t xml:space="preserve">2.4.1.3 Rengti ir  įgyvendinti kultūrinius projektus, teikiamus respublikiniams ir tarptautiniams fondams </w:t>
            </w:r>
          </w:p>
        </w:tc>
        <w:tc>
          <w:tcPr>
            <w:tcW w:w="1263" w:type="pct"/>
            <w:vAlign w:val="center"/>
          </w:tcPr>
          <w:p w:rsidR="001A76B0" w:rsidRPr="00CD7A43" w:rsidRDefault="001A76B0" w:rsidP="00BA2BAE">
            <w:pPr>
              <w:snapToGrid w:val="0"/>
              <w:rPr>
                <w:sz w:val="20"/>
                <w:szCs w:val="20"/>
                <w:highlight w:val="yellow"/>
              </w:rPr>
            </w:pPr>
            <w:r w:rsidRPr="00CD7A43">
              <w:rPr>
                <w:sz w:val="20"/>
                <w:szCs w:val="20"/>
                <w:highlight w:val="yellow"/>
              </w:rPr>
              <w:t>Centrinės kultūros įstaigos parengė ir gavo finansavimą 36 projektams</w:t>
            </w:r>
          </w:p>
        </w:tc>
        <w:tc>
          <w:tcPr>
            <w:tcW w:w="518" w:type="pct"/>
            <w:vAlign w:val="center"/>
          </w:tcPr>
          <w:p w:rsidR="001A76B0" w:rsidRPr="00CD7A43" w:rsidRDefault="001A76B0" w:rsidP="00BA2BAE">
            <w:pPr>
              <w:snapToGrid w:val="0"/>
              <w:jc w:val="center"/>
              <w:rPr>
                <w:sz w:val="20"/>
                <w:szCs w:val="20"/>
                <w:highlight w:val="yellow"/>
              </w:rPr>
            </w:pPr>
            <w:r w:rsidRPr="00CD7A43">
              <w:rPr>
                <w:sz w:val="20"/>
                <w:szCs w:val="20"/>
                <w:highlight w:val="yellow"/>
              </w:rPr>
              <w:t>129072</w:t>
            </w:r>
          </w:p>
        </w:tc>
        <w:tc>
          <w:tcPr>
            <w:tcW w:w="975" w:type="pct"/>
            <w:vAlign w:val="center"/>
          </w:tcPr>
          <w:p w:rsidR="001A76B0" w:rsidRPr="00CD7A43" w:rsidRDefault="001A76B0" w:rsidP="00DD0F74">
            <w:pPr>
              <w:snapToGrid w:val="0"/>
              <w:ind w:left="-108" w:right="-108"/>
              <w:jc w:val="center"/>
              <w:rPr>
                <w:iCs/>
                <w:sz w:val="20"/>
                <w:szCs w:val="20"/>
                <w:highlight w:val="yellow"/>
              </w:rPr>
            </w:pPr>
            <w:r w:rsidRPr="00CD7A43">
              <w:rPr>
                <w:sz w:val="20"/>
                <w:szCs w:val="20"/>
                <w:highlight w:val="yellow"/>
              </w:rPr>
              <w:t>SA K</w:t>
            </w:r>
            <w:r w:rsidRPr="00CD7A43">
              <w:rPr>
                <w:iCs/>
                <w:sz w:val="20"/>
                <w:szCs w:val="20"/>
                <w:highlight w:val="yellow"/>
              </w:rPr>
              <w:t>ultūros, turizmo ir ryšių su užsienio šalimis skyrius,</w:t>
            </w:r>
          </w:p>
          <w:p w:rsidR="001A76B0" w:rsidRPr="00CD7A43" w:rsidRDefault="001A76B0" w:rsidP="00DD0F74">
            <w:pPr>
              <w:snapToGrid w:val="0"/>
              <w:ind w:left="-108" w:right="-108"/>
              <w:jc w:val="center"/>
              <w:rPr>
                <w:iCs/>
                <w:sz w:val="20"/>
                <w:szCs w:val="20"/>
                <w:highlight w:val="yellow"/>
              </w:rPr>
            </w:pPr>
            <w:r w:rsidRPr="00CD7A43">
              <w:rPr>
                <w:iCs/>
                <w:sz w:val="20"/>
                <w:szCs w:val="20"/>
                <w:highlight w:val="yellow"/>
              </w:rPr>
              <w:t xml:space="preserve">Rokiškio kultūros centras, </w:t>
            </w:r>
          </w:p>
          <w:p w:rsidR="001A76B0" w:rsidRPr="00CD7A43" w:rsidRDefault="001A76B0" w:rsidP="00DD0F74">
            <w:pPr>
              <w:snapToGrid w:val="0"/>
              <w:ind w:left="-108" w:right="-108"/>
              <w:jc w:val="center"/>
              <w:rPr>
                <w:sz w:val="20"/>
                <w:szCs w:val="20"/>
                <w:highlight w:val="yellow"/>
              </w:rPr>
            </w:pPr>
            <w:r w:rsidRPr="00CD7A43">
              <w:rPr>
                <w:iCs/>
                <w:sz w:val="20"/>
                <w:szCs w:val="20"/>
                <w:highlight w:val="yellow"/>
              </w:rPr>
              <w:t>Rokiškio krašto muziejus</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1238" w:type="pct"/>
            <w:vAlign w:val="center"/>
          </w:tcPr>
          <w:p w:rsidR="001A76B0" w:rsidRPr="009C4134" w:rsidRDefault="00C222BB" w:rsidP="00DD0F74">
            <w:pPr>
              <w:rPr>
                <w:b/>
                <w:bCs/>
                <w:sz w:val="20"/>
                <w:szCs w:val="20"/>
                <w:highlight w:val="red"/>
              </w:rPr>
            </w:pPr>
            <w:r w:rsidRPr="00C222BB">
              <w:rPr>
                <w:b/>
                <w:bCs/>
                <w:sz w:val="20"/>
                <w:szCs w:val="20"/>
                <w:highlight w:val="red"/>
              </w:rPr>
              <w:t xml:space="preserve">2.4.1.4 Remti ir skatinti privačias kultūros iniciatyvas </w:t>
            </w:r>
          </w:p>
        </w:tc>
        <w:tc>
          <w:tcPr>
            <w:tcW w:w="1263" w:type="pct"/>
            <w:vAlign w:val="center"/>
          </w:tcPr>
          <w:p w:rsidR="001A76B0" w:rsidRPr="009C4134" w:rsidRDefault="00C222BB" w:rsidP="00BA2BAE">
            <w:pPr>
              <w:rPr>
                <w:sz w:val="20"/>
                <w:szCs w:val="20"/>
                <w:highlight w:val="red"/>
              </w:rPr>
            </w:pPr>
            <w:r w:rsidRPr="00C222BB">
              <w:rPr>
                <w:sz w:val="20"/>
                <w:szCs w:val="20"/>
                <w:highlight w:val="red"/>
              </w:rPr>
              <w:t>Priemonė nebuvo įgyvendinta</w:t>
            </w:r>
          </w:p>
        </w:tc>
        <w:tc>
          <w:tcPr>
            <w:tcW w:w="518" w:type="pct"/>
            <w:vAlign w:val="center"/>
          </w:tcPr>
          <w:p w:rsidR="001A76B0" w:rsidRPr="009C4134" w:rsidRDefault="00C222BB" w:rsidP="00BA2BAE">
            <w:pPr>
              <w:snapToGrid w:val="0"/>
              <w:jc w:val="center"/>
              <w:rPr>
                <w:sz w:val="20"/>
                <w:szCs w:val="20"/>
                <w:highlight w:val="red"/>
              </w:rPr>
            </w:pPr>
            <w:r w:rsidRPr="00C222BB">
              <w:rPr>
                <w:sz w:val="20"/>
                <w:szCs w:val="20"/>
                <w:highlight w:val="red"/>
              </w:rPr>
              <w:t>0</w:t>
            </w:r>
          </w:p>
        </w:tc>
        <w:tc>
          <w:tcPr>
            <w:tcW w:w="975" w:type="pct"/>
            <w:vAlign w:val="center"/>
          </w:tcPr>
          <w:p w:rsidR="001A76B0" w:rsidRPr="009C4134" w:rsidRDefault="00C222BB" w:rsidP="00DD0F74">
            <w:pPr>
              <w:snapToGrid w:val="0"/>
              <w:ind w:left="-108" w:right="-108"/>
              <w:jc w:val="center"/>
              <w:rPr>
                <w:sz w:val="20"/>
                <w:szCs w:val="20"/>
                <w:highlight w:val="red"/>
              </w:rPr>
            </w:pPr>
            <w:r w:rsidRPr="00C222BB">
              <w:rPr>
                <w:sz w:val="20"/>
                <w:szCs w:val="20"/>
                <w:highlight w:val="red"/>
              </w:rPr>
              <w:t>SA K</w:t>
            </w:r>
            <w:r w:rsidRPr="00C222BB">
              <w:rPr>
                <w:iCs/>
                <w:sz w:val="20"/>
                <w:szCs w:val="20"/>
                <w:highlight w:val="red"/>
              </w:rPr>
              <w:t>ultūros, turizmo ir ryšių su užsienio šalimis skyrius</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1238" w:type="pct"/>
            <w:tcBorders>
              <w:bottom w:val="single" w:sz="4" w:space="0" w:color="auto"/>
            </w:tcBorders>
            <w:vAlign w:val="center"/>
          </w:tcPr>
          <w:p w:rsidR="001A76B0" w:rsidRPr="00CD7A43" w:rsidRDefault="001A76B0" w:rsidP="00DD0F74">
            <w:pPr>
              <w:rPr>
                <w:b/>
                <w:sz w:val="20"/>
                <w:szCs w:val="20"/>
                <w:highlight w:val="yellow"/>
              </w:rPr>
            </w:pPr>
            <w:r w:rsidRPr="00CD7A43">
              <w:rPr>
                <w:b/>
                <w:bCs/>
                <w:sz w:val="20"/>
                <w:szCs w:val="20"/>
                <w:highlight w:val="yellow"/>
              </w:rPr>
              <w:t xml:space="preserve">2.4.1.5 </w:t>
            </w:r>
            <w:r w:rsidRPr="00CD7A43">
              <w:rPr>
                <w:b/>
                <w:sz w:val="20"/>
                <w:szCs w:val="20"/>
                <w:highlight w:val="yellow"/>
              </w:rPr>
              <w:t>Užtikrinti rajono kultūros tradicijų tęstinumą</w:t>
            </w:r>
          </w:p>
        </w:tc>
        <w:tc>
          <w:tcPr>
            <w:tcW w:w="1263" w:type="pct"/>
            <w:vAlign w:val="center"/>
          </w:tcPr>
          <w:p w:rsidR="001A76B0" w:rsidRPr="00CD7A43" w:rsidRDefault="001A76B0" w:rsidP="00DD0F74">
            <w:pPr>
              <w:rPr>
                <w:sz w:val="20"/>
                <w:szCs w:val="20"/>
                <w:highlight w:val="yellow"/>
              </w:rPr>
            </w:pPr>
            <w:r w:rsidRPr="00CD7A43">
              <w:rPr>
                <w:sz w:val="20"/>
                <w:szCs w:val="20"/>
                <w:highlight w:val="yellow"/>
              </w:rPr>
              <w:t>Užtikrinant kultūros tradicijų tęstinumą rajone 2015 metais suorganizuoti 2093 renginiai.</w:t>
            </w:r>
          </w:p>
        </w:tc>
        <w:tc>
          <w:tcPr>
            <w:tcW w:w="518" w:type="pct"/>
            <w:vAlign w:val="center"/>
          </w:tcPr>
          <w:p w:rsidR="001A76B0" w:rsidRPr="00CD7A43" w:rsidRDefault="001A76B0" w:rsidP="00130276">
            <w:pPr>
              <w:snapToGrid w:val="0"/>
              <w:jc w:val="center"/>
              <w:rPr>
                <w:sz w:val="20"/>
                <w:szCs w:val="20"/>
                <w:highlight w:val="yellow"/>
              </w:rPr>
            </w:pPr>
            <w:r w:rsidRPr="00CD7A43">
              <w:rPr>
                <w:sz w:val="20"/>
                <w:szCs w:val="20"/>
                <w:highlight w:val="yellow"/>
              </w:rPr>
              <w:t>11885</w:t>
            </w:r>
          </w:p>
        </w:tc>
        <w:tc>
          <w:tcPr>
            <w:tcW w:w="975" w:type="pct"/>
            <w:vAlign w:val="center"/>
          </w:tcPr>
          <w:p w:rsidR="001A76B0" w:rsidRPr="00CD7A43" w:rsidRDefault="001A76B0" w:rsidP="00130276">
            <w:pPr>
              <w:snapToGrid w:val="0"/>
              <w:ind w:left="-108" w:right="-108"/>
              <w:jc w:val="center"/>
              <w:rPr>
                <w:iCs/>
                <w:sz w:val="20"/>
                <w:szCs w:val="20"/>
                <w:highlight w:val="yellow"/>
              </w:rPr>
            </w:pPr>
            <w:r w:rsidRPr="00CD7A43">
              <w:rPr>
                <w:iCs/>
                <w:sz w:val="20"/>
                <w:szCs w:val="20"/>
                <w:highlight w:val="yellow"/>
              </w:rPr>
              <w:t>SA Kultūros, turizmo ir ryšių su užsienio šalimis skyrius, Rokiškio</w:t>
            </w:r>
          </w:p>
          <w:p w:rsidR="001A76B0" w:rsidRPr="00CD7A43" w:rsidRDefault="001A76B0" w:rsidP="00130276">
            <w:pPr>
              <w:snapToGrid w:val="0"/>
              <w:ind w:left="-108" w:right="-108"/>
              <w:jc w:val="center"/>
              <w:rPr>
                <w:sz w:val="20"/>
                <w:szCs w:val="20"/>
                <w:highlight w:val="yellow"/>
              </w:rPr>
            </w:pPr>
            <w:r w:rsidRPr="00CD7A43">
              <w:rPr>
                <w:iCs/>
                <w:sz w:val="20"/>
                <w:szCs w:val="20"/>
                <w:highlight w:val="yellow"/>
              </w:rPr>
              <w:t>kultūros centras, muziejus, biblioteka</w:t>
            </w:r>
          </w:p>
        </w:tc>
        <w:tc>
          <w:tcPr>
            <w:tcW w:w="1006" w:type="pct"/>
          </w:tcPr>
          <w:p w:rsidR="001A76B0" w:rsidRPr="00CD7A43" w:rsidRDefault="001A76B0" w:rsidP="00130276">
            <w:pPr>
              <w:snapToGrid w:val="0"/>
              <w:ind w:left="-108" w:right="-108"/>
              <w:jc w:val="center"/>
              <w:rPr>
                <w:iCs/>
                <w:sz w:val="20"/>
                <w:szCs w:val="20"/>
                <w:highlight w:val="yellow"/>
              </w:rPr>
            </w:pPr>
          </w:p>
        </w:tc>
      </w:tr>
      <w:tr w:rsidR="001A76B0" w:rsidRPr="00CD7A43" w:rsidTr="00EB7144">
        <w:tc>
          <w:tcPr>
            <w:tcW w:w="3994" w:type="pct"/>
            <w:gridSpan w:val="4"/>
            <w:tcBorders>
              <w:right w:val="single" w:sz="4" w:space="0" w:color="auto"/>
            </w:tcBorders>
            <w:shd w:val="clear" w:color="auto" w:fill="FFFF99"/>
            <w:vAlign w:val="center"/>
          </w:tcPr>
          <w:p w:rsidR="001A76B0" w:rsidRPr="00CD7A43" w:rsidRDefault="001A76B0" w:rsidP="00390214">
            <w:pPr>
              <w:snapToGrid w:val="0"/>
              <w:spacing w:before="60" w:after="60"/>
              <w:jc w:val="center"/>
              <w:rPr>
                <w:b/>
                <w:bCs/>
                <w:sz w:val="20"/>
                <w:szCs w:val="20"/>
              </w:rPr>
            </w:pPr>
            <w:r w:rsidRPr="00CD7A43">
              <w:rPr>
                <w:b/>
                <w:sz w:val="20"/>
                <w:szCs w:val="20"/>
              </w:rPr>
              <w:t>Uždavinys 2.4.2 Optimizuoti kultūros objektų tinklą, skatinti bendruomenines kultūros iniciatyvas</w:t>
            </w:r>
          </w:p>
        </w:tc>
        <w:tc>
          <w:tcPr>
            <w:tcW w:w="1006" w:type="pct"/>
            <w:tcBorders>
              <w:right w:val="single" w:sz="4" w:space="0" w:color="auto"/>
            </w:tcBorders>
            <w:shd w:val="clear" w:color="auto" w:fill="FFFF99"/>
          </w:tcPr>
          <w:p w:rsidR="001A76B0" w:rsidRPr="00CD7A43" w:rsidRDefault="001A76B0" w:rsidP="00390214">
            <w:pPr>
              <w:snapToGrid w:val="0"/>
              <w:spacing w:before="60" w:after="60"/>
              <w:jc w:val="center"/>
              <w:rPr>
                <w:b/>
                <w:sz w:val="20"/>
                <w:szCs w:val="20"/>
              </w:rPr>
            </w:pPr>
          </w:p>
        </w:tc>
      </w:tr>
      <w:tr w:rsidR="001A76B0" w:rsidRPr="00CD7A43" w:rsidTr="00EB7144">
        <w:trPr>
          <w:trHeight w:val="1836"/>
        </w:trPr>
        <w:tc>
          <w:tcPr>
            <w:tcW w:w="1238" w:type="pct"/>
            <w:tcBorders>
              <w:right w:val="single" w:sz="4" w:space="0" w:color="auto"/>
            </w:tcBorders>
            <w:vAlign w:val="center"/>
          </w:tcPr>
          <w:p w:rsidR="001A76B0" w:rsidRPr="00CD7A43" w:rsidRDefault="001A76B0" w:rsidP="00DD0F74">
            <w:pPr>
              <w:rPr>
                <w:b/>
                <w:sz w:val="20"/>
                <w:szCs w:val="20"/>
                <w:highlight w:val="red"/>
              </w:rPr>
            </w:pPr>
            <w:r w:rsidRPr="00CD7A43">
              <w:rPr>
                <w:b/>
                <w:bCs/>
                <w:sz w:val="20"/>
                <w:szCs w:val="20"/>
                <w:highlight w:val="red"/>
              </w:rPr>
              <w:t xml:space="preserve">2.4.2.1 </w:t>
            </w:r>
            <w:r w:rsidRPr="00CD7A43">
              <w:rPr>
                <w:b/>
                <w:sz w:val="20"/>
                <w:szCs w:val="20"/>
                <w:highlight w:val="red"/>
              </w:rPr>
              <w:t>Renovuoti ir modernizuoti</w:t>
            </w:r>
            <w:r w:rsidRPr="00CD7A43">
              <w:rPr>
                <w:sz w:val="20"/>
                <w:szCs w:val="20"/>
                <w:highlight w:val="red"/>
              </w:rPr>
              <w:t xml:space="preserve"> </w:t>
            </w:r>
            <w:r w:rsidRPr="00CD7A43">
              <w:rPr>
                <w:b/>
                <w:bCs/>
                <w:sz w:val="20"/>
                <w:szCs w:val="20"/>
                <w:highlight w:val="red"/>
              </w:rPr>
              <w:t>Rokiškio rajono kultūros įstaigų pastatus</w:t>
            </w:r>
          </w:p>
        </w:tc>
        <w:tc>
          <w:tcPr>
            <w:tcW w:w="1263" w:type="pct"/>
            <w:tcBorders>
              <w:top w:val="single" w:sz="4" w:space="0" w:color="auto"/>
              <w:left w:val="single" w:sz="4" w:space="0" w:color="auto"/>
              <w:right w:val="single" w:sz="4" w:space="0" w:color="auto"/>
            </w:tcBorders>
            <w:vAlign w:val="center"/>
          </w:tcPr>
          <w:p w:rsidR="001A76B0" w:rsidRPr="00CD7A43" w:rsidRDefault="00EB7144" w:rsidP="00DD0F74">
            <w:pPr>
              <w:rPr>
                <w:sz w:val="20"/>
                <w:szCs w:val="20"/>
                <w:highlight w:val="red"/>
              </w:rPr>
            </w:pPr>
            <w:r w:rsidRPr="00CD7A43">
              <w:rPr>
                <w:sz w:val="20"/>
                <w:szCs w:val="20"/>
                <w:highlight w:val="red"/>
              </w:rPr>
              <w:t>Priemonė nebuvo įgyvendinama</w:t>
            </w:r>
          </w:p>
        </w:tc>
        <w:tc>
          <w:tcPr>
            <w:tcW w:w="518" w:type="pct"/>
            <w:tcBorders>
              <w:top w:val="single" w:sz="4" w:space="0" w:color="auto"/>
              <w:left w:val="single" w:sz="4" w:space="0" w:color="auto"/>
              <w:right w:val="single" w:sz="4" w:space="0" w:color="auto"/>
            </w:tcBorders>
            <w:vAlign w:val="center"/>
          </w:tcPr>
          <w:p w:rsidR="001A76B0" w:rsidRPr="00CD7A43" w:rsidRDefault="001A76B0" w:rsidP="00DD0F74">
            <w:pPr>
              <w:pStyle w:val="Puslapioinaostekstas"/>
              <w:snapToGrid w:val="0"/>
              <w:jc w:val="center"/>
              <w:rPr>
                <w:highlight w:val="red"/>
              </w:rPr>
            </w:pPr>
          </w:p>
        </w:tc>
        <w:tc>
          <w:tcPr>
            <w:tcW w:w="975" w:type="pct"/>
            <w:tcBorders>
              <w:left w:val="single" w:sz="4" w:space="0" w:color="auto"/>
            </w:tcBorders>
            <w:vAlign w:val="center"/>
          </w:tcPr>
          <w:p w:rsidR="001A76B0" w:rsidRPr="00CD7A43" w:rsidRDefault="001A76B0" w:rsidP="00DD0F74">
            <w:pPr>
              <w:snapToGrid w:val="0"/>
              <w:ind w:left="-108" w:right="-108"/>
              <w:jc w:val="center"/>
              <w:rPr>
                <w:sz w:val="20"/>
                <w:szCs w:val="20"/>
                <w:highlight w:val="red"/>
              </w:rPr>
            </w:pPr>
            <w:r w:rsidRPr="00CD7A43">
              <w:rPr>
                <w:sz w:val="20"/>
                <w:szCs w:val="20"/>
                <w:highlight w:val="red"/>
              </w:rPr>
              <w:t>SA  Statybos ir infrastruktūros plėtros skyrius, Žemės ūkio skyrius, Kultūros, turizmo ir ryšių su užsienio šalimis skyrius, Strateginio planavimo ir investicijų skyrius</w:t>
            </w:r>
          </w:p>
        </w:tc>
        <w:tc>
          <w:tcPr>
            <w:tcW w:w="1006" w:type="pct"/>
            <w:tcBorders>
              <w:left w:val="single" w:sz="4" w:space="0" w:color="auto"/>
            </w:tcBorders>
          </w:tcPr>
          <w:p w:rsidR="001A76B0" w:rsidRPr="00CD7A43" w:rsidRDefault="001A76B0" w:rsidP="00DD0F74">
            <w:pPr>
              <w:snapToGrid w:val="0"/>
              <w:ind w:left="-108" w:right="-108"/>
              <w:jc w:val="center"/>
              <w:rPr>
                <w:sz w:val="20"/>
                <w:szCs w:val="20"/>
                <w:highlight w:val="red"/>
              </w:rPr>
            </w:pPr>
          </w:p>
        </w:tc>
      </w:tr>
      <w:tr w:rsidR="001A76B0" w:rsidRPr="00CD7A43" w:rsidTr="00EB7144">
        <w:tc>
          <w:tcPr>
            <w:tcW w:w="1238" w:type="pct"/>
            <w:vAlign w:val="center"/>
          </w:tcPr>
          <w:p w:rsidR="001A76B0" w:rsidRPr="00CD7A43" w:rsidRDefault="001A76B0" w:rsidP="00DD0F74">
            <w:pPr>
              <w:rPr>
                <w:b/>
                <w:sz w:val="20"/>
                <w:szCs w:val="20"/>
                <w:highlight w:val="yellow"/>
              </w:rPr>
            </w:pPr>
            <w:r w:rsidRPr="00CD7A43">
              <w:rPr>
                <w:b/>
                <w:bCs/>
                <w:sz w:val="20"/>
                <w:szCs w:val="20"/>
                <w:highlight w:val="yellow"/>
              </w:rPr>
              <w:t xml:space="preserve">2.4.2.2 </w:t>
            </w:r>
            <w:r w:rsidRPr="00CD7A43">
              <w:rPr>
                <w:b/>
                <w:sz w:val="20"/>
                <w:szCs w:val="20"/>
                <w:highlight w:val="yellow"/>
              </w:rPr>
              <w:t xml:space="preserve">Renovuoti bei modernizuoti savivaldybės viešąją biblioteką bei </w:t>
            </w:r>
            <w:r w:rsidRPr="00CD7A43">
              <w:rPr>
                <w:b/>
                <w:sz w:val="20"/>
                <w:szCs w:val="20"/>
                <w:highlight w:val="yellow"/>
              </w:rPr>
              <w:lastRenderedPageBreak/>
              <w:t xml:space="preserve">jos filialus </w:t>
            </w:r>
          </w:p>
        </w:tc>
        <w:tc>
          <w:tcPr>
            <w:tcW w:w="1263" w:type="pct"/>
            <w:tcBorders>
              <w:top w:val="single" w:sz="4" w:space="0" w:color="auto"/>
            </w:tcBorders>
            <w:vAlign w:val="center"/>
          </w:tcPr>
          <w:p w:rsidR="001A76B0" w:rsidRPr="00CD7A43" w:rsidRDefault="001A76B0" w:rsidP="00EE468B">
            <w:pPr>
              <w:ind w:right="278"/>
              <w:rPr>
                <w:sz w:val="20"/>
                <w:szCs w:val="20"/>
                <w:highlight w:val="yellow"/>
              </w:rPr>
            </w:pPr>
            <w:r w:rsidRPr="00CD7A43">
              <w:rPr>
                <w:sz w:val="20"/>
                <w:szCs w:val="20"/>
                <w:highlight w:val="yellow"/>
              </w:rPr>
              <w:lastRenderedPageBreak/>
              <w:t xml:space="preserve">Teikta paraiška valstybės investicijų programai „Rokiškio rajono </w:t>
            </w:r>
            <w:r w:rsidRPr="00CD7A43">
              <w:rPr>
                <w:sz w:val="20"/>
                <w:szCs w:val="20"/>
                <w:highlight w:val="yellow"/>
              </w:rPr>
              <w:lastRenderedPageBreak/>
              <w:t>savivaldybės Juozo Keliuočio viešosios bibliotekos pastato Rokiškyje, Nepriklausomybės a. 16 rekonstravimas ir modernizavimas“. 2015 m. finansavimas nebuvo suteikta</w:t>
            </w:r>
            <w:r w:rsidR="009C4134">
              <w:rPr>
                <w:sz w:val="20"/>
                <w:szCs w:val="20"/>
                <w:highlight w:val="yellow"/>
              </w:rPr>
              <w:t>s</w:t>
            </w:r>
          </w:p>
        </w:tc>
        <w:tc>
          <w:tcPr>
            <w:tcW w:w="518" w:type="pct"/>
            <w:tcBorders>
              <w:top w:val="single" w:sz="4" w:space="0" w:color="auto"/>
            </w:tcBorders>
            <w:vAlign w:val="center"/>
          </w:tcPr>
          <w:p w:rsidR="001A76B0" w:rsidRPr="00CD7A43" w:rsidRDefault="001A76B0" w:rsidP="00DD0F74">
            <w:pPr>
              <w:jc w:val="center"/>
              <w:rPr>
                <w:sz w:val="20"/>
                <w:szCs w:val="20"/>
                <w:highlight w:val="yellow"/>
              </w:rPr>
            </w:pPr>
            <w:r w:rsidRPr="00CD7A43">
              <w:rPr>
                <w:sz w:val="20"/>
                <w:szCs w:val="20"/>
                <w:highlight w:val="yellow"/>
              </w:rPr>
              <w:lastRenderedPageBreak/>
              <w:t>0</w:t>
            </w:r>
          </w:p>
        </w:tc>
        <w:tc>
          <w:tcPr>
            <w:tcW w:w="975" w:type="pct"/>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 xml:space="preserve">SA Kultūros, turizmo ir ryšių su užsienio šalimis skyrius, </w:t>
            </w:r>
            <w:r w:rsidRPr="00CD7A43">
              <w:rPr>
                <w:sz w:val="20"/>
                <w:szCs w:val="20"/>
                <w:highlight w:val="yellow"/>
              </w:rPr>
              <w:lastRenderedPageBreak/>
              <w:t>Strateginio planavimo ir investicijų skyrius, Statybos ir infrastruktūros plėtros skyrius</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3994" w:type="pct"/>
            <w:gridSpan w:val="4"/>
            <w:tcBorders>
              <w:right w:val="single" w:sz="4" w:space="0" w:color="auto"/>
            </w:tcBorders>
            <w:shd w:val="clear" w:color="auto" w:fill="FFFF99"/>
            <w:vAlign w:val="center"/>
          </w:tcPr>
          <w:p w:rsidR="001A76B0" w:rsidRPr="00CD7A43" w:rsidRDefault="001A76B0" w:rsidP="00390214">
            <w:pPr>
              <w:snapToGrid w:val="0"/>
              <w:spacing w:before="60" w:after="60"/>
              <w:jc w:val="center"/>
              <w:rPr>
                <w:b/>
                <w:bCs/>
                <w:sz w:val="20"/>
                <w:szCs w:val="20"/>
              </w:rPr>
            </w:pPr>
            <w:r w:rsidRPr="00CD7A43">
              <w:rPr>
                <w:b/>
                <w:sz w:val="20"/>
                <w:szCs w:val="20"/>
              </w:rPr>
              <w:lastRenderedPageBreak/>
              <w:t xml:space="preserve">Uždavinys 2.4.3 </w:t>
            </w:r>
            <w:r w:rsidRPr="00CD7A43">
              <w:rPr>
                <w:b/>
                <w:bCs/>
                <w:sz w:val="20"/>
                <w:szCs w:val="20"/>
              </w:rPr>
              <w:t>Globoti etninę kultūrą, remti mėgėjišką kūrybinę veiklą</w:t>
            </w:r>
          </w:p>
        </w:tc>
        <w:tc>
          <w:tcPr>
            <w:tcW w:w="1006" w:type="pct"/>
            <w:tcBorders>
              <w:right w:val="single" w:sz="4" w:space="0" w:color="auto"/>
            </w:tcBorders>
            <w:shd w:val="clear" w:color="auto" w:fill="FFFF99"/>
          </w:tcPr>
          <w:p w:rsidR="001A76B0" w:rsidRPr="00CD7A43" w:rsidRDefault="001A76B0" w:rsidP="00390214">
            <w:pPr>
              <w:snapToGrid w:val="0"/>
              <w:spacing w:before="60" w:after="60"/>
              <w:jc w:val="center"/>
              <w:rPr>
                <w:b/>
                <w:sz w:val="20"/>
                <w:szCs w:val="20"/>
              </w:rPr>
            </w:pPr>
          </w:p>
        </w:tc>
      </w:tr>
      <w:tr w:rsidR="001A76B0" w:rsidRPr="00CD7A43" w:rsidTr="00EB7144">
        <w:tc>
          <w:tcPr>
            <w:tcW w:w="1238" w:type="pct"/>
            <w:tcBorders>
              <w:right w:val="single" w:sz="4" w:space="0" w:color="auto"/>
            </w:tcBorders>
            <w:vAlign w:val="center"/>
          </w:tcPr>
          <w:p w:rsidR="001A76B0" w:rsidRPr="00CD7A43" w:rsidRDefault="001A76B0" w:rsidP="00DD0F74">
            <w:pPr>
              <w:snapToGrid w:val="0"/>
              <w:rPr>
                <w:b/>
                <w:sz w:val="20"/>
                <w:szCs w:val="20"/>
                <w:highlight w:val="red"/>
              </w:rPr>
            </w:pPr>
            <w:r w:rsidRPr="00CD7A43">
              <w:rPr>
                <w:b/>
                <w:bCs/>
                <w:sz w:val="20"/>
                <w:szCs w:val="20"/>
                <w:highlight w:val="red"/>
              </w:rPr>
              <w:t xml:space="preserve">2.4.3.1 </w:t>
            </w:r>
            <w:r w:rsidRPr="00CD7A43">
              <w:rPr>
                <w:b/>
                <w:sz w:val="20"/>
                <w:szCs w:val="20"/>
                <w:highlight w:val="red"/>
              </w:rPr>
              <w:t>Parengti bendrą vaikų ir jaunimo meninio ugdymo programą, skatinti meno ir kitų kūrybinių kolektyvų atsiradimą</w:t>
            </w:r>
          </w:p>
        </w:tc>
        <w:tc>
          <w:tcPr>
            <w:tcW w:w="1263" w:type="pct"/>
            <w:tcBorders>
              <w:left w:val="single" w:sz="4" w:space="0" w:color="auto"/>
              <w:right w:val="single" w:sz="4" w:space="0" w:color="auto"/>
            </w:tcBorders>
            <w:vAlign w:val="center"/>
          </w:tcPr>
          <w:p w:rsidR="001A76B0" w:rsidRPr="00CD7A43" w:rsidRDefault="00EB7144" w:rsidP="00DD0F74">
            <w:pPr>
              <w:snapToGrid w:val="0"/>
              <w:rPr>
                <w:sz w:val="20"/>
                <w:szCs w:val="20"/>
                <w:highlight w:val="red"/>
              </w:rPr>
            </w:pPr>
            <w:r w:rsidRPr="00CD7A43">
              <w:rPr>
                <w:sz w:val="20"/>
                <w:szCs w:val="20"/>
                <w:highlight w:val="red"/>
              </w:rPr>
              <w:t>Dėl lėšų stygiaus programa nesukurta</w:t>
            </w:r>
          </w:p>
        </w:tc>
        <w:tc>
          <w:tcPr>
            <w:tcW w:w="518" w:type="pct"/>
            <w:tcBorders>
              <w:left w:val="single" w:sz="4" w:space="0" w:color="auto"/>
              <w:right w:val="single" w:sz="4" w:space="0" w:color="auto"/>
            </w:tcBorders>
          </w:tcPr>
          <w:p w:rsidR="001A76B0" w:rsidRPr="00CD7A43" w:rsidRDefault="001A76B0" w:rsidP="00AF4EE4">
            <w:pPr>
              <w:jc w:val="center"/>
              <w:rPr>
                <w:sz w:val="20"/>
                <w:szCs w:val="20"/>
                <w:highlight w:val="red"/>
              </w:rPr>
            </w:pPr>
            <w:r w:rsidRPr="00CD7A43">
              <w:rPr>
                <w:sz w:val="20"/>
                <w:szCs w:val="20"/>
                <w:highlight w:val="red"/>
              </w:rPr>
              <w:t>-</w:t>
            </w:r>
          </w:p>
        </w:tc>
        <w:tc>
          <w:tcPr>
            <w:tcW w:w="975" w:type="pct"/>
            <w:tcBorders>
              <w:left w:val="single" w:sz="4" w:space="0" w:color="auto"/>
            </w:tcBorders>
            <w:vAlign w:val="center"/>
          </w:tcPr>
          <w:p w:rsidR="001A76B0" w:rsidRPr="00CD7A43" w:rsidRDefault="001A76B0" w:rsidP="00DD0F74">
            <w:pPr>
              <w:snapToGrid w:val="0"/>
              <w:ind w:left="-108" w:right="-108"/>
              <w:jc w:val="center"/>
              <w:rPr>
                <w:sz w:val="20"/>
                <w:szCs w:val="20"/>
                <w:highlight w:val="red"/>
              </w:rPr>
            </w:pPr>
            <w:r w:rsidRPr="00CD7A43">
              <w:rPr>
                <w:sz w:val="20"/>
                <w:szCs w:val="20"/>
                <w:highlight w:val="red"/>
              </w:rPr>
              <w:t>SA  K</w:t>
            </w:r>
            <w:r w:rsidRPr="00CD7A43">
              <w:rPr>
                <w:iCs/>
                <w:sz w:val="20"/>
                <w:szCs w:val="20"/>
                <w:highlight w:val="red"/>
              </w:rPr>
              <w:t xml:space="preserve">ultūros, turizmo ir ryšių su užsienio šalimis skyrius, </w:t>
            </w:r>
            <w:r w:rsidRPr="00CD7A43">
              <w:rPr>
                <w:sz w:val="20"/>
                <w:szCs w:val="20"/>
                <w:highlight w:val="red"/>
              </w:rPr>
              <w:t>Rokiškio kultūros centras, Švietimo skyrius</w:t>
            </w:r>
          </w:p>
        </w:tc>
        <w:tc>
          <w:tcPr>
            <w:tcW w:w="1006" w:type="pct"/>
            <w:tcBorders>
              <w:left w:val="single" w:sz="4" w:space="0" w:color="auto"/>
            </w:tcBorders>
          </w:tcPr>
          <w:p w:rsidR="001A76B0" w:rsidRPr="00CD7A43" w:rsidRDefault="001A76B0" w:rsidP="00DD0F74">
            <w:pPr>
              <w:snapToGrid w:val="0"/>
              <w:ind w:left="-108" w:right="-108"/>
              <w:jc w:val="center"/>
              <w:rPr>
                <w:sz w:val="20"/>
                <w:szCs w:val="20"/>
                <w:highlight w:val="red"/>
              </w:rPr>
            </w:pPr>
          </w:p>
        </w:tc>
      </w:tr>
      <w:tr w:rsidR="001A76B0" w:rsidRPr="00CD7A43" w:rsidTr="00EB7144">
        <w:tc>
          <w:tcPr>
            <w:tcW w:w="1238" w:type="pct"/>
            <w:vAlign w:val="center"/>
          </w:tcPr>
          <w:p w:rsidR="001A76B0" w:rsidRPr="00CD7A43" w:rsidRDefault="001A76B0" w:rsidP="00DD0F74">
            <w:pPr>
              <w:snapToGrid w:val="0"/>
              <w:rPr>
                <w:b/>
                <w:sz w:val="20"/>
                <w:szCs w:val="20"/>
                <w:highlight w:val="yellow"/>
              </w:rPr>
            </w:pPr>
            <w:r w:rsidRPr="00CD7A43">
              <w:rPr>
                <w:b/>
                <w:bCs/>
                <w:sz w:val="20"/>
                <w:szCs w:val="20"/>
                <w:highlight w:val="yellow"/>
              </w:rPr>
              <w:t xml:space="preserve">2.4.3.2 </w:t>
            </w:r>
            <w:r w:rsidRPr="00CD7A43">
              <w:rPr>
                <w:b/>
                <w:sz w:val="20"/>
                <w:szCs w:val="20"/>
                <w:highlight w:val="yellow"/>
              </w:rPr>
              <w:t>Remti, plėtoti ir populiarinti teatro, choro, etnoinstrumentinės muzikos, tautinio ir modernaus šokio mėgėjų, meno kolektyvų ir menininkų veiklą</w:t>
            </w:r>
          </w:p>
        </w:tc>
        <w:tc>
          <w:tcPr>
            <w:tcW w:w="1263" w:type="pct"/>
            <w:vAlign w:val="center"/>
          </w:tcPr>
          <w:p w:rsidR="001A76B0" w:rsidRPr="00CD7A43" w:rsidRDefault="001A76B0" w:rsidP="00DD0F74">
            <w:pPr>
              <w:pStyle w:val="Puslapioinaostekstas"/>
              <w:snapToGrid w:val="0"/>
              <w:rPr>
                <w:highlight w:val="yellow"/>
              </w:rPr>
            </w:pPr>
            <w:r w:rsidRPr="00CD7A43">
              <w:rPr>
                <w:highlight w:val="yellow"/>
              </w:rPr>
              <w:t>Sukurta pasirengimo 2018 metų dainų šventei programa</w:t>
            </w:r>
          </w:p>
        </w:tc>
        <w:tc>
          <w:tcPr>
            <w:tcW w:w="518" w:type="pct"/>
          </w:tcPr>
          <w:p w:rsidR="001A76B0" w:rsidRPr="00CD7A43" w:rsidRDefault="001A76B0" w:rsidP="00AF4EE4">
            <w:pPr>
              <w:jc w:val="center"/>
              <w:rPr>
                <w:sz w:val="20"/>
                <w:szCs w:val="20"/>
                <w:highlight w:val="yellow"/>
              </w:rPr>
            </w:pPr>
            <w:r w:rsidRPr="00CD7A43">
              <w:rPr>
                <w:sz w:val="20"/>
                <w:szCs w:val="20"/>
                <w:highlight w:val="yellow"/>
              </w:rPr>
              <w:t>300</w:t>
            </w:r>
          </w:p>
        </w:tc>
        <w:tc>
          <w:tcPr>
            <w:tcW w:w="975" w:type="pct"/>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SA  K</w:t>
            </w:r>
            <w:r w:rsidRPr="00CD7A43">
              <w:rPr>
                <w:iCs/>
                <w:sz w:val="20"/>
                <w:szCs w:val="20"/>
                <w:highlight w:val="yellow"/>
              </w:rPr>
              <w:t xml:space="preserve">ultūros, turizmo ir ryšių su užsienio šalimis skyrius, </w:t>
            </w:r>
            <w:r w:rsidRPr="00CD7A43">
              <w:rPr>
                <w:sz w:val="20"/>
                <w:szCs w:val="20"/>
                <w:highlight w:val="yellow"/>
              </w:rPr>
              <w:t>Rokiškio kultūros centas, Švietimo skyrius</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1238" w:type="pct"/>
            <w:tcBorders>
              <w:bottom w:val="single" w:sz="4" w:space="0" w:color="000000"/>
            </w:tcBorders>
            <w:vAlign w:val="center"/>
          </w:tcPr>
          <w:p w:rsidR="001A76B0" w:rsidRPr="00CD7A43" w:rsidRDefault="001A76B0" w:rsidP="00DD0F74">
            <w:pPr>
              <w:rPr>
                <w:b/>
                <w:sz w:val="20"/>
                <w:szCs w:val="20"/>
                <w:highlight w:val="yellow"/>
              </w:rPr>
            </w:pPr>
            <w:r w:rsidRPr="00CD7A43">
              <w:rPr>
                <w:b/>
                <w:bCs/>
                <w:sz w:val="20"/>
                <w:szCs w:val="20"/>
                <w:highlight w:val="yellow"/>
              </w:rPr>
              <w:t xml:space="preserve">2.4.3.3 </w:t>
            </w:r>
            <w:r w:rsidRPr="00CD7A43">
              <w:rPr>
                <w:b/>
                <w:sz w:val="20"/>
                <w:szCs w:val="20"/>
                <w:highlight w:val="yellow"/>
              </w:rPr>
              <w:t>Remti etnopaveldo fiksavimą, tyrimą, kaupimą, sklaidą ir populiarinimą</w:t>
            </w:r>
          </w:p>
        </w:tc>
        <w:tc>
          <w:tcPr>
            <w:tcW w:w="1263" w:type="pct"/>
            <w:tcBorders>
              <w:bottom w:val="single" w:sz="4" w:space="0" w:color="000000"/>
            </w:tcBorders>
            <w:vAlign w:val="center"/>
          </w:tcPr>
          <w:p w:rsidR="001A76B0" w:rsidRPr="00CD7A43" w:rsidRDefault="001A76B0" w:rsidP="00292124">
            <w:pPr>
              <w:snapToGrid w:val="0"/>
              <w:rPr>
                <w:sz w:val="20"/>
                <w:szCs w:val="20"/>
                <w:highlight w:val="yellow"/>
              </w:rPr>
            </w:pPr>
            <w:r w:rsidRPr="00CD7A43">
              <w:rPr>
                <w:sz w:val="20"/>
                <w:szCs w:val="20"/>
                <w:highlight w:val="yellow"/>
              </w:rPr>
              <w:t>Veikianti etnopaveldo apsaugos ir pateikimo bendruomenei sistema:</w:t>
            </w:r>
          </w:p>
          <w:p w:rsidR="001A76B0" w:rsidRPr="00CD7A43" w:rsidRDefault="001A76B0" w:rsidP="00292124">
            <w:pPr>
              <w:snapToGrid w:val="0"/>
              <w:rPr>
                <w:sz w:val="20"/>
                <w:szCs w:val="20"/>
                <w:highlight w:val="yellow"/>
              </w:rPr>
            </w:pPr>
            <w:r w:rsidRPr="00CD7A43">
              <w:rPr>
                <w:sz w:val="20"/>
                <w:szCs w:val="20"/>
                <w:highlight w:val="yellow"/>
              </w:rPr>
              <w:t xml:space="preserve">Amatų koordinacinio centro veiklos plėtra: </w:t>
            </w:r>
          </w:p>
          <w:p w:rsidR="001A76B0" w:rsidRPr="00CD7A43" w:rsidRDefault="001A76B0" w:rsidP="00292124">
            <w:pPr>
              <w:snapToGrid w:val="0"/>
              <w:rPr>
                <w:sz w:val="20"/>
                <w:szCs w:val="20"/>
                <w:highlight w:val="yellow"/>
              </w:rPr>
            </w:pPr>
            <w:r w:rsidRPr="00CD7A43">
              <w:rPr>
                <w:sz w:val="20"/>
                <w:szCs w:val="20"/>
                <w:highlight w:val="yellow"/>
              </w:rPr>
              <w:t xml:space="preserve">- meistro vardą gavo 2 sertifikuoti amatininkai. </w:t>
            </w:r>
          </w:p>
          <w:p w:rsidR="001A76B0" w:rsidRPr="00CD7A43" w:rsidRDefault="001A76B0" w:rsidP="00292124">
            <w:pPr>
              <w:snapToGrid w:val="0"/>
              <w:rPr>
                <w:sz w:val="20"/>
                <w:szCs w:val="20"/>
                <w:highlight w:val="yellow"/>
              </w:rPr>
            </w:pPr>
            <w:r w:rsidRPr="00CD7A43">
              <w:rPr>
                <w:sz w:val="20"/>
                <w:szCs w:val="20"/>
                <w:highlight w:val="yellow"/>
              </w:rPr>
              <w:t xml:space="preserve">- Sukurti 3 pažintiniai filmukai apie sertifikuotus amatininkus. </w:t>
            </w:r>
          </w:p>
          <w:p w:rsidR="001A76B0" w:rsidRPr="00CD7A43" w:rsidRDefault="001A76B0" w:rsidP="00292124">
            <w:pPr>
              <w:snapToGrid w:val="0"/>
              <w:rPr>
                <w:sz w:val="20"/>
                <w:szCs w:val="20"/>
                <w:highlight w:val="yellow"/>
              </w:rPr>
            </w:pPr>
            <w:r w:rsidRPr="00CD7A43">
              <w:rPr>
                <w:sz w:val="20"/>
                <w:szCs w:val="20"/>
                <w:highlight w:val="yellow"/>
              </w:rPr>
              <w:t xml:space="preserve">- Išleistas katalogas „Rokiškio krašto tautinis paveldas“. </w:t>
            </w:r>
          </w:p>
          <w:p w:rsidR="001A76B0" w:rsidRPr="00CD7A43" w:rsidRDefault="001A76B0" w:rsidP="00292124">
            <w:pPr>
              <w:snapToGrid w:val="0"/>
              <w:rPr>
                <w:sz w:val="20"/>
                <w:szCs w:val="20"/>
                <w:highlight w:val="yellow"/>
              </w:rPr>
            </w:pPr>
            <w:r w:rsidRPr="00CD7A43">
              <w:rPr>
                <w:sz w:val="20"/>
                <w:szCs w:val="20"/>
                <w:highlight w:val="yellow"/>
              </w:rPr>
              <w:t xml:space="preserve">- Sukurta 10 interaktyvių dėlionių su L. Šepkos ir langinių motyvais. </w:t>
            </w:r>
          </w:p>
          <w:p w:rsidR="001A76B0" w:rsidRPr="00CD7A43" w:rsidRDefault="001A76B0" w:rsidP="00292124">
            <w:pPr>
              <w:snapToGrid w:val="0"/>
              <w:rPr>
                <w:sz w:val="20"/>
                <w:szCs w:val="20"/>
                <w:highlight w:val="yellow"/>
              </w:rPr>
            </w:pPr>
            <w:r w:rsidRPr="00CD7A43">
              <w:rPr>
                <w:sz w:val="20"/>
                <w:szCs w:val="20"/>
                <w:highlight w:val="yellow"/>
              </w:rPr>
              <w:t xml:space="preserve">– Sukurtos ir organizuotos tradicinių amatų mokymo edukacinės programos. – Žiniasklaidoje, socialiniuose tinklapiuose platinti straipsniai, atsiliepimai apie tradicinius amatus, dalintasi renginių akimirkų nuotraukomis. </w:t>
            </w:r>
          </w:p>
          <w:p w:rsidR="001A76B0" w:rsidRPr="00CD7A43" w:rsidRDefault="001A76B0" w:rsidP="00292124">
            <w:pPr>
              <w:snapToGrid w:val="0"/>
              <w:rPr>
                <w:sz w:val="20"/>
                <w:szCs w:val="20"/>
                <w:highlight w:val="yellow"/>
              </w:rPr>
            </w:pPr>
            <w:r w:rsidRPr="00CD7A43">
              <w:rPr>
                <w:sz w:val="20"/>
                <w:szCs w:val="20"/>
                <w:highlight w:val="yellow"/>
              </w:rPr>
              <w:t xml:space="preserve">– Organizuota tarptautinė Lietuvos ir Latvijos amatininkų mugė. </w:t>
            </w:r>
          </w:p>
          <w:p w:rsidR="001A76B0" w:rsidRPr="00CD7A43" w:rsidRDefault="001A76B0" w:rsidP="00292124">
            <w:pPr>
              <w:snapToGrid w:val="0"/>
              <w:rPr>
                <w:sz w:val="20"/>
                <w:szCs w:val="20"/>
                <w:highlight w:val="yellow"/>
              </w:rPr>
            </w:pPr>
            <w:r w:rsidRPr="00CD7A43">
              <w:rPr>
                <w:sz w:val="20"/>
                <w:szCs w:val="20"/>
                <w:highlight w:val="yellow"/>
              </w:rPr>
              <w:t xml:space="preserve">- Sertifikuoti tradiciniai Rokiškio krašto </w:t>
            </w:r>
            <w:r w:rsidRPr="00CD7A43">
              <w:rPr>
                <w:sz w:val="20"/>
                <w:szCs w:val="20"/>
                <w:highlight w:val="yellow"/>
              </w:rPr>
              <w:lastRenderedPageBreak/>
              <w:t>amatininkai yra aprašyti Rokiškio rajono ir miesto žemėlapio leidinyje, kuris išleistas pakartotinai.</w:t>
            </w:r>
          </w:p>
        </w:tc>
        <w:tc>
          <w:tcPr>
            <w:tcW w:w="518" w:type="pct"/>
            <w:tcBorders>
              <w:bottom w:val="single" w:sz="4" w:space="0" w:color="000000"/>
            </w:tcBorders>
          </w:tcPr>
          <w:p w:rsidR="001A76B0" w:rsidRPr="00CD7A43" w:rsidRDefault="001A76B0" w:rsidP="00AF4EE4">
            <w:pPr>
              <w:jc w:val="center"/>
              <w:rPr>
                <w:sz w:val="20"/>
                <w:szCs w:val="20"/>
                <w:highlight w:val="yellow"/>
              </w:rPr>
            </w:pPr>
            <w:r w:rsidRPr="00CD7A43">
              <w:rPr>
                <w:sz w:val="20"/>
                <w:szCs w:val="20"/>
                <w:highlight w:val="yellow"/>
              </w:rPr>
              <w:lastRenderedPageBreak/>
              <w:t>3200</w:t>
            </w:r>
          </w:p>
        </w:tc>
        <w:tc>
          <w:tcPr>
            <w:tcW w:w="975" w:type="pct"/>
            <w:tcBorders>
              <w:bottom w:val="single" w:sz="4" w:space="0" w:color="000000"/>
            </w:tcBorders>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SA K</w:t>
            </w:r>
            <w:r w:rsidRPr="00CD7A43">
              <w:rPr>
                <w:iCs/>
                <w:sz w:val="20"/>
                <w:szCs w:val="20"/>
                <w:highlight w:val="yellow"/>
              </w:rPr>
              <w:t xml:space="preserve">ultūros, turizmo ir ryšių su užsienio šalimis skyrius, </w:t>
            </w:r>
            <w:r w:rsidRPr="00CD7A43">
              <w:rPr>
                <w:sz w:val="20"/>
                <w:szCs w:val="20"/>
                <w:highlight w:val="yellow"/>
              </w:rPr>
              <w:t xml:space="preserve">Rokiškio kultūros centras, RTTAIKC, </w:t>
            </w:r>
            <w:r w:rsidRPr="00CD7A43">
              <w:rPr>
                <w:iCs/>
                <w:sz w:val="20"/>
                <w:szCs w:val="20"/>
                <w:highlight w:val="yellow"/>
              </w:rPr>
              <w:t>Švietimo skyrius, Rokiškio krašto muziejus</w:t>
            </w:r>
          </w:p>
        </w:tc>
        <w:tc>
          <w:tcPr>
            <w:tcW w:w="1006" w:type="pct"/>
            <w:tcBorders>
              <w:bottom w:val="single" w:sz="4" w:space="0" w:color="000000"/>
            </w:tcBorders>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3994" w:type="pct"/>
            <w:gridSpan w:val="4"/>
            <w:tcBorders>
              <w:right w:val="single" w:sz="4" w:space="0" w:color="auto"/>
            </w:tcBorders>
            <w:shd w:val="clear" w:color="auto" w:fill="FFFF99"/>
            <w:tcMar>
              <w:left w:w="0" w:type="dxa"/>
              <w:right w:w="0" w:type="dxa"/>
            </w:tcMar>
            <w:vAlign w:val="center"/>
          </w:tcPr>
          <w:p w:rsidR="001A76B0" w:rsidRPr="00CD7A43" w:rsidRDefault="001A76B0" w:rsidP="00390214">
            <w:pPr>
              <w:snapToGrid w:val="0"/>
              <w:spacing w:before="60" w:after="60"/>
              <w:ind w:left="108"/>
              <w:jc w:val="center"/>
              <w:rPr>
                <w:b/>
                <w:sz w:val="20"/>
                <w:szCs w:val="20"/>
              </w:rPr>
            </w:pPr>
            <w:r w:rsidRPr="00CD7A43">
              <w:rPr>
                <w:b/>
                <w:sz w:val="20"/>
                <w:szCs w:val="20"/>
              </w:rPr>
              <w:lastRenderedPageBreak/>
              <w:t>Uždavinys 2.4.4 Kurti bei modernizuoti sporto ir rekreacijos objektų materialinę bazę ir pritaikyti šiuolaikiniams poreikiams</w:t>
            </w:r>
          </w:p>
        </w:tc>
        <w:tc>
          <w:tcPr>
            <w:tcW w:w="1006" w:type="pct"/>
            <w:tcBorders>
              <w:right w:val="single" w:sz="4" w:space="0" w:color="auto"/>
            </w:tcBorders>
            <w:shd w:val="clear" w:color="auto" w:fill="FFFF99"/>
          </w:tcPr>
          <w:p w:rsidR="001A76B0" w:rsidRPr="00CD7A43" w:rsidRDefault="001A76B0" w:rsidP="00390214">
            <w:pPr>
              <w:snapToGrid w:val="0"/>
              <w:spacing w:before="60" w:after="60"/>
              <w:ind w:left="108"/>
              <w:jc w:val="center"/>
              <w:rPr>
                <w:b/>
                <w:sz w:val="20"/>
                <w:szCs w:val="20"/>
              </w:rPr>
            </w:pPr>
          </w:p>
        </w:tc>
      </w:tr>
      <w:tr w:rsidR="001A76B0" w:rsidRPr="00CD7A43" w:rsidTr="00EB7144">
        <w:tc>
          <w:tcPr>
            <w:tcW w:w="1238" w:type="pct"/>
            <w:tcMar>
              <w:left w:w="0" w:type="dxa"/>
              <w:right w:w="0" w:type="dxa"/>
            </w:tcMar>
            <w:vAlign w:val="center"/>
          </w:tcPr>
          <w:p w:rsidR="001A76B0" w:rsidRPr="00CD7A43" w:rsidRDefault="001A76B0" w:rsidP="00DD0F74">
            <w:pPr>
              <w:ind w:left="108"/>
              <w:rPr>
                <w:b/>
                <w:bCs/>
                <w:sz w:val="20"/>
                <w:szCs w:val="20"/>
                <w:highlight w:val="yellow"/>
              </w:rPr>
            </w:pPr>
            <w:r w:rsidRPr="00CD7A43">
              <w:rPr>
                <w:b/>
                <w:bCs/>
                <w:sz w:val="20"/>
                <w:szCs w:val="20"/>
                <w:highlight w:val="yellow"/>
              </w:rPr>
              <w:t xml:space="preserve">2.4.4.1 Atnaujinti ir įrengti </w:t>
            </w:r>
            <w:r w:rsidRPr="00CD7A43">
              <w:rPr>
                <w:b/>
                <w:bCs/>
                <w:iCs/>
                <w:sz w:val="20"/>
                <w:szCs w:val="20"/>
                <w:highlight w:val="yellow"/>
              </w:rPr>
              <w:t>vaikų žaidimo, sporto aikštynus</w:t>
            </w:r>
            <w:r w:rsidRPr="00CD7A43">
              <w:rPr>
                <w:b/>
                <w:bCs/>
                <w:sz w:val="20"/>
                <w:szCs w:val="20"/>
                <w:highlight w:val="yellow"/>
              </w:rPr>
              <w:t xml:space="preserve"> visose seniūnijose (gyvenamųjų namų kvartaluose, parkuose, paplūdimiuose)</w:t>
            </w:r>
          </w:p>
        </w:tc>
        <w:tc>
          <w:tcPr>
            <w:tcW w:w="1263" w:type="pct"/>
            <w:tcBorders>
              <w:right w:val="single" w:sz="4" w:space="0" w:color="auto"/>
            </w:tcBorders>
            <w:tcMar>
              <w:left w:w="0" w:type="dxa"/>
              <w:right w:w="0" w:type="dxa"/>
            </w:tcMar>
            <w:vAlign w:val="center"/>
          </w:tcPr>
          <w:p w:rsidR="001A76B0" w:rsidRPr="00CD7A43" w:rsidRDefault="001A76B0" w:rsidP="00DD0F74">
            <w:pPr>
              <w:snapToGrid w:val="0"/>
              <w:ind w:left="39"/>
              <w:rPr>
                <w:sz w:val="20"/>
                <w:szCs w:val="20"/>
                <w:highlight w:val="yellow"/>
              </w:rPr>
            </w:pPr>
            <w:r w:rsidRPr="00CD7A43">
              <w:rPr>
                <w:sz w:val="20"/>
                <w:szCs w:val="20"/>
                <w:highlight w:val="yellow"/>
              </w:rPr>
              <w:t>Kasmet atnaujinamos vaikų žaidimo aikštelės ir sporto aikštynai (Obelių mikrorajone, prie Kriaunos upės-dažoma, remontuojama įranga ir t.t.)</w:t>
            </w:r>
          </w:p>
          <w:p w:rsidR="00381CB8" w:rsidRPr="00CD7A43" w:rsidRDefault="00381CB8" w:rsidP="00DD0F74">
            <w:pPr>
              <w:snapToGrid w:val="0"/>
              <w:ind w:left="39"/>
              <w:rPr>
                <w:sz w:val="20"/>
                <w:szCs w:val="20"/>
                <w:highlight w:val="yellow"/>
              </w:rPr>
            </w:pPr>
            <w:r w:rsidRPr="00CD7A43">
              <w:rPr>
                <w:sz w:val="20"/>
                <w:szCs w:val="20"/>
                <w:highlight w:val="yellow"/>
              </w:rPr>
              <w:t>Atnaujintas pliažas prie Vyžuonos tvenkinio (Juodupės seniūnijoje), suremontuotos persirengimo kabinos, pastatytos naujos šiukšlių dėžės, stalas su suolais, įrengta laužavietė, atnaujinta paplūdimio tinklinio aikštelė.</w:t>
            </w:r>
          </w:p>
          <w:p w:rsidR="00381CB8" w:rsidRPr="00CD7A43" w:rsidRDefault="00381CB8" w:rsidP="00DD0F74">
            <w:pPr>
              <w:snapToGrid w:val="0"/>
              <w:ind w:left="39"/>
              <w:rPr>
                <w:sz w:val="20"/>
                <w:szCs w:val="20"/>
                <w:highlight w:val="yellow"/>
              </w:rPr>
            </w:pPr>
            <w:r w:rsidRPr="00CD7A43">
              <w:rPr>
                <w:sz w:val="20"/>
                <w:szCs w:val="20"/>
                <w:highlight w:val="yellow"/>
              </w:rPr>
              <w:t>Juodupės mstl. Liepų gatvėje prie daugiabučių namų Nr. 9 ir Nr. 11 pastatyta smėlio dėžė</w:t>
            </w:r>
          </w:p>
          <w:p w:rsidR="001A76B0" w:rsidRPr="00CD7A43" w:rsidRDefault="001A76B0" w:rsidP="008E4A66">
            <w:pPr>
              <w:snapToGrid w:val="0"/>
              <w:rPr>
                <w:sz w:val="20"/>
                <w:szCs w:val="20"/>
                <w:highlight w:val="yellow"/>
              </w:rPr>
            </w:pPr>
          </w:p>
        </w:tc>
        <w:tc>
          <w:tcPr>
            <w:tcW w:w="518" w:type="pct"/>
            <w:tcBorders>
              <w:left w:val="single" w:sz="4" w:space="0" w:color="auto"/>
              <w:right w:val="single" w:sz="4" w:space="0" w:color="auto"/>
            </w:tcBorders>
            <w:vAlign w:val="center"/>
          </w:tcPr>
          <w:p w:rsidR="001A76B0" w:rsidRPr="00CD7A43" w:rsidRDefault="001A76B0" w:rsidP="00DD0F74">
            <w:pPr>
              <w:snapToGrid w:val="0"/>
              <w:jc w:val="center"/>
              <w:rPr>
                <w:sz w:val="20"/>
                <w:szCs w:val="20"/>
                <w:highlight w:val="yellow"/>
              </w:rPr>
            </w:pPr>
            <w:r w:rsidRPr="00CD7A43">
              <w:rPr>
                <w:sz w:val="20"/>
                <w:szCs w:val="20"/>
                <w:highlight w:val="yellow"/>
              </w:rPr>
              <w:t>120</w:t>
            </w:r>
          </w:p>
        </w:tc>
        <w:tc>
          <w:tcPr>
            <w:tcW w:w="975" w:type="pct"/>
            <w:tcBorders>
              <w:left w:val="single" w:sz="4" w:space="0" w:color="auto"/>
            </w:tcBorders>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 xml:space="preserve">SA Statybos ir infrastruktūros plėtros skyrius, rajono seniūnijos, Rokiškio rajono kūno kultūros ir sporto centras (toliau-RKKSC) </w:t>
            </w:r>
          </w:p>
        </w:tc>
        <w:tc>
          <w:tcPr>
            <w:tcW w:w="1006" w:type="pct"/>
            <w:tcBorders>
              <w:left w:val="single" w:sz="4" w:space="0" w:color="auto"/>
            </w:tcBorders>
          </w:tcPr>
          <w:p w:rsidR="001A76B0" w:rsidRPr="00CD7A43" w:rsidRDefault="00381CB8" w:rsidP="00DD0F74">
            <w:pPr>
              <w:snapToGrid w:val="0"/>
              <w:ind w:left="-108" w:right="-108"/>
              <w:jc w:val="center"/>
              <w:rPr>
                <w:sz w:val="20"/>
                <w:szCs w:val="20"/>
                <w:highlight w:val="yellow"/>
              </w:rPr>
            </w:pPr>
            <w:r w:rsidRPr="00CD7A43">
              <w:rPr>
                <w:sz w:val="20"/>
                <w:szCs w:val="20"/>
                <w:highlight w:val="yellow"/>
              </w:rPr>
              <w:t>Juodupės seniūnijoje atlikti darbai finansuoti iš viešųjų darbų programos, o smėlio dėžė įrengta privačių asmenų lėšomis, kurios nėra viešinamos.</w:t>
            </w:r>
          </w:p>
        </w:tc>
      </w:tr>
      <w:tr w:rsidR="001A76B0" w:rsidRPr="00CD7A43" w:rsidTr="00EB7144">
        <w:tc>
          <w:tcPr>
            <w:tcW w:w="1238" w:type="pct"/>
            <w:tcMar>
              <w:left w:w="0" w:type="dxa"/>
              <w:right w:w="0" w:type="dxa"/>
            </w:tcMar>
            <w:vAlign w:val="center"/>
          </w:tcPr>
          <w:p w:rsidR="001A76B0" w:rsidRPr="00CD7A43" w:rsidRDefault="001A76B0" w:rsidP="00BA2BAE">
            <w:pPr>
              <w:snapToGrid w:val="0"/>
              <w:ind w:left="108"/>
              <w:rPr>
                <w:b/>
                <w:bCs/>
                <w:sz w:val="20"/>
                <w:szCs w:val="20"/>
                <w:highlight w:val="yellow"/>
              </w:rPr>
            </w:pPr>
            <w:r w:rsidRPr="00CD7A43">
              <w:rPr>
                <w:b/>
                <w:bCs/>
                <w:sz w:val="20"/>
                <w:szCs w:val="20"/>
                <w:highlight w:val="yellow"/>
              </w:rPr>
              <w:t>2.4.4.2 Rokiškio rajono kūno kultūros ir sporto centro sporto salės renovacija</w:t>
            </w:r>
          </w:p>
        </w:tc>
        <w:tc>
          <w:tcPr>
            <w:tcW w:w="1263" w:type="pct"/>
            <w:tcMar>
              <w:left w:w="0" w:type="dxa"/>
              <w:right w:w="0" w:type="dxa"/>
            </w:tcMar>
            <w:vAlign w:val="center"/>
          </w:tcPr>
          <w:p w:rsidR="001A76B0" w:rsidRPr="00CD7A43" w:rsidRDefault="001A76B0" w:rsidP="00BA2BAE">
            <w:pPr>
              <w:pStyle w:val="Puslapioinaostekstas"/>
              <w:snapToGrid w:val="0"/>
              <w:ind w:left="39"/>
              <w:rPr>
                <w:highlight w:val="yellow"/>
              </w:rPr>
            </w:pPr>
            <w:r w:rsidRPr="00CD7A43">
              <w:rPr>
                <w:highlight w:val="yellow"/>
              </w:rPr>
              <w:t>Rokiškio rajono kūno kultūros ir sporto centro sporto salės dalinis grindų remontas</w:t>
            </w:r>
          </w:p>
        </w:tc>
        <w:tc>
          <w:tcPr>
            <w:tcW w:w="518" w:type="pct"/>
            <w:vAlign w:val="center"/>
          </w:tcPr>
          <w:p w:rsidR="001A76B0" w:rsidRPr="00CD7A43" w:rsidRDefault="001A76B0" w:rsidP="00BA2BAE">
            <w:pPr>
              <w:snapToGrid w:val="0"/>
              <w:jc w:val="center"/>
              <w:rPr>
                <w:sz w:val="20"/>
                <w:szCs w:val="20"/>
                <w:highlight w:val="yellow"/>
              </w:rPr>
            </w:pPr>
            <w:r w:rsidRPr="00CD7A43">
              <w:rPr>
                <w:sz w:val="20"/>
                <w:szCs w:val="20"/>
                <w:highlight w:val="yellow"/>
              </w:rPr>
              <w:t>10500</w:t>
            </w:r>
          </w:p>
        </w:tc>
        <w:tc>
          <w:tcPr>
            <w:tcW w:w="975" w:type="pct"/>
            <w:vAlign w:val="center"/>
          </w:tcPr>
          <w:p w:rsidR="001A76B0" w:rsidRPr="00CD7A43" w:rsidRDefault="001A76B0" w:rsidP="00BA2BAE">
            <w:pPr>
              <w:snapToGrid w:val="0"/>
              <w:ind w:left="-108" w:right="-108"/>
              <w:jc w:val="center"/>
              <w:rPr>
                <w:sz w:val="20"/>
                <w:szCs w:val="20"/>
                <w:highlight w:val="yellow"/>
              </w:rPr>
            </w:pPr>
            <w:r w:rsidRPr="00CD7A43">
              <w:rPr>
                <w:sz w:val="20"/>
                <w:szCs w:val="20"/>
                <w:highlight w:val="yellow"/>
              </w:rPr>
              <w:t>SA Statybos ir infrastruktūros plėtros skyrius, RKKSC</w:t>
            </w:r>
          </w:p>
        </w:tc>
        <w:tc>
          <w:tcPr>
            <w:tcW w:w="1006" w:type="pct"/>
          </w:tcPr>
          <w:p w:rsidR="001A76B0" w:rsidRPr="00CD7A43" w:rsidRDefault="001A76B0" w:rsidP="00DD0F74">
            <w:pPr>
              <w:snapToGrid w:val="0"/>
              <w:ind w:left="-108" w:right="-108"/>
              <w:jc w:val="center"/>
              <w:rPr>
                <w:sz w:val="20"/>
                <w:szCs w:val="20"/>
                <w:highlight w:val="yellow"/>
              </w:rPr>
            </w:pPr>
          </w:p>
        </w:tc>
      </w:tr>
      <w:tr w:rsidR="001A76B0" w:rsidRPr="00CD7A43" w:rsidTr="00EB7144">
        <w:tc>
          <w:tcPr>
            <w:tcW w:w="1238" w:type="pct"/>
            <w:tcMar>
              <w:left w:w="0" w:type="dxa"/>
              <w:right w:w="0" w:type="dxa"/>
            </w:tcMar>
            <w:vAlign w:val="center"/>
          </w:tcPr>
          <w:p w:rsidR="001A76B0" w:rsidRPr="00CD7A43" w:rsidRDefault="001A76B0" w:rsidP="00DD0F74">
            <w:pPr>
              <w:snapToGrid w:val="0"/>
              <w:ind w:left="108"/>
              <w:rPr>
                <w:b/>
                <w:bCs/>
                <w:sz w:val="20"/>
                <w:szCs w:val="20"/>
                <w:highlight w:val="red"/>
              </w:rPr>
            </w:pPr>
            <w:r w:rsidRPr="00CD7A43">
              <w:rPr>
                <w:b/>
                <w:bCs/>
                <w:sz w:val="20"/>
                <w:szCs w:val="20"/>
                <w:highlight w:val="red"/>
              </w:rPr>
              <w:t>2.4.4.3 Įrengti šiuolaikinę sunkiosios atletikos salę Rokiškio mieste</w:t>
            </w:r>
          </w:p>
        </w:tc>
        <w:tc>
          <w:tcPr>
            <w:tcW w:w="1263" w:type="pct"/>
            <w:tcMar>
              <w:left w:w="0" w:type="dxa"/>
              <w:right w:w="0" w:type="dxa"/>
            </w:tcMar>
            <w:vAlign w:val="center"/>
          </w:tcPr>
          <w:p w:rsidR="001A76B0" w:rsidRPr="00CD7A43" w:rsidRDefault="00EB7144" w:rsidP="00DD0F74">
            <w:pPr>
              <w:snapToGrid w:val="0"/>
              <w:ind w:left="39"/>
              <w:rPr>
                <w:sz w:val="20"/>
                <w:szCs w:val="20"/>
                <w:highlight w:val="red"/>
              </w:rPr>
            </w:pPr>
            <w:r w:rsidRPr="00CD7A43">
              <w:rPr>
                <w:sz w:val="20"/>
                <w:szCs w:val="20"/>
                <w:highlight w:val="red"/>
              </w:rPr>
              <w:t>Priemonė 2015 m. nebuvo įgyvendinama</w:t>
            </w:r>
          </w:p>
        </w:tc>
        <w:tc>
          <w:tcPr>
            <w:tcW w:w="518" w:type="pct"/>
            <w:vAlign w:val="center"/>
          </w:tcPr>
          <w:p w:rsidR="001A76B0" w:rsidRPr="00CD7A43" w:rsidRDefault="001A76B0" w:rsidP="00DD0F74">
            <w:pPr>
              <w:snapToGrid w:val="0"/>
              <w:jc w:val="center"/>
              <w:rPr>
                <w:sz w:val="20"/>
                <w:szCs w:val="20"/>
                <w:highlight w:val="red"/>
              </w:rPr>
            </w:pPr>
          </w:p>
        </w:tc>
        <w:tc>
          <w:tcPr>
            <w:tcW w:w="975" w:type="pct"/>
            <w:vAlign w:val="center"/>
          </w:tcPr>
          <w:p w:rsidR="001A76B0" w:rsidRPr="00CD7A43" w:rsidRDefault="001A76B0" w:rsidP="00DD0F74">
            <w:pPr>
              <w:snapToGrid w:val="0"/>
              <w:ind w:left="-108" w:right="-108"/>
              <w:jc w:val="center"/>
              <w:rPr>
                <w:sz w:val="20"/>
                <w:szCs w:val="20"/>
                <w:highlight w:val="red"/>
              </w:rPr>
            </w:pPr>
            <w:r w:rsidRPr="00CD7A43">
              <w:rPr>
                <w:sz w:val="20"/>
                <w:szCs w:val="20"/>
                <w:highlight w:val="red"/>
              </w:rPr>
              <w:t>SA  Statybos ir infrastruktūros plėtros skyrius, RKKSC</w:t>
            </w:r>
          </w:p>
        </w:tc>
        <w:tc>
          <w:tcPr>
            <w:tcW w:w="1006" w:type="pct"/>
          </w:tcPr>
          <w:p w:rsidR="001A76B0" w:rsidRPr="00CD7A43" w:rsidRDefault="001A76B0" w:rsidP="00DD0F74">
            <w:pPr>
              <w:snapToGrid w:val="0"/>
              <w:ind w:left="-108" w:right="-108"/>
              <w:jc w:val="center"/>
              <w:rPr>
                <w:sz w:val="20"/>
                <w:szCs w:val="20"/>
                <w:highlight w:val="red"/>
              </w:rPr>
            </w:pPr>
          </w:p>
        </w:tc>
      </w:tr>
      <w:tr w:rsidR="001A76B0" w:rsidRPr="00CD7A43" w:rsidTr="00EB7144">
        <w:tc>
          <w:tcPr>
            <w:tcW w:w="1238" w:type="pct"/>
            <w:tcMar>
              <w:left w:w="0" w:type="dxa"/>
              <w:right w:w="0" w:type="dxa"/>
            </w:tcMar>
            <w:vAlign w:val="center"/>
          </w:tcPr>
          <w:p w:rsidR="001A76B0" w:rsidRPr="00CD7A43" w:rsidRDefault="001A76B0" w:rsidP="00DD0F74">
            <w:pPr>
              <w:snapToGrid w:val="0"/>
              <w:ind w:left="108"/>
              <w:rPr>
                <w:b/>
                <w:bCs/>
                <w:sz w:val="20"/>
                <w:szCs w:val="20"/>
                <w:highlight w:val="yellow"/>
              </w:rPr>
            </w:pPr>
            <w:r w:rsidRPr="00CD7A43">
              <w:rPr>
                <w:b/>
                <w:bCs/>
                <w:sz w:val="20"/>
                <w:szCs w:val="20"/>
                <w:highlight w:val="yellow"/>
              </w:rPr>
              <w:t>2.4.4.4 Atnaujinti ir modernizuoti rajono bendro lavinimo ir neformalaus ugdymo mokyklų sporto sales, aikštynus, stadionus (priedas)</w:t>
            </w:r>
          </w:p>
        </w:tc>
        <w:tc>
          <w:tcPr>
            <w:tcW w:w="1263" w:type="pct"/>
            <w:tcMar>
              <w:left w:w="0" w:type="dxa"/>
              <w:right w:w="0" w:type="dxa"/>
            </w:tcMar>
            <w:vAlign w:val="center"/>
          </w:tcPr>
          <w:p w:rsidR="001A76B0" w:rsidRPr="00CD7A43" w:rsidRDefault="001A76B0" w:rsidP="00573373">
            <w:pPr>
              <w:snapToGrid w:val="0"/>
              <w:ind w:left="39"/>
              <w:rPr>
                <w:sz w:val="20"/>
                <w:szCs w:val="20"/>
                <w:highlight w:val="yellow"/>
              </w:rPr>
            </w:pPr>
            <w:r w:rsidRPr="00CD7A43">
              <w:rPr>
                <w:b/>
                <w:sz w:val="20"/>
                <w:szCs w:val="20"/>
                <w:highlight w:val="yellow"/>
              </w:rPr>
              <w:t>m-d „Ąžuoliukas</w:t>
            </w:r>
            <w:r w:rsidRPr="00CD7A43">
              <w:rPr>
                <w:sz w:val="20"/>
                <w:szCs w:val="20"/>
                <w:highlight w:val="yellow"/>
              </w:rPr>
              <w:t xml:space="preserve">“ – rekonstruotos 5 lauko pavėsinės; įrengtas programinis įrenginys, pakeistos smėlio dėžės, įrengta smėlio laboratorija, ugdomosios lauko erdvės; įsigyta danga mažojo futbolo aikštynui </w:t>
            </w:r>
          </w:p>
          <w:p w:rsidR="001A76B0" w:rsidRPr="00CD7A43" w:rsidRDefault="001A76B0" w:rsidP="00573373">
            <w:pPr>
              <w:snapToGrid w:val="0"/>
              <w:ind w:left="39"/>
              <w:rPr>
                <w:sz w:val="20"/>
                <w:szCs w:val="20"/>
                <w:highlight w:val="yellow"/>
              </w:rPr>
            </w:pPr>
            <w:r w:rsidRPr="00CD7A43">
              <w:rPr>
                <w:b/>
                <w:sz w:val="20"/>
                <w:szCs w:val="20"/>
                <w:highlight w:val="yellow"/>
              </w:rPr>
              <w:t>Obelių l-d –</w:t>
            </w:r>
            <w:r w:rsidRPr="00CD7A43">
              <w:rPr>
                <w:sz w:val="20"/>
                <w:szCs w:val="20"/>
                <w:highlight w:val="yellow"/>
              </w:rPr>
              <w:t xml:space="preserve"> atnaujinta sporto salės grindų danga </w:t>
            </w:r>
          </w:p>
          <w:p w:rsidR="001A76B0" w:rsidRPr="00CD7A43" w:rsidRDefault="001A76B0" w:rsidP="00573373">
            <w:pPr>
              <w:snapToGrid w:val="0"/>
              <w:ind w:left="39"/>
              <w:rPr>
                <w:sz w:val="20"/>
                <w:szCs w:val="20"/>
                <w:highlight w:val="yellow"/>
              </w:rPr>
            </w:pPr>
            <w:r w:rsidRPr="00CD7A43">
              <w:rPr>
                <w:b/>
                <w:sz w:val="20"/>
                <w:szCs w:val="20"/>
                <w:highlight w:val="yellow"/>
              </w:rPr>
              <w:t>Pandėlio gimnazijoje</w:t>
            </w:r>
            <w:r w:rsidRPr="00CD7A43">
              <w:rPr>
                <w:sz w:val="20"/>
                <w:szCs w:val="20"/>
                <w:highlight w:val="yellow"/>
              </w:rPr>
              <w:t xml:space="preserve"> – atnaujinta futbolo aikštelės danga ir bėgimo takų danga.</w:t>
            </w:r>
          </w:p>
          <w:p w:rsidR="001A76B0" w:rsidRPr="00CD7A43" w:rsidRDefault="001A76B0" w:rsidP="00573373">
            <w:pPr>
              <w:snapToGrid w:val="0"/>
              <w:rPr>
                <w:sz w:val="20"/>
                <w:szCs w:val="20"/>
                <w:highlight w:val="yellow"/>
              </w:rPr>
            </w:pPr>
            <w:r w:rsidRPr="00CD7A43">
              <w:rPr>
                <w:sz w:val="20"/>
                <w:szCs w:val="20"/>
                <w:highlight w:val="yellow"/>
              </w:rPr>
              <w:t xml:space="preserve"> </w:t>
            </w:r>
            <w:r w:rsidRPr="00CD7A43">
              <w:rPr>
                <w:b/>
                <w:sz w:val="20"/>
                <w:szCs w:val="20"/>
                <w:highlight w:val="yellow"/>
              </w:rPr>
              <w:t>VŠĮ Rokiškio jaunimo centre</w:t>
            </w:r>
            <w:r w:rsidRPr="00CD7A43">
              <w:rPr>
                <w:sz w:val="20"/>
                <w:szCs w:val="20"/>
                <w:highlight w:val="yellow"/>
              </w:rPr>
              <w:t xml:space="preserve">– Žiobiškio turistinėje bazėje įrengti treniruokliai </w:t>
            </w:r>
          </w:p>
          <w:p w:rsidR="001A76B0" w:rsidRPr="00CD7A43" w:rsidRDefault="001A76B0" w:rsidP="00573373">
            <w:pPr>
              <w:snapToGrid w:val="0"/>
              <w:rPr>
                <w:sz w:val="20"/>
                <w:szCs w:val="20"/>
                <w:highlight w:val="yellow"/>
              </w:rPr>
            </w:pPr>
            <w:r w:rsidRPr="00CD7A43">
              <w:rPr>
                <w:b/>
                <w:sz w:val="20"/>
                <w:szCs w:val="20"/>
                <w:highlight w:val="yellow"/>
              </w:rPr>
              <w:t>Senamiesčio progimnazijoje</w:t>
            </w:r>
            <w:r w:rsidRPr="00CD7A43">
              <w:rPr>
                <w:sz w:val="20"/>
                <w:szCs w:val="20"/>
                <w:highlight w:val="yellow"/>
              </w:rPr>
              <w:t xml:space="preserve"> – sutvarkyti </w:t>
            </w:r>
          </w:p>
          <w:p w:rsidR="001A76B0" w:rsidRPr="00CD7A43" w:rsidRDefault="001A76B0" w:rsidP="00573373">
            <w:pPr>
              <w:snapToGrid w:val="0"/>
              <w:rPr>
                <w:sz w:val="20"/>
                <w:szCs w:val="20"/>
                <w:highlight w:val="yellow"/>
              </w:rPr>
            </w:pPr>
            <w:r w:rsidRPr="00CD7A43">
              <w:rPr>
                <w:sz w:val="20"/>
                <w:szCs w:val="20"/>
                <w:highlight w:val="yellow"/>
              </w:rPr>
              <w:t>vamzdynai</w:t>
            </w:r>
          </w:p>
        </w:tc>
        <w:tc>
          <w:tcPr>
            <w:tcW w:w="518" w:type="pct"/>
            <w:vAlign w:val="center"/>
          </w:tcPr>
          <w:p w:rsidR="001A76B0" w:rsidRPr="00CD7A43" w:rsidRDefault="001A76B0" w:rsidP="00DD0F74">
            <w:pPr>
              <w:snapToGrid w:val="0"/>
              <w:jc w:val="center"/>
              <w:rPr>
                <w:sz w:val="20"/>
                <w:szCs w:val="20"/>
                <w:highlight w:val="yellow"/>
              </w:rPr>
            </w:pPr>
            <w:r w:rsidRPr="00CD7A43">
              <w:rPr>
                <w:sz w:val="20"/>
                <w:szCs w:val="20"/>
                <w:highlight w:val="yellow"/>
              </w:rPr>
              <w:t>16225,48</w:t>
            </w:r>
          </w:p>
        </w:tc>
        <w:tc>
          <w:tcPr>
            <w:tcW w:w="975" w:type="pct"/>
            <w:vAlign w:val="center"/>
          </w:tcPr>
          <w:p w:rsidR="001A76B0" w:rsidRPr="00CD7A43" w:rsidRDefault="001A76B0" w:rsidP="00DD0F74">
            <w:pPr>
              <w:snapToGrid w:val="0"/>
              <w:ind w:left="-108" w:right="-108"/>
              <w:jc w:val="center"/>
              <w:rPr>
                <w:sz w:val="20"/>
                <w:szCs w:val="20"/>
                <w:highlight w:val="yellow"/>
              </w:rPr>
            </w:pPr>
            <w:r w:rsidRPr="00CD7A43">
              <w:rPr>
                <w:sz w:val="20"/>
                <w:szCs w:val="20"/>
                <w:highlight w:val="yellow"/>
              </w:rPr>
              <w:t>SA Statybos ir infrastruktūros plėtros skyrius, Švietimo skyrius</w:t>
            </w:r>
          </w:p>
        </w:tc>
        <w:tc>
          <w:tcPr>
            <w:tcW w:w="1006" w:type="pct"/>
          </w:tcPr>
          <w:p w:rsidR="001A76B0" w:rsidRPr="00CD7A43" w:rsidRDefault="001A76B0" w:rsidP="00DD0F74">
            <w:pPr>
              <w:snapToGrid w:val="0"/>
              <w:ind w:left="-108" w:right="-108"/>
              <w:jc w:val="center"/>
              <w:rPr>
                <w:sz w:val="20"/>
                <w:szCs w:val="20"/>
                <w:highlight w:val="yellow"/>
              </w:rPr>
            </w:pPr>
          </w:p>
        </w:tc>
      </w:tr>
      <w:tr w:rsidR="00EB7144" w:rsidRPr="00CD7A43" w:rsidTr="00431DE3">
        <w:tc>
          <w:tcPr>
            <w:tcW w:w="1238" w:type="pct"/>
            <w:tcMar>
              <w:left w:w="0" w:type="dxa"/>
              <w:right w:w="0" w:type="dxa"/>
            </w:tcMar>
            <w:vAlign w:val="center"/>
          </w:tcPr>
          <w:p w:rsidR="00EB7144" w:rsidRPr="00CD7A43" w:rsidRDefault="00EB7144" w:rsidP="00DD0F74">
            <w:pPr>
              <w:snapToGrid w:val="0"/>
              <w:ind w:left="108"/>
              <w:rPr>
                <w:b/>
                <w:bCs/>
                <w:sz w:val="20"/>
                <w:szCs w:val="20"/>
                <w:highlight w:val="red"/>
              </w:rPr>
            </w:pPr>
            <w:r w:rsidRPr="00CD7A43">
              <w:rPr>
                <w:b/>
                <w:bCs/>
                <w:sz w:val="20"/>
                <w:szCs w:val="20"/>
                <w:highlight w:val="red"/>
              </w:rPr>
              <w:t xml:space="preserve">2.4.4.5 Atnaujinti ir modernizuoti </w:t>
            </w:r>
            <w:r w:rsidRPr="00CD7A43">
              <w:rPr>
                <w:b/>
                <w:bCs/>
                <w:sz w:val="20"/>
                <w:szCs w:val="20"/>
                <w:highlight w:val="red"/>
              </w:rPr>
              <w:lastRenderedPageBreak/>
              <w:t>šaudyklą</w:t>
            </w:r>
          </w:p>
        </w:tc>
        <w:tc>
          <w:tcPr>
            <w:tcW w:w="1263" w:type="pct"/>
            <w:tcMar>
              <w:left w:w="0" w:type="dxa"/>
              <w:right w:w="0" w:type="dxa"/>
            </w:tcMar>
          </w:tcPr>
          <w:p w:rsidR="00EB7144" w:rsidRPr="00CD7A43" w:rsidRDefault="00EB7144" w:rsidP="00431DE3">
            <w:pPr>
              <w:snapToGrid w:val="0"/>
              <w:ind w:left="-108" w:right="-108"/>
              <w:jc w:val="center"/>
              <w:rPr>
                <w:sz w:val="20"/>
                <w:szCs w:val="20"/>
                <w:highlight w:val="red"/>
              </w:rPr>
            </w:pPr>
            <w:r w:rsidRPr="00CD7A43">
              <w:rPr>
                <w:sz w:val="20"/>
                <w:szCs w:val="20"/>
                <w:highlight w:val="red"/>
              </w:rPr>
              <w:lastRenderedPageBreak/>
              <w:t>Priemonė 2015 m. nebuvo įgyvendinama</w:t>
            </w:r>
          </w:p>
        </w:tc>
        <w:tc>
          <w:tcPr>
            <w:tcW w:w="518" w:type="pct"/>
            <w:vAlign w:val="center"/>
          </w:tcPr>
          <w:p w:rsidR="00EB7144" w:rsidRPr="00CD7A43" w:rsidRDefault="00EB7144" w:rsidP="00DD0F74">
            <w:pPr>
              <w:snapToGrid w:val="0"/>
              <w:jc w:val="center"/>
              <w:rPr>
                <w:sz w:val="20"/>
                <w:szCs w:val="20"/>
                <w:highlight w:val="red"/>
              </w:rPr>
            </w:pPr>
          </w:p>
        </w:tc>
        <w:tc>
          <w:tcPr>
            <w:tcW w:w="975" w:type="pct"/>
            <w:vAlign w:val="center"/>
          </w:tcPr>
          <w:p w:rsidR="00EB7144" w:rsidRPr="00CD7A43" w:rsidRDefault="00EB7144" w:rsidP="00DD0F74">
            <w:pPr>
              <w:snapToGrid w:val="0"/>
              <w:ind w:left="-108" w:right="-108"/>
              <w:jc w:val="center"/>
              <w:rPr>
                <w:sz w:val="20"/>
                <w:szCs w:val="20"/>
                <w:highlight w:val="red"/>
              </w:rPr>
            </w:pPr>
            <w:r w:rsidRPr="00CD7A43">
              <w:rPr>
                <w:sz w:val="20"/>
                <w:szCs w:val="20"/>
                <w:highlight w:val="red"/>
              </w:rPr>
              <w:t xml:space="preserve"> RKKSC </w:t>
            </w:r>
          </w:p>
        </w:tc>
        <w:tc>
          <w:tcPr>
            <w:tcW w:w="1006" w:type="pct"/>
          </w:tcPr>
          <w:p w:rsidR="00EB7144" w:rsidRPr="00CD7A43" w:rsidRDefault="00EB7144" w:rsidP="00DD0F74">
            <w:pPr>
              <w:snapToGrid w:val="0"/>
              <w:ind w:left="-108" w:right="-108"/>
              <w:jc w:val="center"/>
              <w:rPr>
                <w:sz w:val="20"/>
                <w:szCs w:val="20"/>
                <w:highlight w:val="red"/>
              </w:rPr>
            </w:pPr>
          </w:p>
        </w:tc>
      </w:tr>
      <w:tr w:rsidR="00EB7144" w:rsidRPr="00CD7A43" w:rsidTr="00431DE3">
        <w:tc>
          <w:tcPr>
            <w:tcW w:w="1238" w:type="pct"/>
            <w:tcBorders>
              <w:bottom w:val="single" w:sz="4" w:space="0" w:color="000000"/>
            </w:tcBorders>
            <w:tcMar>
              <w:left w:w="0" w:type="dxa"/>
              <w:right w:w="0" w:type="dxa"/>
            </w:tcMar>
            <w:vAlign w:val="center"/>
          </w:tcPr>
          <w:p w:rsidR="00EB7144" w:rsidRPr="00CD7A43" w:rsidRDefault="00EB7144" w:rsidP="00DD0F74">
            <w:pPr>
              <w:ind w:left="108"/>
              <w:rPr>
                <w:b/>
                <w:bCs/>
                <w:sz w:val="20"/>
                <w:szCs w:val="20"/>
                <w:highlight w:val="red"/>
              </w:rPr>
            </w:pPr>
            <w:r w:rsidRPr="00CD7A43">
              <w:rPr>
                <w:b/>
                <w:bCs/>
                <w:sz w:val="20"/>
                <w:szCs w:val="20"/>
                <w:highlight w:val="red"/>
              </w:rPr>
              <w:lastRenderedPageBreak/>
              <w:t>2.4.4.6 Rekonstruoti ledo ritulio aikštelę</w:t>
            </w:r>
          </w:p>
        </w:tc>
        <w:tc>
          <w:tcPr>
            <w:tcW w:w="1263" w:type="pct"/>
            <w:tcBorders>
              <w:bottom w:val="single" w:sz="4" w:space="0" w:color="000000"/>
            </w:tcBorders>
            <w:tcMar>
              <w:left w:w="0" w:type="dxa"/>
              <w:right w:w="0" w:type="dxa"/>
            </w:tcMar>
          </w:tcPr>
          <w:p w:rsidR="00EB7144" w:rsidRPr="00CD7A43" w:rsidRDefault="00EB7144" w:rsidP="00431DE3">
            <w:pPr>
              <w:snapToGrid w:val="0"/>
              <w:ind w:left="-108" w:right="-108"/>
              <w:jc w:val="center"/>
              <w:rPr>
                <w:sz w:val="20"/>
                <w:szCs w:val="20"/>
                <w:highlight w:val="red"/>
              </w:rPr>
            </w:pPr>
            <w:r w:rsidRPr="00CD7A43">
              <w:rPr>
                <w:sz w:val="20"/>
                <w:szCs w:val="20"/>
                <w:highlight w:val="red"/>
              </w:rPr>
              <w:t>Nebuvo įgyvendinama</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snapToGrid w:val="0"/>
              <w:ind w:left="-108" w:right="-108"/>
              <w:jc w:val="center"/>
              <w:rPr>
                <w:sz w:val="20"/>
                <w:szCs w:val="20"/>
                <w:highlight w:val="red"/>
              </w:rPr>
            </w:pPr>
            <w:r w:rsidRPr="00CD7A43">
              <w:rPr>
                <w:sz w:val="20"/>
                <w:szCs w:val="20"/>
                <w:highlight w:val="red"/>
              </w:rPr>
              <w:t xml:space="preserve">SA Statybos ir infrastruktūros plėtros skyrius, RKKSC, Lietuvos ledo ritulio federacija </w:t>
            </w:r>
          </w:p>
        </w:tc>
        <w:tc>
          <w:tcPr>
            <w:tcW w:w="1006" w:type="pct"/>
            <w:tcBorders>
              <w:bottom w:val="single" w:sz="4" w:space="0" w:color="000000"/>
            </w:tcBorders>
          </w:tcPr>
          <w:p w:rsidR="00EB7144" w:rsidRPr="00CD7A43" w:rsidRDefault="00EB7144" w:rsidP="00DD0F74">
            <w:pPr>
              <w:snapToGrid w:val="0"/>
              <w:ind w:left="-108" w:right="-108"/>
              <w:jc w:val="center"/>
              <w:rPr>
                <w:sz w:val="20"/>
                <w:szCs w:val="20"/>
                <w:highlight w:val="red"/>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sz w:val="20"/>
                <w:szCs w:val="20"/>
              </w:rPr>
              <w:t>Uždavinys 2.4.5 Išsaugoti rajono sporto tradicijas, plėtoti sporto klubų veiklą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2.4.5.1 Teikti  projektus Lietuvos Respublikos kultūros ir sporto rėmimo fondui dėl sporto bazių remonto ir atnaujinimo</w:t>
            </w:r>
          </w:p>
        </w:tc>
        <w:tc>
          <w:tcPr>
            <w:tcW w:w="1263" w:type="pct"/>
            <w:tcBorders>
              <w:left w:val="single" w:sz="4" w:space="0" w:color="auto"/>
              <w:right w:val="single" w:sz="4" w:space="0" w:color="auto"/>
            </w:tcBorders>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Pateiktos 3 paraiškos. Gautos lėšos seniūnijų žaidynių programai</w:t>
            </w:r>
          </w:p>
        </w:tc>
        <w:tc>
          <w:tcPr>
            <w:tcW w:w="518" w:type="pct"/>
            <w:tcBorders>
              <w:left w:val="single" w:sz="4" w:space="0" w:color="auto"/>
              <w:right w:val="single" w:sz="4" w:space="0" w:color="auto"/>
            </w:tcBorders>
            <w:vAlign w:val="center"/>
          </w:tcPr>
          <w:p w:rsidR="00EB7144" w:rsidRPr="00CD7A43" w:rsidRDefault="00EB7144" w:rsidP="00F921E3">
            <w:pPr>
              <w:snapToGrid w:val="0"/>
              <w:jc w:val="center"/>
              <w:rPr>
                <w:sz w:val="20"/>
                <w:szCs w:val="20"/>
                <w:highlight w:val="yellow"/>
              </w:rPr>
            </w:pPr>
            <w:r w:rsidRPr="00CD7A43">
              <w:rPr>
                <w:sz w:val="20"/>
                <w:szCs w:val="20"/>
                <w:highlight w:val="yellow"/>
              </w:rPr>
              <w:t>1300</w:t>
            </w:r>
          </w:p>
        </w:tc>
        <w:tc>
          <w:tcPr>
            <w:tcW w:w="975" w:type="pct"/>
            <w:tcBorders>
              <w:left w:val="single" w:sz="4" w:space="0" w:color="auto"/>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RKKSC, sporto klubai</w:t>
            </w:r>
          </w:p>
        </w:tc>
        <w:tc>
          <w:tcPr>
            <w:tcW w:w="1006" w:type="pct"/>
            <w:tcBorders>
              <w:left w:val="single" w:sz="4" w:space="0" w:color="auto"/>
            </w:tcBorders>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BA2BAE">
            <w:pPr>
              <w:snapToGrid w:val="0"/>
              <w:ind w:left="108"/>
              <w:rPr>
                <w:b/>
                <w:bCs/>
                <w:sz w:val="20"/>
                <w:szCs w:val="20"/>
                <w:highlight w:val="yellow"/>
              </w:rPr>
            </w:pPr>
            <w:r w:rsidRPr="00CD7A43">
              <w:rPr>
                <w:b/>
                <w:bCs/>
                <w:sz w:val="20"/>
                <w:szCs w:val="20"/>
                <w:highlight w:val="yellow"/>
              </w:rPr>
              <w:t>2.4.5.2 Sudaryti sąlygas neįgaliems žmonėms dalyvauti kūno kultūros ir sporto veikloje</w:t>
            </w:r>
          </w:p>
        </w:tc>
        <w:tc>
          <w:tcPr>
            <w:tcW w:w="1263" w:type="pct"/>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Respublikinėse varžybose dalyvavo 46 neįgalieji</w:t>
            </w:r>
          </w:p>
        </w:tc>
        <w:tc>
          <w:tcPr>
            <w:tcW w:w="518" w:type="pct"/>
            <w:vAlign w:val="center"/>
          </w:tcPr>
          <w:p w:rsidR="00EB7144" w:rsidRPr="00CD7A43" w:rsidRDefault="00EB7144" w:rsidP="00DD0F74">
            <w:pPr>
              <w:snapToGrid w:val="0"/>
              <w:jc w:val="center"/>
              <w:rPr>
                <w:sz w:val="20"/>
                <w:szCs w:val="20"/>
                <w:highlight w:val="yellow"/>
              </w:rPr>
            </w:pP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Socialinės paramos ir sveikatos skyrius</w:t>
            </w:r>
          </w:p>
          <w:p w:rsidR="00EB7144" w:rsidRPr="00CD7A43" w:rsidRDefault="00EB7144" w:rsidP="00DD0F74">
            <w:pPr>
              <w:jc w:val="center"/>
              <w:rPr>
                <w:sz w:val="20"/>
                <w:szCs w:val="20"/>
                <w:highlight w:val="yellow"/>
              </w:rPr>
            </w:pPr>
            <w:r w:rsidRPr="00CD7A43">
              <w:rPr>
                <w:sz w:val="20"/>
                <w:szCs w:val="20"/>
                <w:highlight w:val="yellow"/>
              </w:rPr>
              <w:t>RKKSC, neįgaliųjų draugija, sporto klubai</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BA2BAE">
            <w:pPr>
              <w:snapToGrid w:val="0"/>
              <w:ind w:left="108"/>
              <w:rPr>
                <w:b/>
                <w:bCs/>
                <w:sz w:val="20"/>
                <w:szCs w:val="20"/>
                <w:highlight w:val="yellow"/>
              </w:rPr>
            </w:pPr>
            <w:r w:rsidRPr="00CD7A43">
              <w:rPr>
                <w:b/>
                <w:bCs/>
                <w:sz w:val="20"/>
                <w:szCs w:val="20"/>
                <w:highlight w:val="yellow"/>
              </w:rPr>
              <w:t xml:space="preserve">2.4.5.3 Sudaryti sąlygas rajono kūno kultūros ir sporto specialistams kelti kvalifikaciją </w:t>
            </w:r>
          </w:p>
        </w:tc>
        <w:tc>
          <w:tcPr>
            <w:tcW w:w="1263" w:type="pct"/>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4 kvalifikacijos kėlimo renginiuose dalyvavo 93 specialistai</w:t>
            </w:r>
          </w:p>
        </w:tc>
        <w:tc>
          <w:tcPr>
            <w:tcW w:w="518" w:type="pct"/>
            <w:vAlign w:val="center"/>
          </w:tcPr>
          <w:p w:rsidR="00EB7144" w:rsidRPr="00CD7A43" w:rsidRDefault="00EB7144" w:rsidP="00BA2BAE">
            <w:pPr>
              <w:snapToGrid w:val="0"/>
              <w:jc w:val="center"/>
              <w:rPr>
                <w:sz w:val="20"/>
                <w:szCs w:val="20"/>
                <w:highlight w:val="yellow"/>
              </w:rPr>
            </w:pPr>
            <w:r w:rsidRPr="00CD7A43">
              <w:rPr>
                <w:sz w:val="20"/>
                <w:szCs w:val="20"/>
                <w:highlight w:val="yellow"/>
              </w:rPr>
              <w:t>1100</w:t>
            </w:r>
          </w:p>
        </w:tc>
        <w:tc>
          <w:tcPr>
            <w:tcW w:w="975" w:type="pct"/>
            <w:vAlign w:val="center"/>
          </w:tcPr>
          <w:p w:rsidR="00EB7144" w:rsidRPr="00CD7A43" w:rsidRDefault="00EB7144" w:rsidP="00BA2BAE">
            <w:pPr>
              <w:jc w:val="center"/>
              <w:rPr>
                <w:sz w:val="20"/>
                <w:szCs w:val="20"/>
                <w:highlight w:val="yellow"/>
              </w:rPr>
            </w:pPr>
            <w:r w:rsidRPr="00CD7A43">
              <w:rPr>
                <w:sz w:val="20"/>
                <w:szCs w:val="20"/>
                <w:highlight w:val="yellow"/>
              </w:rPr>
              <w:t>RKKSC, sporto klubai</w:t>
            </w:r>
          </w:p>
        </w:tc>
        <w:tc>
          <w:tcPr>
            <w:tcW w:w="1006" w:type="pct"/>
          </w:tcPr>
          <w:p w:rsidR="00EB7144" w:rsidRPr="00CD7A43" w:rsidRDefault="00EB7144" w:rsidP="00BA2BAE">
            <w:pPr>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2.4.5.4 Vykdyti rajono tradicines sporto varžybas, žaidynes, šventes, stovyklas, skatinti naujų sporto renginių organizavimą</w:t>
            </w:r>
          </w:p>
        </w:tc>
        <w:tc>
          <w:tcPr>
            <w:tcW w:w="1263" w:type="pct"/>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Suorganizuota  86 kūno kultūros ir sporto renginiai</w:t>
            </w:r>
          </w:p>
        </w:tc>
        <w:tc>
          <w:tcPr>
            <w:tcW w:w="518" w:type="pct"/>
            <w:vAlign w:val="center"/>
          </w:tcPr>
          <w:p w:rsidR="00EB7144" w:rsidRPr="00CD7A43" w:rsidRDefault="00EB7144" w:rsidP="00BA2BAE">
            <w:pPr>
              <w:snapToGrid w:val="0"/>
              <w:jc w:val="center"/>
              <w:rPr>
                <w:sz w:val="20"/>
                <w:szCs w:val="20"/>
                <w:highlight w:val="yellow"/>
              </w:rPr>
            </w:pPr>
            <w:r w:rsidRPr="00CD7A43">
              <w:rPr>
                <w:sz w:val="20"/>
                <w:szCs w:val="20"/>
                <w:highlight w:val="yellow"/>
              </w:rPr>
              <w:t>6500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Rokiškio rajono kūno kultūros ir sporto organizacijos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2.4.5.5 Sudaryti sąlygas rajono sportininkams ir komandoms dalyvauti Lietuvos ir apskrities kompleksiniuose sporto renginiuose, žaidynėse, čempionatuose, pirmenybėse, taurių ir tarptautinėse varžybose</w:t>
            </w:r>
          </w:p>
          <w:p w:rsidR="00EB7144" w:rsidRPr="00CD7A43" w:rsidRDefault="00EB7144" w:rsidP="00DD0F74">
            <w:pPr>
              <w:snapToGrid w:val="0"/>
              <w:ind w:left="108"/>
              <w:rPr>
                <w:b/>
                <w:bCs/>
                <w:sz w:val="20"/>
                <w:szCs w:val="20"/>
                <w:highlight w:val="yellow"/>
              </w:rPr>
            </w:pPr>
          </w:p>
        </w:tc>
        <w:tc>
          <w:tcPr>
            <w:tcW w:w="1263" w:type="pct"/>
            <w:tcBorders>
              <w:bottom w:val="single" w:sz="4" w:space="0" w:color="000000"/>
            </w:tcBorders>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Respublikinėse ir tarptautinėse varžybose dalyvavo 684 sportininkai</w:t>
            </w:r>
          </w:p>
        </w:tc>
        <w:tc>
          <w:tcPr>
            <w:tcW w:w="518" w:type="pct"/>
            <w:tcBorders>
              <w:bottom w:val="single" w:sz="4" w:space="0" w:color="000000"/>
            </w:tcBorders>
            <w:vAlign w:val="center"/>
          </w:tcPr>
          <w:p w:rsidR="00EB7144" w:rsidRPr="00CD7A43" w:rsidRDefault="00EB7144" w:rsidP="00BA2BAE">
            <w:pPr>
              <w:snapToGrid w:val="0"/>
              <w:jc w:val="center"/>
              <w:rPr>
                <w:sz w:val="20"/>
                <w:szCs w:val="20"/>
                <w:highlight w:val="yellow"/>
              </w:rPr>
            </w:pPr>
            <w:r w:rsidRPr="00CD7A43">
              <w:rPr>
                <w:sz w:val="20"/>
                <w:szCs w:val="20"/>
                <w:highlight w:val="yellow"/>
              </w:rPr>
              <w:t>14700</w:t>
            </w: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RKKSC, sporto klubai</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sz w:val="20"/>
                <w:szCs w:val="20"/>
              </w:rPr>
            </w:pPr>
            <w:r w:rsidRPr="00CD7A43">
              <w:rPr>
                <w:b/>
                <w:iCs/>
                <w:sz w:val="20"/>
                <w:szCs w:val="20"/>
              </w:rPr>
              <w:t>Tikslas 2.5 Sukurti socialinių ir viešųjų paslaugų teikėjų įvairovę, gerinti paslaugų teikimo bazę</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iCs/>
                <w:sz w:val="20"/>
                <w:szCs w:val="20"/>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sz w:val="20"/>
                <w:szCs w:val="20"/>
              </w:rPr>
            </w:pPr>
            <w:r w:rsidRPr="00CD7A43">
              <w:rPr>
                <w:b/>
                <w:sz w:val="20"/>
                <w:szCs w:val="20"/>
              </w:rPr>
              <w:t xml:space="preserve">Uždavinys 2.5.1 </w:t>
            </w:r>
            <w:r w:rsidRPr="00CD7A43">
              <w:rPr>
                <w:b/>
                <w:bCs/>
                <w:sz w:val="20"/>
                <w:szCs w:val="20"/>
              </w:rPr>
              <w:t>Optimizuoti socialinių ir viešųjų paslaugų (sveikatos priežiūra, viešasis saugumas ir kt.) teikimo tinklą, modernizuoti paslaugas teikiančias įstaigas</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130276">
            <w:pPr>
              <w:pStyle w:val="Puslapioinaostekstas"/>
              <w:snapToGrid w:val="0"/>
              <w:ind w:left="108"/>
              <w:rPr>
                <w:b/>
                <w:highlight w:val="yellow"/>
              </w:rPr>
            </w:pPr>
            <w:r w:rsidRPr="00CD7A43">
              <w:rPr>
                <w:b/>
                <w:bCs/>
                <w:highlight w:val="yellow"/>
              </w:rPr>
              <w:t xml:space="preserve">2.5.1.1 </w:t>
            </w:r>
            <w:r w:rsidRPr="00CD7A43">
              <w:rPr>
                <w:b/>
                <w:highlight w:val="yellow"/>
              </w:rPr>
              <w:t xml:space="preserve">Atnaujinti Obelių vaikų globos namų pastatus  </w:t>
            </w:r>
          </w:p>
        </w:tc>
        <w:tc>
          <w:tcPr>
            <w:tcW w:w="1263" w:type="pct"/>
            <w:tcBorders>
              <w:left w:val="single" w:sz="4" w:space="0" w:color="auto"/>
              <w:right w:val="single" w:sz="4" w:space="0" w:color="auto"/>
            </w:tcBorders>
            <w:tcMar>
              <w:left w:w="0" w:type="dxa"/>
              <w:right w:w="0" w:type="dxa"/>
            </w:tcMar>
          </w:tcPr>
          <w:p w:rsidR="00EB7144" w:rsidRPr="00CD7A43" w:rsidRDefault="00EB7144" w:rsidP="00130276">
            <w:pPr>
              <w:ind w:left="-2"/>
              <w:jc w:val="center"/>
              <w:rPr>
                <w:sz w:val="20"/>
                <w:szCs w:val="20"/>
                <w:highlight w:val="yellow"/>
              </w:rPr>
            </w:pPr>
            <w:r w:rsidRPr="00CD7A43">
              <w:rPr>
                <w:sz w:val="20"/>
                <w:szCs w:val="20"/>
                <w:highlight w:val="yellow"/>
              </w:rPr>
              <w:t xml:space="preserve"> </w:t>
            </w:r>
          </w:p>
          <w:p w:rsidR="00EB7144" w:rsidRPr="00CD7A43" w:rsidRDefault="00EB7144" w:rsidP="00130276">
            <w:pPr>
              <w:ind w:left="-2"/>
              <w:rPr>
                <w:sz w:val="20"/>
                <w:szCs w:val="20"/>
                <w:highlight w:val="yellow"/>
              </w:rPr>
            </w:pPr>
            <w:r w:rsidRPr="00CD7A43">
              <w:rPr>
                <w:sz w:val="20"/>
                <w:szCs w:val="20"/>
                <w:highlight w:val="yellow"/>
              </w:rPr>
              <w:t>Suremontuoti vaikų gyvenamo korpuso tualetai ir dušai, nuotekų bei šildymo sistemos.</w:t>
            </w:r>
          </w:p>
        </w:tc>
        <w:tc>
          <w:tcPr>
            <w:tcW w:w="518" w:type="pct"/>
            <w:tcBorders>
              <w:left w:val="single" w:sz="4" w:space="0" w:color="auto"/>
            </w:tcBorders>
            <w:vAlign w:val="center"/>
          </w:tcPr>
          <w:p w:rsidR="00EB7144" w:rsidRPr="00CD7A43" w:rsidRDefault="00EB7144" w:rsidP="00130276">
            <w:pPr>
              <w:jc w:val="center"/>
              <w:rPr>
                <w:sz w:val="20"/>
                <w:szCs w:val="20"/>
                <w:highlight w:val="yellow"/>
              </w:rPr>
            </w:pPr>
            <w:r w:rsidRPr="00CD7A43">
              <w:rPr>
                <w:sz w:val="20"/>
                <w:szCs w:val="20"/>
                <w:highlight w:val="yellow"/>
              </w:rPr>
              <w:t xml:space="preserve">145347 </w:t>
            </w:r>
          </w:p>
        </w:tc>
        <w:tc>
          <w:tcPr>
            <w:tcW w:w="975" w:type="pct"/>
            <w:vAlign w:val="center"/>
          </w:tcPr>
          <w:p w:rsidR="00EB7144" w:rsidRPr="00CD7A43" w:rsidRDefault="00EB7144" w:rsidP="00130276">
            <w:pPr>
              <w:ind w:left="-2"/>
              <w:jc w:val="center"/>
              <w:rPr>
                <w:sz w:val="20"/>
                <w:szCs w:val="20"/>
                <w:highlight w:val="yellow"/>
              </w:rPr>
            </w:pPr>
            <w:r w:rsidRPr="00CD7A43">
              <w:rPr>
                <w:sz w:val="20"/>
                <w:szCs w:val="20"/>
                <w:highlight w:val="yellow"/>
              </w:rPr>
              <w:t>Obelių vaikų globos namai</w:t>
            </w:r>
          </w:p>
        </w:tc>
        <w:tc>
          <w:tcPr>
            <w:tcW w:w="1006" w:type="pct"/>
          </w:tcPr>
          <w:p w:rsidR="00EB7144" w:rsidRPr="00CD7A43" w:rsidRDefault="00EB7144" w:rsidP="00130276">
            <w:pPr>
              <w:ind w:left="-2"/>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ind w:left="108"/>
              <w:rPr>
                <w:b/>
                <w:highlight w:val="yellow"/>
              </w:rPr>
            </w:pPr>
            <w:r w:rsidRPr="00CD7A43">
              <w:rPr>
                <w:b/>
                <w:bCs/>
                <w:highlight w:val="yellow"/>
              </w:rPr>
              <w:t xml:space="preserve">2.5.1.2 </w:t>
            </w:r>
            <w:r w:rsidRPr="00CD7A43">
              <w:rPr>
                <w:b/>
                <w:highlight w:val="yellow"/>
              </w:rPr>
              <w:t>Atnaujinti rajono viešojo administravimo pastatus (priedas)</w:t>
            </w:r>
          </w:p>
        </w:tc>
        <w:tc>
          <w:tcPr>
            <w:tcW w:w="1263" w:type="pct"/>
            <w:tcMar>
              <w:left w:w="0" w:type="dxa"/>
              <w:right w:w="0" w:type="dxa"/>
            </w:tcMar>
            <w:vAlign w:val="center"/>
          </w:tcPr>
          <w:p w:rsidR="00EB7144" w:rsidRPr="00CD7A43" w:rsidRDefault="00EB7144" w:rsidP="00C36788">
            <w:pPr>
              <w:snapToGrid w:val="0"/>
              <w:ind w:left="39" w:right="-108"/>
              <w:rPr>
                <w:color w:val="000000" w:themeColor="text1"/>
                <w:sz w:val="20"/>
                <w:szCs w:val="20"/>
                <w:highlight w:val="yellow"/>
              </w:rPr>
            </w:pPr>
            <w:r w:rsidRPr="00CD7A43">
              <w:rPr>
                <w:color w:val="000000" w:themeColor="text1"/>
                <w:sz w:val="20"/>
                <w:szCs w:val="20"/>
                <w:highlight w:val="yellow"/>
              </w:rPr>
              <w:t xml:space="preserve">2015 metais atliktas dalinis remontas 18 kaimiškosioms seniūnijoms </w:t>
            </w:r>
            <w:r w:rsidRPr="00CD7A43">
              <w:rPr>
                <w:color w:val="000000" w:themeColor="text1"/>
                <w:sz w:val="20"/>
                <w:szCs w:val="20"/>
                <w:highlight w:val="yellow"/>
              </w:rPr>
              <w:lastRenderedPageBreak/>
              <w:t>priklausančiuose pastatuose</w:t>
            </w:r>
          </w:p>
        </w:tc>
        <w:tc>
          <w:tcPr>
            <w:tcW w:w="518" w:type="pct"/>
            <w:vAlign w:val="center"/>
          </w:tcPr>
          <w:p w:rsidR="00EB7144" w:rsidRPr="00CD7A43" w:rsidRDefault="00EB7144" w:rsidP="00C36788">
            <w:pPr>
              <w:snapToGrid w:val="0"/>
              <w:jc w:val="center"/>
              <w:rPr>
                <w:color w:val="000000" w:themeColor="text1"/>
                <w:sz w:val="20"/>
                <w:szCs w:val="20"/>
                <w:highlight w:val="yellow"/>
              </w:rPr>
            </w:pPr>
            <w:r w:rsidRPr="00CD7A43">
              <w:rPr>
                <w:color w:val="000000" w:themeColor="text1"/>
                <w:sz w:val="20"/>
                <w:szCs w:val="20"/>
                <w:highlight w:val="yellow"/>
              </w:rPr>
              <w:lastRenderedPageBreak/>
              <w:t>84540,00</w:t>
            </w:r>
          </w:p>
        </w:tc>
        <w:tc>
          <w:tcPr>
            <w:tcW w:w="975" w:type="pct"/>
            <w:vAlign w:val="center"/>
          </w:tcPr>
          <w:p w:rsidR="00EB7144" w:rsidRPr="00CD7A43" w:rsidRDefault="00EB7144" w:rsidP="00C36788">
            <w:pPr>
              <w:snapToGrid w:val="0"/>
              <w:jc w:val="center"/>
              <w:rPr>
                <w:color w:val="000000" w:themeColor="text1"/>
                <w:sz w:val="20"/>
                <w:szCs w:val="20"/>
                <w:highlight w:val="yellow"/>
              </w:rPr>
            </w:pPr>
            <w:r w:rsidRPr="00CD7A43">
              <w:rPr>
                <w:color w:val="000000" w:themeColor="text1"/>
                <w:sz w:val="20"/>
                <w:szCs w:val="20"/>
                <w:highlight w:val="yellow"/>
              </w:rPr>
              <w:t xml:space="preserve">SA Statybos ir infrastruktūros plėtros skyrius, Strateginio </w:t>
            </w:r>
            <w:r w:rsidRPr="00CD7A43">
              <w:rPr>
                <w:color w:val="000000" w:themeColor="text1"/>
                <w:sz w:val="20"/>
                <w:szCs w:val="20"/>
                <w:highlight w:val="yellow"/>
              </w:rPr>
              <w:lastRenderedPageBreak/>
              <w:t>planavimo ir investicijų skyrius</w:t>
            </w:r>
          </w:p>
        </w:tc>
        <w:tc>
          <w:tcPr>
            <w:tcW w:w="1006" w:type="pct"/>
          </w:tcPr>
          <w:p w:rsidR="00EB7144" w:rsidRPr="00CD7A43" w:rsidRDefault="00EB7144" w:rsidP="00C36788">
            <w:pPr>
              <w:snapToGrid w:val="0"/>
              <w:jc w:val="center"/>
              <w:rPr>
                <w:color w:val="000000" w:themeColor="text1"/>
                <w:sz w:val="20"/>
                <w:szCs w:val="20"/>
                <w:highlight w:val="yellow"/>
              </w:rPr>
            </w:pPr>
          </w:p>
        </w:tc>
      </w:tr>
      <w:tr w:rsidR="00EB7144" w:rsidRPr="00CD7A43" w:rsidTr="00EB7144">
        <w:trPr>
          <w:trHeight w:val="460"/>
        </w:trPr>
        <w:tc>
          <w:tcPr>
            <w:tcW w:w="1238" w:type="pct"/>
            <w:vMerge w:val="restart"/>
            <w:tcMar>
              <w:left w:w="0" w:type="dxa"/>
              <w:right w:w="0" w:type="dxa"/>
            </w:tcMar>
            <w:vAlign w:val="center"/>
          </w:tcPr>
          <w:p w:rsidR="00EB7144" w:rsidRPr="00CD7A43" w:rsidRDefault="00EB7144" w:rsidP="00DD0F74">
            <w:pPr>
              <w:pStyle w:val="Puslapioinaostekstas"/>
              <w:ind w:left="108"/>
              <w:rPr>
                <w:b/>
                <w:bCs/>
                <w:highlight w:val="yellow"/>
              </w:rPr>
            </w:pPr>
            <w:r w:rsidRPr="00CD7A43">
              <w:rPr>
                <w:b/>
                <w:bCs/>
                <w:highlight w:val="yellow"/>
              </w:rPr>
              <w:lastRenderedPageBreak/>
              <w:t>2.5.1.3 Atnaujinti rajono medicinos įstaigų pastatus ir medicininę įrangą</w:t>
            </w:r>
          </w:p>
        </w:tc>
        <w:tc>
          <w:tcPr>
            <w:tcW w:w="1263" w:type="pct"/>
            <w:tcMar>
              <w:left w:w="0" w:type="dxa"/>
              <w:right w:w="0" w:type="dxa"/>
            </w:tcMar>
            <w:vAlign w:val="center"/>
          </w:tcPr>
          <w:p w:rsidR="00EB7144" w:rsidRPr="00CD7A43" w:rsidRDefault="00EB7144" w:rsidP="00A47DE7">
            <w:pPr>
              <w:ind w:right="278"/>
              <w:rPr>
                <w:sz w:val="20"/>
                <w:szCs w:val="20"/>
                <w:highlight w:val="yellow"/>
              </w:rPr>
            </w:pPr>
            <w:r w:rsidRPr="00CD7A43">
              <w:rPr>
                <w:sz w:val="20"/>
                <w:szCs w:val="20"/>
                <w:highlight w:val="yellow"/>
              </w:rPr>
              <w:t xml:space="preserve">Teikta paraiška valstybės investicijų programai „Rokiškio poliklinikos infrastruktūros atnaujinimas“. 2015 m. finansavimas nebuvo suteiktas.  </w:t>
            </w:r>
          </w:p>
          <w:p w:rsidR="00EB7144" w:rsidRPr="00CD7A43" w:rsidRDefault="00EB7144" w:rsidP="00DD0F74">
            <w:pPr>
              <w:snapToGrid w:val="0"/>
              <w:ind w:left="39" w:right="-108"/>
              <w:rPr>
                <w:sz w:val="20"/>
                <w:szCs w:val="20"/>
                <w:highlight w:val="yellow"/>
              </w:rPr>
            </w:pP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VšĮ Rokiškio PASPC</w:t>
            </w:r>
          </w:p>
        </w:tc>
        <w:tc>
          <w:tcPr>
            <w:tcW w:w="1006" w:type="pct"/>
          </w:tcPr>
          <w:p w:rsidR="00EB7144" w:rsidRPr="00CD7A43" w:rsidRDefault="00EB7144" w:rsidP="00DD0F74">
            <w:pPr>
              <w:snapToGrid w:val="0"/>
              <w:jc w:val="center"/>
              <w:rPr>
                <w:sz w:val="20"/>
                <w:szCs w:val="20"/>
                <w:highlight w:val="yellow"/>
              </w:rPr>
            </w:pPr>
          </w:p>
        </w:tc>
      </w:tr>
      <w:tr w:rsidR="00EB7144" w:rsidRPr="00CD7A43" w:rsidTr="00431DE3">
        <w:tc>
          <w:tcPr>
            <w:tcW w:w="1238" w:type="pct"/>
            <w:vMerge/>
            <w:tcMar>
              <w:left w:w="0" w:type="dxa"/>
              <w:right w:w="0" w:type="dxa"/>
            </w:tcMar>
            <w:vAlign w:val="center"/>
          </w:tcPr>
          <w:p w:rsidR="00EB7144" w:rsidRPr="00CD7A43" w:rsidRDefault="00EB7144" w:rsidP="00DD0F74">
            <w:pPr>
              <w:ind w:left="108"/>
              <w:rPr>
                <w:sz w:val="20"/>
                <w:szCs w:val="20"/>
              </w:rPr>
            </w:pPr>
          </w:p>
        </w:tc>
        <w:tc>
          <w:tcPr>
            <w:tcW w:w="1263" w:type="pct"/>
            <w:tcMar>
              <w:left w:w="0" w:type="dxa"/>
              <w:right w:w="0" w:type="dxa"/>
            </w:tcMar>
          </w:tcPr>
          <w:p w:rsidR="00EB7144" w:rsidRPr="00CD7A43" w:rsidRDefault="00EB7144" w:rsidP="00431DE3">
            <w:pPr>
              <w:jc w:val="center"/>
              <w:rPr>
                <w:sz w:val="20"/>
                <w:szCs w:val="20"/>
                <w:highlight w:val="red"/>
              </w:rPr>
            </w:pPr>
            <w:r w:rsidRPr="00CD7A43">
              <w:rPr>
                <w:sz w:val="20"/>
                <w:szCs w:val="20"/>
                <w:highlight w:val="red"/>
              </w:rPr>
              <w:t>Nebuvo įgyvendinama 2015 m.</w:t>
            </w:r>
          </w:p>
        </w:tc>
        <w:tc>
          <w:tcPr>
            <w:tcW w:w="518" w:type="pct"/>
            <w:vAlign w:val="center"/>
          </w:tcPr>
          <w:p w:rsidR="00EB7144" w:rsidRPr="00CD7A43" w:rsidRDefault="00EB7144" w:rsidP="00DD0F74">
            <w:pPr>
              <w:snapToGrid w:val="0"/>
              <w:jc w:val="center"/>
              <w:rPr>
                <w:sz w:val="20"/>
                <w:szCs w:val="20"/>
                <w:highlight w:val="red"/>
              </w:rPr>
            </w:pPr>
            <w:r w:rsidRPr="00CD7A43">
              <w:rPr>
                <w:sz w:val="20"/>
                <w:szCs w:val="20"/>
                <w:highlight w:val="red"/>
              </w:rPr>
              <w:t>0</w:t>
            </w: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 xml:space="preserve">SA, Statybos ir infrastruktūros plėtros skyrius </w:t>
            </w:r>
          </w:p>
        </w:tc>
        <w:tc>
          <w:tcPr>
            <w:tcW w:w="1006" w:type="pct"/>
          </w:tcPr>
          <w:p w:rsidR="00EB7144" w:rsidRPr="00CD7A43" w:rsidRDefault="00EB7144" w:rsidP="00DD0F74">
            <w:pPr>
              <w:jc w:val="center"/>
              <w:rPr>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DD0F74">
            <w:pPr>
              <w:pStyle w:val="Puslapioinaostekstas"/>
              <w:ind w:left="108"/>
              <w:rPr>
                <w:b/>
                <w:highlight w:val="red"/>
              </w:rPr>
            </w:pPr>
            <w:r w:rsidRPr="00CD7A43">
              <w:rPr>
                <w:b/>
                <w:bCs/>
                <w:highlight w:val="red"/>
              </w:rPr>
              <w:t xml:space="preserve">2.5.1.4 </w:t>
            </w:r>
            <w:r w:rsidRPr="00CD7A43">
              <w:rPr>
                <w:b/>
                <w:bCs/>
                <w:iCs/>
                <w:highlight w:val="red"/>
              </w:rPr>
              <w:t>Renovuoti medicinos punktus mokyklose ir gimnazijose</w:t>
            </w:r>
          </w:p>
        </w:tc>
        <w:tc>
          <w:tcPr>
            <w:tcW w:w="1263" w:type="pct"/>
            <w:tcMar>
              <w:left w:w="0" w:type="dxa"/>
              <w:right w:w="0" w:type="dxa"/>
            </w:tcMar>
          </w:tcPr>
          <w:p w:rsidR="00EB7144" w:rsidRPr="00CD7A43" w:rsidRDefault="00EB7144" w:rsidP="00431DE3">
            <w:pPr>
              <w:jc w:val="center"/>
              <w:rPr>
                <w:sz w:val="20"/>
                <w:szCs w:val="20"/>
                <w:highlight w:val="red"/>
              </w:rPr>
            </w:pPr>
            <w:r w:rsidRPr="00CD7A43">
              <w:rPr>
                <w:sz w:val="20"/>
                <w:szCs w:val="20"/>
                <w:highlight w:val="red"/>
              </w:rPr>
              <w:t>2015 m. nebuvo įgyvendinama</w:t>
            </w:r>
          </w:p>
        </w:tc>
        <w:tc>
          <w:tcPr>
            <w:tcW w:w="518" w:type="pct"/>
            <w:vAlign w:val="center"/>
          </w:tcPr>
          <w:p w:rsidR="00EB7144" w:rsidRPr="00CD7A43" w:rsidRDefault="00EB7144" w:rsidP="00DD0F74">
            <w:pPr>
              <w:snapToGrid w:val="0"/>
              <w:jc w:val="center"/>
              <w:rPr>
                <w:sz w:val="20"/>
                <w:szCs w:val="20"/>
                <w:highlight w:val="red"/>
              </w:rPr>
            </w:pP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 xml:space="preserve">SA  Statybos ir infrastruktūros plėtros skyrius, </w:t>
            </w:r>
          </w:p>
          <w:p w:rsidR="00EB7144" w:rsidRPr="00CD7A43" w:rsidRDefault="00EB7144" w:rsidP="00DD0F74">
            <w:pPr>
              <w:jc w:val="center"/>
              <w:rPr>
                <w:sz w:val="20"/>
                <w:szCs w:val="20"/>
                <w:highlight w:val="red"/>
              </w:rPr>
            </w:pPr>
            <w:r w:rsidRPr="00CD7A43">
              <w:rPr>
                <w:sz w:val="20"/>
                <w:szCs w:val="20"/>
                <w:highlight w:val="red"/>
              </w:rPr>
              <w:t>Socialinės paramos ir sveikatos skyrius,</w:t>
            </w:r>
          </w:p>
          <w:p w:rsidR="00EB7144" w:rsidRPr="00CD7A43" w:rsidRDefault="00EB7144" w:rsidP="00DD0F74">
            <w:pPr>
              <w:jc w:val="center"/>
              <w:rPr>
                <w:sz w:val="20"/>
                <w:szCs w:val="20"/>
                <w:highlight w:val="red"/>
              </w:rPr>
            </w:pPr>
            <w:r w:rsidRPr="00CD7A43">
              <w:rPr>
                <w:sz w:val="20"/>
                <w:szCs w:val="20"/>
                <w:highlight w:val="red"/>
              </w:rPr>
              <w:t>Rokiškio rajono savivaldybės visuomenės sveikatos biuras</w:t>
            </w:r>
          </w:p>
        </w:tc>
        <w:tc>
          <w:tcPr>
            <w:tcW w:w="1006" w:type="pct"/>
          </w:tcPr>
          <w:p w:rsidR="00EB7144" w:rsidRPr="00CD7A43" w:rsidRDefault="00EB7144" w:rsidP="00DD0F74">
            <w:pPr>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iCs/>
                <w:strike/>
                <w:highlight w:val="yellow"/>
              </w:rPr>
            </w:pPr>
            <w:r w:rsidRPr="00CD7A43">
              <w:rPr>
                <w:b/>
                <w:bCs/>
                <w:highlight w:val="yellow"/>
              </w:rPr>
              <w:t>2.5.1.5 Nestacionarių socialinių paslaugų infrastruktūros plėtra</w:t>
            </w:r>
          </w:p>
        </w:tc>
        <w:tc>
          <w:tcPr>
            <w:tcW w:w="1263" w:type="pct"/>
            <w:tcMar>
              <w:left w:w="0" w:type="dxa"/>
              <w:right w:w="0" w:type="dxa"/>
            </w:tcMar>
            <w:vAlign w:val="center"/>
          </w:tcPr>
          <w:p w:rsidR="00EB7144" w:rsidRPr="00CD7A43" w:rsidRDefault="00EB7144" w:rsidP="00DD0F74">
            <w:pPr>
              <w:snapToGrid w:val="0"/>
              <w:ind w:left="39" w:right="97"/>
              <w:rPr>
                <w:sz w:val="20"/>
                <w:szCs w:val="20"/>
                <w:highlight w:val="yellow"/>
              </w:rPr>
            </w:pPr>
            <w:r w:rsidRPr="00CD7A43">
              <w:rPr>
                <w:sz w:val="20"/>
                <w:szCs w:val="20"/>
                <w:highlight w:val="yellow"/>
              </w:rPr>
              <w:t>Baigtas įgyvendinti projektas „Savarankiško gyvenimo namų plėtra Rokiškio rajone“</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27885,44</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Socialinės paramos centras, Statybos ir infrastruktūros plėtros skyrius, Socialinės paramos ir sveikatos skyrius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ind w:left="108"/>
              <w:rPr>
                <w:b/>
                <w:bCs/>
                <w:iCs/>
                <w:highlight w:val="yellow"/>
              </w:rPr>
            </w:pPr>
            <w:r w:rsidRPr="00CD7A43">
              <w:rPr>
                <w:b/>
                <w:bCs/>
                <w:highlight w:val="yellow"/>
              </w:rPr>
              <w:t xml:space="preserve">2.5.1.6 </w:t>
            </w:r>
            <w:r w:rsidRPr="00CD7A43">
              <w:rPr>
                <w:b/>
                <w:bCs/>
                <w:iCs/>
                <w:highlight w:val="yellow"/>
              </w:rPr>
              <w:t>Įdiegti modernią diagnostinę aparatūrą sveikatos priežiūros įstaigose</w:t>
            </w:r>
          </w:p>
        </w:tc>
        <w:tc>
          <w:tcPr>
            <w:tcW w:w="1263" w:type="pct"/>
            <w:tcMar>
              <w:left w:w="0" w:type="dxa"/>
              <w:right w:w="0" w:type="dxa"/>
            </w:tcMar>
            <w:vAlign w:val="center"/>
          </w:tcPr>
          <w:p w:rsidR="00EB7144" w:rsidRPr="00CD7A43" w:rsidRDefault="00EB7144" w:rsidP="00DD0F74">
            <w:pPr>
              <w:snapToGrid w:val="0"/>
              <w:ind w:left="39" w:right="-108"/>
              <w:rPr>
                <w:sz w:val="20"/>
                <w:szCs w:val="20"/>
                <w:highlight w:val="yellow"/>
              </w:rPr>
            </w:pPr>
            <w:r w:rsidRPr="00CD7A43">
              <w:rPr>
                <w:sz w:val="20"/>
                <w:szCs w:val="20"/>
                <w:highlight w:val="yellow"/>
              </w:rPr>
              <w:t>Kompiuterinės tomografijos įsigijimas</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173482</w:t>
            </w:r>
          </w:p>
        </w:tc>
        <w:tc>
          <w:tcPr>
            <w:tcW w:w="975" w:type="pct"/>
            <w:vAlign w:val="center"/>
          </w:tcPr>
          <w:p w:rsidR="00EB7144" w:rsidRPr="00CD7A43" w:rsidRDefault="00EB7144" w:rsidP="00DD0F74">
            <w:pPr>
              <w:jc w:val="center"/>
              <w:rPr>
                <w:sz w:val="20"/>
                <w:szCs w:val="20"/>
                <w:highlight w:val="yellow"/>
              </w:rPr>
            </w:pPr>
            <w:r w:rsidRPr="00CD7A43">
              <w:rPr>
                <w:sz w:val="20"/>
                <w:szCs w:val="20"/>
                <w:highlight w:val="yellow"/>
              </w:rPr>
              <w:t>VšĮ Rokiškio rajono ligoninė</w:t>
            </w:r>
          </w:p>
        </w:tc>
        <w:tc>
          <w:tcPr>
            <w:tcW w:w="1006" w:type="pct"/>
          </w:tcPr>
          <w:p w:rsidR="00EB7144" w:rsidRPr="00CD7A43" w:rsidRDefault="00EB7144" w:rsidP="00D17862">
            <w:pPr>
              <w:rPr>
                <w:sz w:val="20"/>
                <w:szCs w:val="20"/>
                <w:highlight w:val="yellow"/>
              </w:rPr>
            </w:pPr>
            <w:r w:rsidRPr="00CD7A43">
              <w:rPr>
                <w:sz w:val="20"/>
                <w:szCs w:val="20"/>
                <w:highlight w:val="yellow"/>
              </w:rPr>
              <w:t>Nurodytos 2015 m. VIP, SB ir ligoninės  lėšos už t</w:t>
            </w:r>
            <w:r w:rsidR="00D17862">
              <w:rPr>
                <w:sz w:val="20"/>
                <w:szCs w:val="20"/>
                <w:highlight w:val="yellow"/>
              </w:rPr>
              <w:t>o</w:t>
            </w:r>
            <w:r w:rsidRPr="00CD7A43">
              <w:rPr>
                <w:sz w:val="20"/>
                <w:szCs w:val="20"/>
                <w:highlight w:val="yellow"/>
              </w:rPr>
              <w:t>mografą. Bendra t</w:t>
            </w:r>
            <w:r w:rsidR="00D17862">
              <w:rPr>
                <w:sz w:val="20"/>
                <w:szCs w:val="20"/>
                <w:highlight w:val="yellow"/>
              </w:rPr>
              <w:t>o</w:t>
            </w:r>
            <w:r w:rsidRPr="00CD7A43">
              <w:rPr>
                <w:sz w:val="20"/>
                <w:szCs w:val="20"/>
                <w:highlight w:val="yellow"/>
              </w:rPr>
              <w:t>mografo suma – 439498 Eur</w:t>
            </w: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iCs/>
                <w:highlight w:val="yellow"/>
              </w:rPr>
            </w:pPr>
            <w:r w:rsidRPr="00CD7A43">
              <w:rPr>
                <w:b/>
                <w:bCs/>
                <w:highlight w:val="yellow"/>
              </w:rPr>
              <w:t xml:space="preserve">2.5.1.7 </w:t>
            </w:r>
            <w:r w:rsidRPr="00CD7A43">
              <w:rPr>
                <w:b/>
                <w:bCs/>
                <w:iCs/>
                <w:highlight w:val="yellow"/>
              </w:rPr>
              <w:t>Elektroninės pirminės asmens sveikatos priežiūros paslaugų informacinės sistemos diegimas VšĮ PASPC</w:t>
            </w:r>
          </w:p>
        </w:tc>
        <w:tc>
          <w:tcPr>
            <w:tcW w:w="1263" w:type="pct"/>
            <w:tcMar>
              <w:left w:w="0" w:type="dxa"/>
              <w:right w:w="0" w:type="dxa"/>
            </w:tcMar>
            <w:vAlign w:val="center"/>
          </w:tcPr>
          <w:p w:rsidR="00EB7144" w:rsidRPr="00CD7A43" w:rsidRDefault="00EB7144" w:rsidP="00DD0F74">
            <w:pPr>
              <w:snapToGrid w:val="0"/>
              <w:ind w:left="39" w:right="-108"/>
              <w:rPr>
                <w:sz w:val="20"/>
                <w:szCs w:val="20"/>
                <w:highlight w:val="yellow"/>
              </w:rPr>
            </w:pPr>
            <w:r w:rsidRPr="00CD7A43">
              <w:rPr>
                <w:sz w:val="20"/>
                <w:szCs w:val="20"/>
                <w:highlight w:val="yellow"/>
              </w:rPr>
              <w:t xml:space="preserve">Įstaigoje </w:t>
            </w:r>
            <w:r w:rsidRPr="00CD7A43">
              <w:rPr>
                <w:b/>
                <w:bCs/>
                <w:sz w:val="20"/>
                <w:szCs w:val="20"/>
                <w:highlight w:val="yellow"/>
              </w:rPr>
              <w:t>informacinė sistema įdiegta įgyvendinant VšĮ Rokiškio rajono ligoninės projektą „Elektroninių sveikatos paslaugų plėtra Panevėžio regiono asmens sveikatos priežiūros įstaigose“.</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VšĮ Rokiškio PASPC</w:t>
            </w:r>
          </w:p>
        </w:tc>
        <w:tc>
          <w:tcPr>
            <w:tcW w:w="1006" w:type="pct"/>
          </w:tcPr>
          <w:p w:rsidR="00EB7144" w:rsidRPr="00CD7A43" w:rsidRDefault="00EB7144" w:rsidP="00DD0F74">
            <w:pPr>
              <w:snapToGrid w:val="0"/>
              <w:jc w:val="center"/>
              <w:rPr>
                <w:sz w:val="20"/>
                <w:szCs w:val="20"/>
                <w:highlight w:val="yellow"/>
              </w:rPr>
            </w:pPr>
            <w:r w:rsidRPr="00CD7A43">
              <w:rPr>
                <w:sz w:val="20"/>
                <w:szCs w:val="20"/>
                <w:highlight w:val="yellow"/>
              </w:rPr>
              <w:t>Lėšos nurodytos 2.5.1.8 priemonėje, todėl nedubliuojama.</w:t>
            </w: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iCs/>
                <w:highlight w:val="yellow"/>
              </w:rPr>
            </w:pPr>
            <w:r w:rsidRPr="00CD7A43">
              <w:rPr>
                <w:b/>
                <w:bCs/>
                <w:highlight w:val="yellow"/>
              </w:rPr>
              <w:t xml:space="preserve">2.5.1.8 </w:t>
            </w:r>
            <w:r w:rsidRPr="00CD7A43">
              <w:rPr>
                <w:b/>
                <w:highlight w:val="yellow"/>
              </w:rPr>
              <w:t>Elektroninių sveikatos paslaugų plėtra Panevėžio regiono asmens sveikatos priežiūros įstaigose</w:t>
            </w:r>
          </w:p>
        </w:tc>
        <w:tc>
          <w:tcPr>
            <w:tcW w:w="1263" w:type="pct"/>
            <w:tcMar>
              <w:left w:w="0" w:type="dxa"/>
              <w:right w:w="0" w:type="dxa"/>
            </w:tcMar>
            <w:vAlign w:val="center"/>
          </w:tcPr>
          <w:p w:rsidR="00EB7144" w:rsidRPr="00CD7A43" w:rsidRDefault="00EB7144" w:rsidP="00DD0F74">
            <w:pPr>
              <w:snapToGrid w:val="0"/>
              <w:ind w:left="39"/>
              <w:rPr>
                <w:sz w:val="20"/>
                <w:szCs w:val="20"/>
                <w:highlight w:val="yellow"/>
              </w:rPr>
            </w:pPr>
            <w:r w:rsidRPr="00CD7A43">
              <w:rPr>
                <w:sz w:val="20"/>
                <w:szCs w:val="20"/>
                <w:highlight w:val="yellow"/>
              </w:rPr>
              <w:t>Įgyvendintas projektas. Įsigyta kompiuterinė ir programinė įranga, įdiegta E. sveikatos sistema, apmokyti darbuotojai</w:t>
            </w:r>
          </w:p>
        </w:tc>
        <w:tc>
          <w:tcPr>
            <w:tcW w:w="518" w:type="pct"/>
            <w:vAlign w:val="center"/>
          </w:tcPr>
          <w:p w:rsidR="00EB7144" w:rsidRPr="00CD7A43" w:rsidRDefault="00EB7144" w:rsidP="00AF4EE4">
            <w:pPr>
              <w:jc w:val="center"/>
              <w:rPr>
                <w:sz w:val="20"/>
                <w:szCs w:val="20"/>
                <w:highlight w:val="yellow"/>
              </w:rPr>
            </w:pPr>
            <w:r w:rsidRPr="00CD7A43">
              <w:rPr>
                <w:sz w:val="20"/>
                <w:szCs w:val="20"/>
                <w:highlight w:val="yellow"/>
              </w:rPr>
              <w:t>452658,83</w:t>
            </w:r>
          </w:p>
        </w:tc>
        <w:tc>
          <w:tcPr>
            <w:tcW w:w="975" w:type="pct"/>
            <w:vAlign w:val="center"/>
          </w:tcPr>
          <w:p w:rsidR="00EB7144" w:rsidRPr="00CD7A43" w:rsidRDefault="00EB7144" w:rsidP="00DD0F74">
            <w:pPr>
              <w:snapToGrid w:val="0"/>
              <w:jc w:val="center"/>
              <w:rPr>
                <w:sz w:val="20"/>
                <w:szCs w:val="20"/>
                <w:highlight w:val="yellow"/>
              </w:rPr>
            </w:pPr>
          </w:p>
          <w:p w:rsidR="00EB7144" w:rsidRPr="00CD7A43" w:rsidRDefault="00EB7144" w:rsidP="00DD0F74">
            <w:pPr>
              <w:snapToGrid w:val="0"/>
              <w:jc w:val="center"/>
              <w:rPr>
                <w:sz w:val="20"/>
                <w:szCs w:val="20"/>
                <w:highlight w:val="yellow"/>
              </w:rPr>
            </w:pPr>
            <w:r w:rsidRPr="00CD7A43">
              <w:rPr>
                <w:sz w:val="20"/>
                <w:szCs w:val="20"/>
                <w:highlight w:val="yellow"/>
              </w:rPr>
              <w:t>VšĮ Rokiškio rajono ligoninė</w:t>
            </w:r>
          </w:p>
        </w:tc>
        <w:tc>
          <w:tcPr>
            <w:tcW w:w="1006" w:type="pct"/>
          </w:tcPr>
          <w:p w:rsidR="00EB7144" w:rsidRPr="00CD7A43" w:rsidRDefault="00EB7144" w:rsidP="00DD0F74">
            <w:pPr>
              <w:snapToGrid w:val="0"/>
              <w:jc w:val="center"/>
              <w:rPr>
                <w:sz w:val="20"/>
                <w:szCs w:val="20"/>
                <w:highlight w:val="yellow"/>
              </w:rPr>
            </w:pPr>
            <w:r w:rsidRPr="00CD7A43">
              <w:rPr>
                <w:sz w:val="20"/>
                <w:szCs w:val="20"/>
                <w:highlight w:val="yellow"/>
              </w:rPr>
              <w:t>Projektas baigtas įgyvendinti</w:t>
            </w: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iCs/>
                <w:highlight w:val="yellow"/>
              </w:rPr>
            </w:pPr>
            <w:r w:rsidRPr="00CD7A43">
              <w:rPr>
                <w:b/>
                <w:bCs/>
                <w:highlight w:val="yellow"/>
              </w:rPr>
              <w:t xml:space="preserve">2.5.1.9 </w:t>
            </w:r>
            <w:r w:rsidRPr="00CD7A43">
              <w:rPr>
                <w:b/>
                <w:bCs/>
                <w:iCs/>
                <w:highlight w:val="yellow"/>
              </w:rPr>
              <w:t xml:space="preserve">Stiprinti sveikatos priežiūrą; gerinti specializuotas paslaugas; </w:t>
            </w:r>
          </w:p>
          <w:p w:rsidR="00EB7144" w:rsidRPr="00CD7A43" w:rsidRDefault="00EB7144" w:rsidP="00DD0F74">
            <w:pPr>
              <w:pStyle w:val="Puslapioinaostekstas"/>
              <w:snapToGrid w:val="0"/>
              <w:ind w:left="108"/>
              <w:rPr>
                <w:b/>
                <w:bCs/>
                <w:iCs/>
                <w:highlight w:val="yellow"/>
              </w:rPr>
            </w:pPr>
            <w:r w:rsidRPr="00CD7A43">
              <w:rPr>
                <w:b/>
                <w:bCs/>
                <w:iCs/>
                <w:highlight w:val="yellow"/>
              </w:rPr>
              <w:t>užtikrinti asmens sveikatos paslaugų teikimo saugumą ir kokybę pacientams bei darbuotojams</w:t>
            </w:r>
          </w:p>
        </w:tc>
        <w:tc>
          <w:tcPr>
            <w:tcW w:w="1263" w:type="pct"/>
            <w:tcMar>
              <w:left w:w="0" w:type="dxa"/>
              <w:right w:w="0" w:type="dxa"/>
            </w:tcMar>
            <w:vAlign w:val="center"/>
          </w:tcPr>
          <w:p w:rsidR="00EB7144" w:rsidRPr="00CD7A43" w:rsidRDefault="00EB7144" w:rsidP="00DD0F74">
            <w:pPr>
              <w:snapToGrid w:val="0"/>
              <w:ind w:left="39" w:right="-108"/>
              <w:rPr>
                <w:sz w:val="20"/>
                <w:szCs w:val="20"/>
                <w:highlight w:val="yellow"/>
              </w:rPr>
            </w:pPr>
          </w:p>
          <w:p w:rsidR="00EB7144" w:rsidRPr="00CD7A43" w:rsidRDefault="00EB7144" w:rsidP="00DD0F74">
            <w:pPr>
              <w:snapToGrid w:val="0"/>
              <w:ind w:left="39" w:right="-108"/>
              <w:rPr>
                <w:sz w:val="20"/>
                <w:szCs w:val="20"/>
                <w:highlight w:val="yellow"/>
              </w:rPr>
            </w:pPr>
            <w:r w:rsidRPr="00CD7A43">
              <w:rPr>
                <w:sz w:val="20"/>
                <w:szCs w:val="20"/>
                <w:highlight w:val="yellow"/>
              </w:rPr>
              <w:t>Tiekta paraiška valstybės investicijų programai „VšĮ Rokiškio rajono ligoninės pastatų inžinierinių sistemų atnaujinimas“. Finansavimas 2015 m. nebuvo suteiktas.</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VšĮ Rokiškio rajono ligoninė</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highlight w:val="red"/>
              </w:rPr>
            </w:pPr>
            <w:r w:rsidRPr="00CD7A43">
              <w:rPr>
                <w:b/>
                <w:bCs/>
                <w:highlight w:val="red"/>
              </w:rPr>
              <w:t xml:space="preserve">2.5.1.10 Gerinti teikiamų sveikatos </w:t>
            </w:r>
            <w:r w:rsidRPr="00CD7A43">
              <w:rPr>
                <w:b/>
                <w:bCs/>
                <w:highlight w:val="red"/>
              </w:rPr>
              <w:lastRenderedPageBreak/>
              <w:t>priežiūros paslaugų kokybę kaimuose</w:t>
            </w:r>
          </w:p>
        </w:tc>
        <w:tc>
          <w:tcPr>
            <w:tcW w:w="1263" w:type="pct"/>
            <w:tcMar>
              <w:left w:w="0" w:type="dxa"/>
              <w:right w:w="0" w:type="dxa"/>
            </w:tcMar>
            <w:vAlign w:val="center"/>
          </w:tcPr>
          <w:p w:rsidR="00EB7144" w:rsidRPr="00CD7A43" w:rsidRDefault="00EB7144" w:rsidP="00DD0F74">
            <w:pPr>
              <w:snapToGrid w:val="0"/>
              <w:ind w:left="39" w:right="-108"/>
              <w:rPr>
                <w:iCs/>
                <w:sz w:val="20"/>
                <w:szCs w:val="20"/>
                <w:highlight w:val="red"/>
              </w:rPr>
            </w:pPr>
            <w:r w:rsidRPr="00CD7A43">
              <w:rPr>
                <w:sz w:val="20"/>
                <w:szCs w:val="20"/>
                <w:highlight w:val="red"/>
              </w:rPr>
              <w:lastRenderedPageBreak/>
              <w:t>2015 m. nebuvo įgyvendinama</w:t>
            </w:r>
          </w:p>
        </w:tc>
        <w:tc>
          <w:tcPr>
            <w:tcW w:w="518" w:type="pct"/>
            <w:vAlign w:val="center"/>
          </w:tcPr>
          <w:p w:rsidR="00EB7144" w:rsidRPr="00CD7A43" w:rsidRDefault="00EB7144" w:rsidP="00DD0F74">
            <w:pPr>
              <w:snapToGrid w:val="0"/>
              <w:jc w:val="center"/>
              <w:rPr>
                <w:sz w:val="20"/>
                <w:szCs w:val="20"/>
                <w:highlight w:val="red"/>
              </w:rPr>
            </w:pP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 xml:space="preserve">SA Socialinės paramos ir </w:t>
            </w:r>
            <w:r w:rsidRPr="00CD7A43">
              <w:rPr>
                <w:sz w:val="20"/>
                <w:szCs w:val="20"/>
                <w:highlight w:val="red"/>
              </w:rPr>
              <w:lastRenderedPageBreak/>
              <w:t>sveikatos skyrius, Medicinos paslaugas teikiančios įstaigos</w:t>
            </w:r>
          </w:p>
        </w:tc>
        <w:tc>
          <w:tcPr>
            <w:tcW w:w="1006" w:type="pct"/>
          </w:tcPr>
          <w:p w:rsidR="00EB7144" w:rsidRPr="00CD7A43" w:rsidRDefault="00EB7144" w:rsidP="00DD0F74">
            <w:pPr>
              <w:jc w:val="center"/>
              <w:rPr>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snapToGrid w:val="0"/>
              <w:ind w:left="108"/>
              <w:rPr>
                <w:b/>
                <w:sz w:val="20"/>
                <w:szCs w:val="20"/>
                <w:highlight w:val="yellow"/>
              </w:rPr>
            </w:pPr>
            <w:r w:rsidRPr="00CD7A43">
              <w:rPr>
                <w:b/>
                <w:bCs/>
                <w:sz w:val="20"/>
                <w:szCs w:val="20"/>
                <w:highlight w:val="yellow"/>
              </w:rPr>
              <w:lastRenderedPageBreak/>
              <w:t>2.5.1.11 Pritaikyti esamus nenaudojamus savivaldybės pastatus bendruomenės/verslo poreikiams</w:t>
            </w:r>
            <w:r w:rsidRPr="00CD7A43">
              <w:rPr>
                <w:b/>
                <w:sz w:val="20"/>
                <w:szCs w:val="20"/>
                <w:highlight w:val="yellow"/>
              </w:rPr>
              <w:t xml:space="preserve"> </w:t>
            </w:r>
          </w:p>
          <w:p w:rsidR="00EB7144" w:rsidRPr="00CD7A43" w:rsidRDefault="00EB7144" w:rsidP="00DD0F74">
            <w:pPr>
              <w:pStyle w:val="Puslapioinaostekstas"/>
              <w:snapToGrid w:val="0"/>
              <w:ind w:left="108"/>
              <w:rPr>
                <w:b/>
                <w:bCs/>
                <w:highlight w:val="yellow"/>
              </w:rPr>
            </w:pPr>
          </w:p>
        </w:tc>
        <w:tc>
          <w:tcPr>
            <w:tcW w:w="1263" w:type="pct"/>
            <w:tcBorders>
              <w:bottom w:val="single" w:sz="4" w:space="0" w:color="000000"/>
            </w:tcBorders>
            <w:tcMar>
              <w:left w:w="0" w:type="dxa"/>
              <w:right w:w="0" w:type="dxa"/>
            </w:tcMar>
            <w:vAlign w:val="center"/>
          </w:tcPr>
          <w:p w:rsidR="00EB7144" w:rsidRPr="00CD7A43" w:rsidRDefault="00EB7144" w:rsidP="00DD0F74">
            <w:pPr>
              <w:ind w:left="39"/>
              <w:rPr>
                <w:sz w:val="20"/>
                <w:szCs w:val="20"/>
                <w:highlight w:val="yellow"/>
              </w:rPr>
            </w:pPr>
            <w:r w:rsidRPr="00CD7A43">
              <w:rPr>
                <w:sz w:val="20"/>
                <w:szCs w:val="20"/>
                <w:highlight w:val="yellow"/>
              </w:rPr>
              <w:t>2015 m. baigtas Jūžintų J. Otto Širvydo mokyklos projektas, kurio metu sutvarkytos patalpos Žiukeliškio kaime.</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w:t>
            </w: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Statybos ir infrastruktūros plėtros skyrius, seniūnijos, bendruomenės, Žemės ūkio skyrius, Strateginio planavimo ir investicijų skyrius</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r w:rsidRPr="00CD7A43">
              <w:rPr>
                <w:sz w:val="20"/>
                <w:szCs w:val="20"/>
                <w:highlight w:val="yellow"/>
              </w:rPr>
              <w:t>Dubliuoja 1.3.2.1. priemonę, todėl lėšos atskirai nenurodomos</w:t>
            </w: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t xml:space="preserve">Uždavinys 2.5.2 </w:t>
            </w:r>
            <w:r w:rsidRPr="00CD7A43">
              <w:rPr>
                <w:b/>
                <w:bCs/>
                <w:sz w:val="20"/>
                <w:szCs w:val="20"/>
              </w:rPr>
              <w:t>Ugdyti socialinės sferos ir viešojo administravimo darbuotojų kompetenciją, kelti jų kvalifikaciją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361386">
            <w:pPr>
              <w:ind w:left="108"/>
              <w:rPr>
                <w:b/>
                <w:bCs/>
                <w:sz w:val="20"/>
                <w:szCs w:val="20"/>
                <w:highlight w:val="red"/>
              </w:rPr>
            </w:pPr>
            <w:r w:rsidRPr="00CD7A43">
              <w:rPr>
                <w:b/>
                <w:bCs/>
                <w:sz w:val="20"/>
                <w:szCs w:val="20"/>
                <w:highlight w:val="red"/>
              </w:rPr>
              <w:t xml:space="preserve">2.5.2.1 </w:t>
            </w:r>
            <w:r w:rsidRPr="00CD7A43">
              <w:rPr>
                <w:b/>
                <w:sz w:val="20"/>
                <w:szCs w:val="20"/>
                <w:highlight w:val="red"/>
              </w:rPr>
              <w:t>Kelti gydytojų, bendrosios praktikos slaugytojų kvalifikaciją</w:t>
            </w:r>
          </w:p>
        </w:tc>
        <w:tc>
          <w:tcPr>
            <w:tcW w:w="1263" w:type="pct"/>
            <w:tcBorders>
              <w:left w:val="single" w:sz="4" w:space="0" w:color="auto"/>
            </w:tcBorders>
            <w:tcMar>
              <w:left w:w="0" w:type="dxa"/>
              <w:right w:w="0" w:type="dxa"/>
            </w:tcMar>
            <w:vAlign w:val="center"/>
          </w:tcPr>
          <w:p w:rsidR="00EB7144" w:rsidRPr="00CD7A43" w:rsidRDefault="00EB7144" w:rsidP="00361386">
            <w:pPr>
              <w:snapToGrid w:val="0"/>
              <w:ind w:left="39"/>
              <w:rPr>
                <w:sz w:val="20"/>
                <w:szCs w:val="20"/>
                <w:highlight w:val="red"/>
              </w:rPr>
            </w:pPr>
            <w:r w:rsidRPr="00CD7A43">
              <w:rPr>
                <w:sz w:val="20"/>
                <w:szCs w:val="20"/>
                <w:highlight w:val="red"/>
              </w:rPr>
              <w:t>Nebuvo įgyvendinama.</w:t>
            </w:r>
          </w:p>
        </w:tc>
        <w:tc>
          <w:tcPr>
            <w:tcW w:w="518" w:type="pct"/>
            <w:vAlign w:val="center"/>
          </w:tcPr>
          <w:p w:rsidR="00EB7144" w:rsidRPr="00CD7A43" w:rsidRDefault="00EB7144" w:rsidP="00361386">
            <w:pPr>
              <w:jc w:val="center"/>
              <w:rPr>
                <w:sz w:val="20"/>
                <w:szCs w:val="20"/>
                <w:highlight w:val="red"/>
              </w:rPr>
            </w:pPr>
          </w:p>
        </w:tc>
        <w:tc>
          <w:tcPr>
            <w:tcW w:w="975" w:type="pct"/>
            <w:vAlign w:val="center"/>
          </w:tcPr>
          <w:p w:rsidR="00EB7144" w:rsidRPr="00CD7A43" w:rsidRDefault="00EB7144" w:rsidP="00361386">
            <w:pPr>
              <w:jc w:val="center"/>
              <w:rPr>
                <w:sz w:val="20"/>
                <w:szCs w:val="20"/>
                <w:highlight w:val="red"/>
              </w:rPr>
            </w:pPr>
            <w:r w:rsidRPr="00CD7A43">
              <w:rPr>
                <w:sz w:val="20"/>
                <w:szCs w:val="20"/>
                <w:highlight w:val="red"/>
              </w:rPr>
              <w:t>SA Socialinės paramos ir sveikatos skyrius, Medicinos paslaugas teikiančios įstaigos</w:t>
            </w:r>
          </w:p>
        </w:tc>
        <w:tc>
          <w:tcPr>
            <w:tcW w:w="1006" w:type="pct"/>
          </w:tcPr>
          <w:p w:rsidR="00EB7144" w:rsidRPr="00CD7A43" w:rsidRDefault="00EB7144" w:rsidP="00361386">
            <w:pPr>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sz w:val="20"/>
                <w:szCs w:val="20"/>
                <w:highlight w:val="yellow"/>
              </w:rPr>
            </w:pPr>
            <w:r w:rsidRPr="00CD7A43">
              <w:rPr>
                <w:b/>
                <w:bCs/>
                <w:sz w:val="20"/>
                <w:szCs w:val="20"/>
                <w:highlight w:val="yellow"/>
              </w:rPr>
              <w:t xml:space="preserve">2.5.2.2 </w:t>
            </w:r>
            <w:r w:rsidRPr="00CD7A43">
              <w:rPr>
                <w:b/>
                <w:sz w:val="20"/>
                <w:szCs w:val="20"/>
                <w:highlight w:val="yellow"/>
              </w:rPr>
              <w:t>Ugdyti kultūros darbuotojų gebėjimus, kelti jų kvalifikaciją</w:t>
            </w:r>
          </w:p>
        </w:tc>
        <w:tc>
          <w:tcPr>
            <w:tcW w:w="1263" w:type="pct"/>
            <w:tcMar>
              <w:left w:w="0" w:type="dxa"/>
              <w:right w:w="0" w:type="dxa"/>
            </w:tcMar>
            <w:vAlign w:val="center"/>
          </w:tcPr>
          <w:p w:rsidR="00EB7144" w:rsidRPr="00CD7A43" w:rsidRDefault="00EB7144" w:rsidP="00DB391F">
            <w:pPr>
              <w:snapToGrid w:val="0"/>
              <w:ind w:left="39"/>
              <w:rPr>
                <w:sz w:val="20"/>
                <w:szCs w:val="20"/>
                <w:highlight w:val="yellow"/>
              </w:rPr>
            </w:pPr>
            <w:r w:rsidRPr="00CD7A43">
              <w:rPr>
                <w:sz w:val="20"/>
                <w:szCs w:val="20"/>
                <w:highlight w:val="yellow"/>
              </w:rPr>
              <w:t>2015 m. kvalifikacijos kėlimui parengtas projektas, bet negautas finansavimas iš Lietuvos kultūros tarybos</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Kultūros, turizmo ir ryšių su užsienio šalimis skyrius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snapToGrid w:val="0"/>
              <w:ind w:left="108"/>
              <w:rPr>
                <w:b/>
                <w:bCs/>
                <w:strike/>
                <w:sz w:val="20"/>
                <w:szCs w:val="20"/>
                <w:highlight w:val="yellow"/>
              </w:rPr>
            </w:pPr>
            <w:r w:rsidRPr="00CD7A43">
              <w:rPr>
                <w:b/>
                <w:bCs/>
                <w:sz w:val="20"/>
                <w:szCs w:val="20"/>
                <w:highlight w:val="yellow"/>
              </w:rPr>
              <w:t xml:space="preserve">2.5.2.3 </w:t>
            </w:r>
            <w:r w:rsidRPr="00CD7A43">
              <w:rPr>
                <w:b/>
                <w:spacing w:val="-5"/>
                <w:sz w:val="20"/>
                <w:szCs w:val="20"/>
                <w:highlight w:val="yellow"/>
              </w:rPr>
              <w:t>Rokiškio rajono savivaldybės politikų, administracijos ir įstaigų darbuotojų kompiuterinio raštingumo, užsienio kalbų, projektų valdymo, teritorijų planavimo, lygių galimybių užtikrinimo ir kitų administracinių gebėjimų gerinimas</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39"/>
              <w:rPr>
                <w:sz w:val="20"/>
                <w:szCs w:val="20"/>
                <w:highlight w:val="yellow"/>
              </w:rPr>
            </w:pPr>
            <w:r w:rsidRPr="00CD7A43">
              <w:rPr>
                <w:sz w:val="20"/>
                <w:szCs w:val="20"/>
                <w:highlight w:val="yellow"/>
              </w:rPr>
              <w:t>Kvalifikaciją tobulino 83 savivaldybės administracijos darbuotojai</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3300</w:t>
            </w: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SA Juridinis ir personalo skyrius</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Cs/>
                <w:sz w:val="20"/>
                <w:szCs w:val="20"/>
              </w:rPr>
            </w:pPr>
            <w:r w:rsidRPr="00CD7A43">
              <w:rPr>
                <w:b/>
                <w:sz w:val="20"/>
                <w:szCs w:val="20"/>
              </w:rPr>
              <w:t xml:space="preserve">Uždavinys 2.5.3 </w:t>
            </w:r>
            <w:r w:rsidRPr="00CD7A43">
              <w:rPr>
                <w:b/>
                <w:bCs/>
                <w:sz w:val="20"/>
                <w:szCs w:val="20"/>
              </w:rPr>
              <w:t>Įgyvendinti prevencijos principus socialinių ir viešųjų paslaugų teikimo srityje</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sz w:val="20"/>
                <w:szCs w:val="20"/>
                <w:highlight w:val="yellow"/>
              </w:rPr>
            </w:pPr>
            <w:r w:rsidRPr="00CD7A43">
              <w:rPr>
                <w:b/>
                <w:bCs/>
                <w:sz w:val="20"/>
                <w:szCs w:val="20"/>
                <w:highlight w:val="yellow"/>
              </w:rPr>
              <w:t xml:space="preserve">2.5.3.1 </w:t>
            </w:r>
            <w:r w:rsidRPr="00CD7A43">
              <w:rPr>
                <w:b/>
                <w:sz w:val="20"/>
                <w:szCs w:val="20"/>
                <w:highlight w:val="yellow"/>
              </w:rPr>
              <w:t>Visuomenės sveikatos stiprinimas savivaldybės bendruomenėje</w:t>
            </w:r>
          </w:p>
        </w:tc>
        <w:tc>
          <w:tcPr>
            <w:tcW w:w="1263" w:type="pct"/>
            <w:tcMar>
              <w:left w:w="0" w:type="dxa"/>
              <w:right w:w="0" w:type="dxa"/>
            </w:tcMar>
            <w:vAlign w:val="center"/>
          </w:tcPr>
          <w:p w:rsidR="00EB7144" w:rsidRPr="00CD7A43" w:rsidRDefault="00EB7144" w:rsidP="00BA2BAE">
            <w:pPr>
              <w:ind w:left="39"/>
              <w:rPr>
                <w:sz w:val="20"/>
                <w:szCs w:val="20"/>
                <w:highlight w:val="yellow"/>
              </w:rPr>
            </w:pPr>
            <w:r w:rsidRPr="00CD7A43">
              <w:rPr>
                <w:sz w:val="20"/>
                <w:szCs w:val="20"/>
                <w:highlight w:val="yellow"/>
              </w:rPr>
              <w:t xml:space="preserve">218 organizuoti renginiai, diskusijos, paskaitos, seminarai, konferencijos, akcijos  Rokiškio rajone. Dalyvavo apie 4360 rajono gyventojų. </w:t>
            </w:r>
          </w:p>
          <w:p w:rsidR="00EB7144" w:rsidRPr="00CD7A43" w:rsidRDefault="00EB7144" w:rsidP="00BA2BAE">
            <w:pPr>
              <w:ind w:left="39"/>
              <w:rPr>
                <w:b/>
                <w:bCs/>
                <w:sz w:val="20"/>
                <w:szCs w:val="20"/>
                <w:highlight w:val="yellow"/>
              </w:rPr>
            </w:pPr>
            <w:r w:rsidRPr="00CD7A43">
              <w:rPr>
                <w:sz w:val="20"/>
                <w:szCs w:val="20"/>
                <w:highlight w:val="yellow"/>
              </w:rPr>
              <w:t xml:space="preserve">130 informaciniai pranešimai, spaudoje, stende, publikacijos internetinėse svetainėse </w:t>
            </w:r>
            <w:hyperlink r:id="rId11" w:history="1">
              <w:r w:rsidRPr="00CD7A43">
                <w:rPr>
                  <w:rStyle w:val="Hipersaitas"/>
                  <w:color w:val="auto"/>
                  <w:sz w:val="20"/>
                  <w:szCs w:val="20"/>
                  <w:highlight w:val="yellow"/>
                </w:rPr>
                <w:t>www.rsveikata.lt</w:t>
              </w:r>
            </w:hyperlink>
            <w:r w:rsidRPr="00CD7A43">
              <w:rPr>
                <w:sz w:val="20"/>
                <w:szCs w:val="20"/>
                <w:highlight w:val="yellow"/>
              </w:rPr>
              <w:t>, www. facebook.com ir kt.</w:t>
            </w:r>
          </w:p>
        </w:tc>
        <w:tc>
          <w:tcPr>
            <w:tcW w:w="518" w:type="pct"/>
            <w:vAlign w:val="center"/>
          </w:tcPr>
          <w:p w:rsidR="00EB7144" w:rsidRPr="00CD7A43" w:rsidRDefault="00EB7144" w:rsidP="00BA2BAE">
            <w:pPr>
              <w:jc w:val="center"/>
              <w:rPr>
                <w:sz w:val="20"/>
                <w:szCs w:val="20"/>
                <w:highlight w:val="yellow"/>
              </w:rPr>
            </w:pPr>
            <w:r w:rsidRPr="00CD7A43">
              <w:rPr>
                <w:sz w:val="20"/>
                <w:szCs w:val="20"/>
                <w:highlight w:val="yellow"/>
              </w:rPr>
              <w:t>52351,00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Visuomenės sveikatos biuras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sz w:val="20"/>
                <w:szCs w:val="20"/>
                <w:highlight w:val="yellow"/>
              </w:rPr>
            </w:pPr>
            <w:r w:rsidRPr="00CD7A43">
              <w:rPr>
                <w:b/>
                <w:bCs/>
                <w:sz w:val="20"/>
                <w:szCs w:val="20"/>
                <w:highlight w:val="yellow"/>
              </w:rPr>
              <w:t xml:space="preserve">2.5.3.2 </w:t>
            </w:r>
            <w:r w:rsidRPr="00CD7A43">
              <w:rPr>
                <w:b/>
                <w:sz w:val="20"/>
                <w:szCs w:val="20"/>
                <w:highlight w:val="yellow"/>
              </w:rPr>
              <w:t>Savivaldybės visuomenės sveikatos stebėsena (monitoringas</w:t>
            </w:r>
            <w:r w:rsidRPr="00CD7A43">
              <w:rPr>
                <w:sz w:val="20"/>
                <w:szCs w:val="20"/>
                <w:highlight w:val="yellow"/>
              </w:rPr>
              <w:t>)</w:t>
            </w:r>
          </w:p>
        </w:tc>
        <w:tc>
          <w:tcPr>
            <w:tcW w:w="1263" w:type="pct"/>
            <w:tcBorders>
              <w:bottom w:val="single" w:sz="4" w:space="0" w:color="000000"/>
            </w:tcBorders>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51 visuomenės sveikatos rodiklių stebėsenai reikalingų duomenų rinkimas, vertinimas ir analizė. Parengtos  6 ataskaitos.</w:t>
            </w:r>
          </w:p>
        </w:tc>
        <w:tc>
          <w:tcPr>
            <w:tcW w:w="518" w:type="pct"/>
            <w:tcBorders>
              <w:bottom w:val="single" w:sz="4" w:space="0" w:color="000000"/>
            </w:tcBorders>
            <w:vAlign w:val="center"/>
          </w:tcPr>
          <w:p w:rsidR="00EB7144" w:rsidRPr="00CD7A43" w:rsidRDefault="00EB7144" w:rsidP="00BA2BAE">
            <w:pPr>
              <w:snapToGrid w:val="0"/>
              <w:jc w:val="center"/>
              <w:rPr>
                <w:sz w:val="20"/>
                <w:szCs w:val="20"/>
                <w:highlight w:val="yellow"/>
              </w:rPr>
            </w:pP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Visuomenės sveikatos biuras</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bCs/>
                <w:sz w:val="20"/>
                <w:szCs w:val="20"/>
                <w:highlight w:val="yellow"/>
              </w:rPr>
            </w:pPr>
            <w:r w:rsidRPr="00CD7A43">
              <w:rPr>
                <w:b/>
                <w:sz w:val="20"/>
                <w:szCs w:val="20"/>
                <w:highlight w:val="yellow"/>
              </w:rPr>
              <w:t>2.5.3.3. Mokinių visuomenės priežiūra</w:t>
            </w:r>
          </w:p>
        </w:tc>
        <w:tc>
          <w:tcPr>
            <w:tcW w:w="1263" w:type="pct"/>
            <w:tcBorders>
              <w:bottom w:val="single" w:sz="4" w:space="0" w:color="000000"/>
            </w:tcBorders>
            <w:tcMar>
              <w:left w:w="0" w:type="dxa"/>
              <w:right w:w="0" w:type="dxa"/>
            </w:tcMar>
            <w:vAlign w:val="center"/>
          </w:tcPr>
          <w:p w:rsidR="00EB7144" w:rsidRPr="00CD7A43" w:rsidRDefault="00EB7144" w:rsidP="00BA2BAE">
            <w:pPr>
              <w:ind w:left="39"/>
              <w:rPr>
                <w:sz w:val="20"/>
                <w:szCs w:val="20"/>
                <w:highlight w:val="yellow"/>
              </w:rPr>
            </w:pPr>
            <w:r w:rsidRPr="00CD7A43">
              <w:rPr>
                <w:sz w:val="20"/>
                <w:szCs w:val="20"/>
                <w:highlight w:val="yellow"/>
              </w:rPr>
              <w:t xml:space="preserve"> 689 organizuoti sveikatingumo renginiai, diskusijos, paskaitos, seminarai, konferencijos, akcijos  Rokiškio rajone švietimo įstaigose. Dalyvavo apie  30000 </w:t>
            </w:r>
            <w:r w:rsidRPr="00CD7A43">
              <w:rPr>
                <w:sz w:val="20"/>
                <w:szCs w:val="20"/>
                <w:highlight w:val="yellow"/>
              </w:rPr>
              <w:lastRenderedPageBreak/>
              <w:t xml:space="preserve">rajono vaikų ir jaunimo. </w:t>
            </w:r>
          </w:p>
        </w:tc>
        <w:tc>
          <w:tcPr>
            <w:tcW w:w="518" w:type="pct"/>
            <w:tcBorders>
              <w:bottom w:val="single" w:sz="4" w:space="0" w:color="000000"/>
            </w:tcBorders>
            <w:vAlign w:val="center"/>
          </w:tcPr>
          <w:p w:rsidR="00EB7144" w:rsidRPr="00CD7A43" w:rsidRDefault="00EB7144" w:rsidP="00BA2BAE">
            <w:pPr>
              <w:snapToGrid w:val="0"/>
              <w:jc w:val="center"/>
              <w:rPr>
                <w:sz w:val="20"/>
                <w:szCs w:val="20"/>
                <w:highlight w:val="yellow"/>
              </w:rPr>
            </w:pPr>
            <w:r w:rsidRPr="00CD7A43">
              <w:rPr>
                <w:sz w:val="20"/>
                <w:szCs w:val="20"/>
                <w:highlight w:val="yellow"/>
              </w:rPr>
              <w:lastRenderedPageBreak/>
              <w:t>53076,00</w:t>
            </w: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Visuomenės sveikatos biuras</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lastRenderedPageBreak/>
              <w:t xml:space="preserve">Uždavinys 2.5.4 </w:t>
            </w:r>
            <w:r w:rsidRPr="00CD7A43">
              <w:rPr>
                <w:b/>
                <w:bCs/>
                <w:sz w:val="20"/>
                <w:szCs w:val="20"/>
              </w:rPr>
              <w:t>Užtikrinti saugią gyvenseną bei viešąją tvarką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bCs/>
                <w:sz w:val="20"/>
                <w:szCs w:val="20"/>
                <w:highlight w:val="yellow"/>
              </w:rPr>
            </w:pPr>
            <w:r w:rsidRPr="00CD7A43">
              <w:rPr>
                <w:b/>
                <w:bCs/>
                <w:sz w:val="20"/>
                <w:szCs w:val="20"/>
                <w:highlight w:val="yellow"/>
              </w:rPr>
              <w:t>2.5.4.1 Vykdyti tęstinę prevencinę programą „Prevencija“</w:t>
            </w:r>
          </w:p>
          <w:p w:rsidR="00EB7144" w:rsidRPr="00CD7A43" w:rsidRDefault="00EB7144" w:rsidP="00DD0F74">
            <w:pPr>
              <w:rPr>
                <w:b/>
                <w:bCs/>
                <w:sz w:val="20"/>
                <w:szCs w:val="20"/>
                <w:highlight w:val="yellow"/>
              </w:rPr>
            </w:pPr>
          </w:p>
        </w:tc>
        <w:tc>
          <w:tcPr>
            <w:tcW w:w="1263" w:type="pct"/>
            <w:tcBorders>
              <w:bottom w:val="single" w:sz="4" w:space="0" w:color="000000"/>
              <w:right w:val="single" w:sz="4" w:space="0" w:color="auto"/>
            </w:tcBorders>
            <w:tcMar>
              <w:left w:w="0" w:type="dxa"/>
              <w:right w:w="0" w:type="dxa"/>
            </w:tcMar>
            <w:vAlign w:val="center"/>
          </w:tcPr>
          <w:p w:rsidR="00EB7144" w:rsidRPr="00CD7A43" w:rsidRDefault="00EB7144" w:rsidP="00A91957">
            <w:pPr>
              <w:snapToGrid w:val="0"/>
              <w:ind w:left="39"/>
              <w:rPr>
                <w:sz w:val="20"/>
                <w:szCs w:val="20"/>
                <w:highlight w:val="yellow"/>
              </w:rPr>
            </w:pPr>
            <w:r w:rsidRPr="00CD7A43">
              <w:rPr>
                <w:sz w:val="20"/>
                <w:szCs w:val="20"/>
                <w:highlight w:val="yellow"/>
              </w:rPr>
              <w:t>Rokiškio mieste veikia 8 vaizdo stebėjimo kameros, 4 kameros miesteliuose.</w:t>
            </w:r>
          </w:p>
          <w:p w:rsidR="00EB7144" w:rsidRPr="00CD7A43" w:rsidRDefault="00EB7144" w:rsidP="00A91957">
            <w:pPr>
              <w:rPr>
                <w:sz w:val="20"/>
                <w:szCs w:val="20"/>
                <w:highlight w:val="yellow"/>
              </w:rPr>
            </w:pPr>
            <w:r w:rsidRPr="00CD7A43">
              <w:rPr>
                <w:sz w:val="20"/>
                <w:szCs w:val="20"/>
                <w:highlight w:val="yellow"/>
              </w:rPr>
              <w:t>Vaizdo stebėjimo kamerų poveikis: 2015 m. rajone užkardyti 328 teisės pažeidimai. Lyginant 2014 m. pažeidimų užfiksuota 4,2 proc. daugiau.</w:t>
            </w:r>
          </w:p>
          <w:p w:rsidR="00EB7144" w:rsidRPr="00CD7A43" w:rsidRDefault="00EB7144" w:rsidP="00DD0F74">
            <w:pPr>
              <w:snapToGrid w:val="0"/>
              <w:ind w:left="39"/>
              <w:rPr>
                <w:sz w:val="20"/>
                <w:szCs w:val="20"/>
                <w:highlight w:val="yellow"/>
              </w:rPr>
            </w:pPr>
          </w:p>
        </w:tc>
        <w:tc>
          <w:tcPr>
            <w:tcW w:w="518" w:type="pct"/>
            <w:tcBorders>
              <w:left w:val="single" w:sz="4" w:space="0" w:color="auto"/>
              <w:bottom w:val="single" w:sz="4" w:space="0" w:color="000000"/>
              <w:right w:val="single" w:sz="4" w:space="0" w:color="auto"/>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2316,8</w:t>
            </w:r>
          </w:p>
        </w:tc>
        <w:tc>
          <w:tcPr>
            <w:tcW w:w="975" w:type="pct"/>
            <w:tcBorders>
              <w:left w:val="single" w:sz="4" w:space="0" w:color="auto"/>
              <w:bottom w:val="single" w:sz="4" w:space="0" w:color="000000"/>
            </w:tcBorders>
            <w:vAlign w:val="center"/>
          </w:tcPr>
          <w:p w:rsidR="00EB7144" w:rsidRPr="00CD7A43" w:rsidRDefault="00EB7144" w:rsidP="00DD0F74">
            <w:pPr>
              <w:jc w:val="center"/>
              <w:rPr>
                <w:sz w:val="20"/>
                <w:szCs w:val="20"/>
                <w:highlight w:val="yellow"/>
              </w:rPr>
            </w:pPr>
            <w:r w:rsidRPr="00CD7A43">
              <w:rPr>
                <w:sz w:val="20"/>
                <w:szCs w:val="20"/>
                <w:highlight w:val="yellow"/>
              </w:rPr>
              <w:t>Panevėžio apskrities VPK Rokiškio RPK</w:t>
            </w:r>
          </w:p>
        </w:tc>
        <w:tc>
          <w:tcPr>
            <w:tcW w:w="1006" w:type="pct"/>
            <w:tcBorders>
              <w:left w:val="single" w:sz="4" w:space="0" w:color="auto"/>
              <w:bottom w:val="single" w:sz="4" w:space="0" w:color="000000"/>
            </w:tcBorders>
          </w:tcPr>
          <w:p w:rsidR="00EB7144" w:rsidRPr="00CD7A43" w:rsidRDefault="00EB7144" w:rsidP="00DD0F74">
            <w:pPr>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bCs/>
                <w:iCs/>
                <w:sz w:val="20"/>
                <w:szCs w:val="20"/>
              </w:rPr>
              <w:t>Tikslas 2.6 Sumažinti socialinę atskirtį, išplėsti socialinių paslaugų spektrą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bCs/>
                <w:iCs/>
                <w:sz w:val="20"/>
                <w:szCs w:val="20"/>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t xml:space="preserve">Uždavinys 2.6.1 </w:t>
            </w:r>
            <w:r w:rsidRPr="00CD7A43">
              <w:rPr>
                <w:b/>
                <w:bCs/>
                <w:sz w:val="20"/>
                <w:szCs w:val="20"/>
              </w:rPr>
              <w:t>Sukurti socialinių ir viešųjų paslaugų teikėjų įvairovę</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2.6.1.1 Dienos centro įsteigimas VšĮ Rokiškio psichikos sveikatos centro patalpose</w:t>
            </w:r>
          </w:p>
        </w:tc>
        <w:tc>
          <w:tcPr>
            <w:tcW w:w="1263" w:type="pct"/>
            <w:tcMar>
              <w:left w:w="0" w:type="dxa"/>
              <w:right w:w="0" w:type="dxa"/>
            </w:tcMar>
            <w:vAlign w:val="center"/>
          </w:tcPr>
          <w:p w:rsidR="00EB7144" w:rsidRPr="00CD7A43" w:rsidRDefault="00EB7144" w:rsidP="00DD0F74">
            <w:pPr>
              <w:snapToGrid w:val="0"/>
              <w:ind w:left="39"/>
              <w:rPr>
                <w:sz w:val="20"/>
                <w:szCs w:val="20"/>
                <w:highlight w:val="yellow"/>
              </w:rPr>
            </w:pPr>
            <w:r w:rsidRPr="00CD7A43">
              <w:rPr>
                <w:sz w:val="20"/>
                <w:szCs w:val="20"/>
                <w:highlight w:val="yellow"/>
              </w:rPr>
              <w:t>Baigtas įgyvendinti projektas „Psichikos dienos stacionaro (centro) prie VšĮ Rokiškio psichikos sveikatos centro įkūrimas“.</w:t>
            </w:r>
          </w:p>
          <w:p w:rsidR="00EB7144" w:rsidRPr="00CD7A43" w:rsidRDefault="00EB7144" w:rsidP="00466323">
            <w:pPr>
              <w:ind w:right="278"/>
              <w:rPr>
                <w:sz w:val="20"/>
                <w:szCs w:val="20"/>
                <w:highlight w:val="yellow"/>
              </w:rPr>
            </w:pPr>
            <w:r w:rsidRPr="00CD7A43">
              <w:rPr>
                <w:sz w:val="20"/>
                <w:szCs w:val="20"/>
                <w:highlight w:val="yellow"/>
              </w:rPr>
              <w:t>Teikta paraiška valstybės investicijų programai „VšĮ Psichikos centro priestato statyba prie Psichikos dienos centro“. 2015 m. finansavimas nebuvo gautas.</w:t>
            </w:r>
          </w:p>
          <w:p w:rsidR="00EB7144" w:rsidRPr="00CD7A43" w:rsidRDefault="00EB7144" w:rsidP="00DD0F74">
            <w:pPr>
              <w:snapToGrid w:val="0"/>
              <w:ind w:left="39"/>
              <w:rPr>
                <w:sz w:val="20"/>
                <w:szCs w:val="20"/>
                <w:highlight w:val="yellow"/>
              </w:rPr>
            </w:pP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341039,5</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Rokiškio psichikos sveikatos centras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 xml:space="preserve">2.6.1.2 Vaikų užimtumo dienos centrų Rokiškio rajone įkūrimas ir plėtra </w:t>
            </w:r>
          </w:p>
        </w:tc>
        <w:tc>
          <w:tcPr>
            <w:tcW w:w="1263" w:type="pct"/>
            <w:tcMar>
              <w:left w:w="0" w:type="dxa"/>
              <w:right w:w="0" w:type="dxa"/>
            </w:tcMar>
            <w:vAlign w:val="center"/>
          </w:tcPr>
          <w:p w:rsidR="00EB7144" w:rsidRPr="00CD7A43" w:rsidRDefault="00EB7144" w:rsidP="00BA2BAE">
            <w:pPr>
              <w:snapToGrid w:val="0"/>
              <w:ind w:left="39"/>
              <w:rPr>
                <w:sz w:val="20"/>
                <w:szCs w:val="20"/>
                <w:highlight w:val="yellow"/>
              </w:rPr>
            </w:pPr>
            <w:r w:rsidRPr="00CD7A43">
              <w:rPr>
                <w:bCs/>
                <w:sz w:val="20"/>
                <w:szCs w:val="20"/>
                <w:highlight w:val="yellow"/>
              </w:rPr>
              <w:t xml:space="preserve">VšĮ Rokiškio jaunimo centre </w:t>
            </w:r>
            <w:r w:rsidRPr="00CD7A43">
              <w:rPr>
                <w:sz w:val="20"/>
                <w:szCs w:val="20"/>
                <w:highlight w:val="yellow"/>
              </w:rPr>
              <w:t xml:space="preserve">įkurtas vaikų dienos centras. Vaikų skaičius – 40. </w:t>
            </w:r>
          </w:p>
        </w:tc>
        <w:tc>
          <w:tcPr>
            <w:tcW w:w="518" w:type="pct"/>
            <w:vAlign w:val="center"/>
          </w:tcPr>
          <w:p w:rsidR="00EB7144" w:rsidRPr="00CD7A43" w:rsidRDefault="00EB7144" w:rsidP="00BA2BAE">
            <w:pPr>
              <w:jc w:val="center"/>
              <w:rPr>
                <w:sz w:val="20"/>
                <w:szCs w:val="20"/>
                <w:highlight w:val="yellow"/>
              </w:rPr>
            </w:pPr>
            <w:r w:rsidRPr="00CD7A43">
              <w:rPr>
                <w:sz w:val="20"/>
                <w:szCs w:val="20"/>
                <w:highlight w:val="yellow"/>
              </w:rPr>
              <w:t>11450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Socialinės paramos ir sveikatos skyrius, Socialinės paramos centras, Rokiškio jaunimo centras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2.6.1.3 Jaunimo socializacijos programos įgyvendinimas</w:t>
            </w:r>
          </w:p>
        </w:tc>
        <w:tc>
          <w:tcPr>
            <w:tcW w:w="1263" w:type="pct"/>
            <w:tcMar>
              <w:left w:w="0" w:type="dxa"/>
              <w:right w:w="0" w:type="dxa"/>
            </w:tcMar>
            <w:vAlign w:val="center"/>
          </w:tcPr>
          <w:p w:rsidR="00EB7144" w:rsidRPr="00CD7A43" w:rsidRDefault="00EB7144" w:rsidP="00DD0F74">
            <w:pPr>
              <w:snapToGrid w:val="0"/>
              <w:ind w:left="39"/>
              <w:rPr>
                <w:sz w:val="20"/>
                <w:szCs w:val="20"/>
                <w:highlight w:val="yellow"/>
              </w:rPr>
            </w:pPr>
            <w:r w:rsidRPr="00CD7A43">
              <w:rPr>
                <w:sz w:val="20"/>
                <w:szCs w:val="20"/>
                <w:highlight w:val="yellow"/>
              </w:rPr>
              <w:t>Vaikų vasaros stovyklose poilsiavo 440 vaikų.</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16060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Švietimo skyrius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BA2BAE">
            <w:pPr>
              <w:snapToGrid w:val="0"/>
              <w:ind w:left="108"/>
              <w:rPr>
                <w:bCs/>
                <w:sz w:val="20"/>
                <w:szCs w:val="20"/>
                <w:highlight w:val="yellow"/>
              </w:rPr>
            </w:pPr>
            <w:r w:rsidRPr="00CD7A43">
              <w:rPr>
                <w:bCs/>
                <w:sz w:val="20"/>
                <w:szCs w:val="20"/>
                <w:highlight w:val="yellow"/>
              </w:rPr>
              <w:t>2.6.1.4 VšĮ Rokiškio jaunimo centro infrastruktūros ir paslaugų plėtra</w:t>
            </w:r>
          </w:p>
        </w:tc>
        <w:tc>
          <w:tcPr>
            <w:tcW w:w="1263" w:type="pct"/>
            <w:tcMar>
              <w:left w:w="0" w:type="dxa"/>
              <w:right w:w="0" w:type="dxa"/>
            </w:tcMar>
            <w:vAlign w:val="center"/>
          </w:tcPr>
          <w:p w:rsidR="00EB7144" w:rsidRPr="00CD7A43" w:rsidRDefault="00EB7144" w:rsidP="00BA2BAE">
            <w:pPr>
              <w:snapToGrid w:val="0"/>
              <w:ind w:left="39"/>
              <w:rPr>
                <w:sz w:val="20"/>
                <w:szCs w:val="20"/>
                <w:highlight w:val="yellow"/>
              </w:rPr>
            </w:pPr>
            <w:r w:rsidRPr="00CD7A43">
              <w:rPr>
                <w:sz w:val="20"/>
                <w:szCs w:val="20"/>
                <w:highlight w:val="yellow"/>
              </w:rPr>
              <w:t xml:space="preserve">Išplėstas paslaugų spektras, modernizuotos patalpos. Įgyvendintas partnerio statusu Atvirų jaunimo centrų plėtros projektas „Skuodo AJC modernizavimas ir veiklų plėtra“. </w:t>
            </w:r>
          </w:p>
        </w:tc>
        <w:tc>
          <w:tcPr>
            <w:tcW w:w="518" w:type="pct"/>
          </w:tcPr>
          <w:p w:rsidR="00EB7144" w:rsidRPr="00CD7A43" w:rsidRDefault="00EB7144" w:rsidP="00BA2BAE">
            <w:pPr>
              <w:jc w:val="center"/>
              <w:rPr>
                <w:sz w:val="20"/>
                <w:szCs w:val="20"/>
                <w:highlight w:val="yellow"/>
              </w:rPr>
            </w:pPr>
            <w:r w:rsidRPr="00CD7A43">
              <w:rPr>
                <w:sz w:val="20"/>
                <w:szCs w:val="20"/>
                <w:highlight w:val="yellow"/>
              </w:rPr>
              <w:t>25367,06</w:t>
            </w:r>
          </w:p>
        </w:tc>
        <w:tc>
          <w:tcPr>
            <w:tcW w:w="975" w:type="pct"/>
            <w:vAlign w:val="center"/>
          </w:tcPr>
          <w:p w:rsidR="00EB7144" w:rsidRPr="00CD7A43" w:rsidRDefault="00EB7144" w:rsidP="00BA2BAE">
            <w:pPr>
              <w:snapToGrid w:val="0"/>
              <w:jc w:val="center"/>
              <w:rPr>
                <w:sz w:val="20"/>
                <w:szCs w:val="20"/>
                <w:highlight w:val="yellow"/>
              </w:rPr>
            </w:pPr>
            <w:r w:rsidRPr="00CD7A43">
              <w:rPr>
                <w:sz w:val="20"/>
                <w:szCs w:val="20"/>
                <w:highlight w:val="yellow"/>
              </w:rPr>
              <w:t>SA Švietimo skyrius, VšĮ Rokiškio jaunimo centras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t>2.6.1.5 Narkotikų ir narkomanijos nusikalstamų veikų prevencija ir kontrolės programa</w:t>
            </w:r>
          </w:p>
        </w:tc>
        <w:tc>
          <w:tcPr>
            <w:tcW w:w="1263" w:type="pct"/>
            <w:tcMar>
              <w:left w:w="0" w:type="dxa"/>
              <w:right w:w="0" w:type="dxa"/>
            </w:tcMar>
            <w:vAlign w:val="center"/>
          </w:tcPr>
          <w:p w:rsidR="00EB7144" w:rsidRPr="00CD7A43" w:rsidRDefault="00EB7144" w:rsidP="00A91957">
            <w:pPr>
              <w:pStyle w:val="Antrat1"/>
              <w:jc w:val="left"/>
              <w:rPr>
                <w:sz w:val="20"/>
                <w:szCs w:val="20"/>
                <w:highlight w:val="yellow"/>
              </w:rPr>
            </w:pPr>
            <w:r w:rsidRPr="00CD7A43">
              <w:rPr>
                <w:b w:val="0"/>
                <w:caps w:val="0"/>
                <w:sz w:val="20"/>
                <w:szCs w:val="20"/>
                <w:highlight w:val="yellow"/>
              </w:rPr>
              <w:t xml:space="preserve">Organizuotų ir atliktų tikslinių prevencinių priemonių skaičius </w:t>
            </w:r>
            <w:r w:rsidRPr="00CD7A43">
              <w:rPr>
                <w:caps w:val="0"/>
                <w:sz w:val="20"/>
                <w:szCs w:val="20"/>
                <w:highlight w:val="yellow"/>
              </w:rPr>
              <w:t xml:space="preserve">– </w:t>
            </w:r>
            <w:r w:rsidRPr="00CD7A43">
              <w:rPr>
                <w:b w:val="0"/>
                <w:caps w:val="0"/>
                <w:sz w:val="20"/>
                <w:szCs w:val="20"/>
                <w:highlight w:val="yellow"/>
              </w:rPr>
              <w:t>19, dalyvių skaičius – 480.</w:t>
            </w:r>
          </w:p>
          <w:p w:rsidR="00EB7144" w:rsidRPr="00CD7A43" w:rsidRDefault="00EB7144" w:rsidP="00A91957">
            <w:pPr>
              <w:pStyle w:val="Antrat1"/>
              <w:jc w:val="left"/>
              <w:rPr>
                <w:sz w:val="20"/>
                <w:szCs w:val="20"/>
                <w:highlight w:val="yellow"/>
              </w:rPr>
            </w:pPr>
            <w:r w:rsidRPr="00CD7A43">
              <w:rPr>
                <w:b w:val="0"/>
                <w:caps w:val="0"/>
                <w:sz w:val="20"/>
                <w:szCs w:val="20"/>
                <w:highlight w:val="yellow"/>
              </w:rPr>
              <w:lastRenderedPageBreak/>
              <w:t>Tikslinių prevencinių priemonių metu išdalinta 2400 lankstinukų su prevencine informacija.</w:t>
            </w:r>
          </w:p>
          <w:p w:rsidR="00EB7144" w:rsidRPr="00CD7A43" w:rsidRDefault="00EB7144" w:rsidP="00A91957">
            <w:pPr>
              <w:snapToGrid w:val="0"/>
              <w:ind w:left="39"/>
              <w:rPr>
                <w:sz w:val="20"/>
                <w:szCs w:val="20"/>
                <w:highlight w:val="yellow"/>
              </w:rPr>
            </w:pPr>
            <w:r w:rsidRPr="00CD7A43">
              <w:rPr>
                <w:sz w:val="20"/>
                <w:szCs w:val="20"/>
                <w:highlight w:val="yellow"/>
              </w:rPr>
              <w:t>Kartu su seniūnijų seniūnais ir socialiniais darbuotojais organizuotų susitikimų su bendruomenėmis skaičius – 186, dalyvių skaičius – 780, aplankytų kaimų ir vienkiemių gyventojų skaičius – 263 vienkiemių, 696 gyventojų. Veikia 19 saugios kaimynystės grupės, 2015 metais buvo įkurtos 3 saugios kaimynystės.</w:t>
            </w:r>
          </w:p>
        </w:tc>
        <w:tc>
          <w:tcPr>
            <w:tcW w:w="518" w:type="pct"/>
          </w:tcPr>
          <w:p w:rsidR="00EB7144" w:rsidRPr="00CD7A43" w:rsidRDefault="00EB7144" w:rsidP="001E78CB">
            <w:pPr>
              <w:jc w:val="center"/>
              <w:rPr>
                <w:sz w:val="20"/>
                <w:szCs w:val="20"/>
                <w:highlight w:val="yellow"/>
              </w:rPr>
            </w:pP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Švietimo skyrius, Rokiškio RPK</w:t>
            </w:r>
          </w:p>
        </w:tc>
        <w:tc>
          <w:tcPr>
            <w:tcW w:w="1006" w:type="pct"/>
          </w:tcPr>
          <w:p w:rsidR="00EB7144" w:rsidRPr="00CD7A43" w:rsidRDefault="00EB7144" w:rsidP="00DD0F74">
            <w:pPr>
              <w:snapToGrid w:val="0"/>
              <w:jc w:val="center"/>
              <w:rPr>
                <w:sz w:val="20"/>
                <w:szCs w:val="20"/>
                <w:highlight w:val="yellow"/>
              </w:rPr>
            </w:pPr>
            <w:r w:rsidRPr="00CD7A43">
              <w:rPr>
                <w:sz w:val="20"/>
                <w:szCs w:val="20"/>
                <w:highlight w:val="yellow"/>
              </w:rPr>
              <w:t>Lėšos nurodytos 2.5.4.1 priemonėje, todėl šioje nėra dubliuojamos.</w:t>
            </w: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lastRenderedPageBreak/>
              <w:t>2.6.1.6 Jaunimo politikos įgyvendinimo programa</w:t>
            </w:r>
          </w:p>
        </w:tc>
        <w:tc>
          <w:tcPr>
            <w:tcW w:w="1263" w:type="pct"/>
            <w:tcMar>
              <w:left w:w="0" w:type="dxa"/>
              <w:right w:w="0" w:type="dxa"/>
            </w:tcMar>
            <w:vAlign w:val="center"/>
          </w:tcPr>
          <w:p w:rsidR="00EB7144" w:rsidRPr="00CD7A43" w:rsidRDefault="00EB7144" w:rsidP="00C111AB">
            <w:pPr>
              <w:pStyle w:val="Betarp"/>
              <w:rPr>
                <w:sz w:val="20"/>
                <w:szCs w:val="20"/>
                <w:highlight w:val="yellow"/>
              </w:rPr>
            </w:pPr>
            <w:r w:rsidRPr="00CD7A43">
              <w:rPr>
                <w:sz w:val="20"/>
                <w:szCs w:val="20"/>
                <w:highlight w:val="yellow"/>
              </w:rPr>
              <w:t>Iš viso per 2015 metus įgyvendinta 13 projektų, kuriuose dalyvavo 1692jauni žmonės:</w:t>
            </w:r>
          </w:p>
          <w:p w:rsidR="00EB7144" w:rsidRPr="00CD7A43" w:rsidRDefault="00EB7144" w:rsidP="00C111AB">
            <w:pPr>
              <w:pStyle w:val="Betarp"/>
              <w:rPr>
                <w:sz w:val="20"/>
                <w:szCs w:val="20"/>
                <w:highlight w:val="yellow"/>
              </w:rPr>
            </w:pPr>
            <w:r w:rsidRPr="00CD7A43">
              <w:rPr>
                <w:b/>
                <w:sz w:val="20"/>
                <w:szCs w:val="20"/>
                <w:highlight w:val="yellow"/>
              </w:rPr>
              <w:t>Savivaldybės lėšomis</w:t>
            </w:r>
            <w:r w:rsidRPr="00CD7A43">
              <w:rPr>
                <w:sz w:val="20"/>
                <w:szCs w:val="20"/>
                <w:highlight w:val="yellow"/>
              </w:rPr>
              <w:t xml:space="preserve"> finansuotų ir įgyvendintų jaunimo projektų -7, juose dalyvavo 640 jaunų žmonių</w:t>
            </w:r>
          </w:p>
          <w:p w:rsidR="00EB7144" w:rsidRPr="00CD7A43" w:rsidRDefault="00EB7144" w:rsidP="00C111AB">
            <w:pPr>
              <w:pStyle w:val="Betarp"/>
              <w:rPr>
                <w:sz w:val="20"/>
                <w:szCs w:val="20"/>
                <w:highlight w:val="yellow"/>
              </w:rPr>
            </w:pPr>
            <w:r w:rsidRPr="00CD7A43">
              <w:rPr>
                <w:b/>
                <w:sz w:val="20"/>
                <w:szCs w:val="20"/>
                <w:highlight w:val="yellow"/>
              </w:rPr>
              <w:t>Socialinės apsaugos ir darbo ministerijos ir Jaunimo reikalų departamento lėšomis</w:t>
            </w:r>
            <w:r w:rsidRPr="00CD7A43">
              <w:rPr>
                <w:sz w:val="20"/>
                <w:szCs w:val="20"/>
                <w:highlight w:val="yellow"/>
              </w:rPr>
              <w:t xml:space="preserve"> finansuotų ir įgyvendintų jaunimo projektų -3 , juose dalyvavo 485 jauni žmonės</w:t>
            </w:r>
          </w:p>
          <w:p w:rsidR="00EB7144" w:rsidRPr="00CD7A43" w:rsidRDefault="00EB7144" w:rsidP="00C111AB">
            <w:pPr>
              <w:snapToGrid w:val="0"/>
              <w:ind w:left="39"/>
              <w:rPr>
                <w:strike/>
                <w:sz w:val="20"/>
                <w:szCs w:val="20"/>
                <w:highlight w:val="yellow"/>
              </w:rPr>
            </w:pPr>
            <w:r w:rsidRPr="00CD7A43">
              <w:rPr>
                <w:b/>
                <w:sz w:val="20"/>
                <w:szCs w:val="20"/>
                <w:highlight w:val="yellow"/>
              </w:rPr>
              <w:t>ES „Veiklus jaunimas“ ir kitų fondų</w:t>
            </w:r>
            <w:r w:rsidRPr="00CD7A43">
              <w:rPr>
                <w:sz w:val="20"/>
                <w:szCs w:val="20"/>
                <w:highlight w:val="yellow"/>
              </w:rPr>
              <w:t xml:space="preserve"> lėšomis finansuotų ir įgyvendintų /įgyvendinamų jaunimo projektų – 3, juose dalyvavo 567 jauni žmonės</w:t>
            </w:r>
          </w:p>
        </w:tc>
        <w:tc>
          <w:tcPr>
            <w:tcW w:w="518" w:type="pct"/>
          </w:tcPr>
          <w:p w:rsidR="00EB7144" w:rsidRPr="00CD7A43" w:rsidRDefault="00EB7144" w:rsidP="001E78CB">
            <w:pPr>
              <w:jc w:val="center"/>
              <w:rPr>
                <w:sz w:val="20"/>
                <w:szCs w:val="20"/>
                <w:highlight w:val="yellow"/>
              </w:rPr>
            </w:pPr>
            <w:r w:rsidRPr="00CD7A43">
              <w:rPr>
                <w:sz w:val="20"/>
                <w:szCs w:val="20"/>
                <w:highlight w:val="yellow"/>
              </w:rPr>
              <w:t>53239</w:t>
            </w:r>
          </w:p>
        </w:tc>
        <w:tc>
          <w:tcPr>
            <w:tcW w:w="975" w:type="pct"/>
            <w:vAlign w:val="center"/>
          </w:tcPr>
          <w:p w:rsidR="00EB7144" w:rsidRPr="00CD7A43" w:rsidRDefault="00EB7144" w:rsidP="00DD0F74">
            <w:pPr>
              <w:jc w:val="center"/>
              <w:rPr>
                <w:sz w:val="20"/>
                <w:szCs w:val="20"/>
                <w:highlight w:val="yellow"/>
              </w:rPr>
            </w:pPr>
            <w:r w:rsidRPr="00CD7A43">
              <w:rPr>
                <w:sz w:val="20"/>
                <w:szCs w:val="20"/>
                <w:highlight w:val="yellow"/>
              </w:rPr>
              <w:t>SA Švietimo skyrius</w:t>
            </w:r>
          </w:p>
        </w:tc>
        <w:tc>
          <w:tcPr>
            <w:tcW w:w="1006" w:type="pct"/>
          </w:tcPr>
          <w:p w:rsidR="00EB7144" w:rsidRPr="00CD7A43" w:rsidRDefault="00EB7144" w:rsidP="00DD0F74">
            <w:pPr>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bCs/>
                <w:sz w:val="20"/>
                <w:szCs w:val="20"/>
                <w:highlight w:val="red"/>
              </w:rPr>
            </w:pPr>
            <w:r w:rsidRPr="00CD7A43">
              <w:rPr>
                <w:b/>
                <w:bCs/>
                <w:sz w:val="20"/>
                <w:szCs w:val="20"/>
                <w:highlight w:val="red"/>
              </w:rPr>
              <w:t>2.6.1.7 Įsteigti krizių centrą moterims ir vaikams, patyrusiems šeimoje smurtą</w:t>
            </w:r>
          </w:p>
        </w:tc>
        <w:tc>
          <w:tcPr>
            <w:tcW w:w="1263" w:type="pct"/>
            <w:tcBorders>
              <w:bottom w:val="single" w:sz="4" w:space="0" w:color="000000"/>
            </w:tcBorders>
            <w:tcMar>
              <w:left w:w="0" w:type="dxa"/>
              <w:right w:w="0" w:type="dxa"/>
            </w:tcMar>
            <w:vAlign w:val="center"/>
          </w:tcPr>
          <w:p w:rsidR="00EB7144" w:rsidRPr="00CD7A43" w:rsidRDefault="00EB7144" w:rsidP="00EB7144">
            <w:pPr>
              <w:jc w:val="center"/>
              <w:rPr>
                <w:sz w:val="20"/>
                <w:szCs w:val="20"/>
                <w:highlight w:val="red"/>
              </w:rPr>
            </w:pPr>
            <w:r w:rsidRPr="00CD7A43">
              <w:rPr>
                <w:sz w:val="20"/>
                <w:szCs w:val="20"/>
                <w:highlight w:val="red"/>
              </w:rPr>
              <w:t xml:space="preserve">Nebuvo įgyvendinama 2015 m. </w:t>
            </w:r>
          </w:p>
          <w:p w:rsidR="00EB7144" w:rsidRPr="00CD7A43" w:rsidRDefault="00EB7144" w:rsidP="00EB7144">
            <w:pPr>
              <w:ind w:left="39"/>
              <w:rPr>
                <w:sz w:val="20"/>
                <w:szCs w:val="20"/>
                <w:highlight w:val="red"/>
              </w:rPr>
            </w:pPr>
            <w:r w:rsidRPr="00CD7A43">
              <w:rPr>
                <w:sz w:val="20"/>
                <w:szCs w:val="20"/>
                <w:highlight w:val="red"/>
              </w:rPr>
              <w:t>Priemonės įgyvendinimas numatomas 2017m. -2018 m.</w:t>
            </w:r>
          </w:p>
        </w:tc>
        <w:tc>
          <w:tcPr>
            <w:tcW w:w="518" w:type="pct"/>
            <w:tcBorders>
              <w:bottom w:val="single" w:sz="4" w:space="0" w:color="000000"/>
            </w:tcBorders>
          </w:tcPr>
          <w:p w:rsidR="00EB7144" w:rsidRPr="00CD7A43" w:rsidRDefault="00EB7144" w:rsidP="001E78CB">
            <w:pPr>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Rokiškio socialinės paramos centras</w:t>
            </w:r>
          </w:p>
        </w:tc>
        <w:tc>
          <w:tcPr>
            <w:tcW w:w="1006" w:type="pct"/>
            <w:tcBorders>
              <w:bottom w:val="single" w:sz="4" w:space="0" w:color="000000"/>
            </w:tcBorders>
          </w:tcPr>
          <w:p w:rsidR="00EB7144" w:rsidRPr="00CD7A43" w:rsidRDefault="00EB7144" w:rsidP="00F54F5F">
            <w:pPr>
              <w:jc w:val="center"/>
              <w:rPr>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bCs/>
                <w:sz w:val="20"/>
                <w:szCs w:val="20"/>
                <w:highlight w:val="yellow"/>
              </w:rPr>
            </w:pPr>
            <w:r w:rsidRPr="00CD7A43">
              <w:rPr>
                <w:b/>
                <w:spacing w:val="-3"/>
                <w:sz w:val="20"/>
                <w:szCs w:val="20"/>
                <w:highlight w:val="yellow"/>
              </w:rPr>
              <w:t>2.6.1.8 Sukurti visuomeninę lygių galimybių užtikrinimo komisiją, lygių galimybių, tame tarpe moterų ir  vyrų lygių galimybių, užtikrinimo klausimams spręsti, pasiūlymams teikti</w:t>
            </w:r>
          </w:p>
        </w:tc>
        <w:tc>
          <w:tcPr>
            <w:tcW w:w="1263" w:type="pct"/>
            <w:tcBorders>
              <w:bottom w:val="single" w:sz="4" w:space="0" w:color="000000"/>
            </w:tcBorders>
            <w:tcMar>
              <w:left w:w="0" w:type="dxa"/>
              <w:right w:w="0" w:type="dxa"/>
            </w:tcMar>
            <w:vAlign w:val="center"/>
          </w:tcPr>
          <w:p w:rsidR="00EB7144" w:rsidRPr="00CD7A43" w:rsidRDefault="00EB7144" w:rsidP="00107DCD">
            <w:pPr>
              <w:snapToGrid w:val="0"/>
              <w:ind w:left="39"/>
              <w:jc w:val="center"/>
              <w:rPr>
                <w:iCs/>
                <w:sz w:val="20"/>
                <w:szCs w:val="20"/>
                <w:highlight w:val="yellow"/>
              </w:rPr>
            </w:pPr>
            <w:r w:rsidRPr="00CD7A43">
              <w:rPr>
                <w:sz w:val="20"/>
                <w:szCs w:val="20"/>
                <w:highlight w:val="yellow"/>
              </w:rPr>
              <w:t>Komisija įsteigta, ruošiami  nuostatai</w:t>
            </w:r>
          </w:p>
        </w:tc>
        <w:tc>
          <w:tcPr>
            <w:tcW w:w="518" w:type="pct"/>
            <w:tcBorders>
              <w:bottom w:val="single" w:sz="4" w:space="0" w:color="000000"/>
            </w:tcBorders>
            <w:vAlign w:val="center"/>
          </w:tcPr>
          <w:p w:rsidR="00EB7144" w:rsidRPr="00CD7A43" w:rsidRDefault="00EB7144" w:rsidP="00107DCD">
            <w:pPr>
              <w:snapToGrid w:val="0"/>
              <w:jc w:val="center"/>
              <w:rPr>
                <w:iCs/>
                <w:sz w:val="20"/>
                <w:szCs w:val="20"/>
                <w:highlight w:val="yellow"/>
              </w:rPr>
            </w:pPr>
            <w:r w:rsidRPr="00CD7A43">
              <w:rPr>
                <w:iCs/>
                <w:sz w:val="20"/>
                <w:szCs w:val="20"/>
                <w:highlight w:val="yellow"/>
              </w:rPr>
              <w:t>0</w:t>
            </w:r>
          </w:p>
        </w:tc>
        <w:tc>
          <w:tcPr>
            <w:tcW w:w="975" w:type="pct"/>
            <w:tcBorders>
              <w:bottom w:val="single" w:sz="4" w:space="0" w:color="000000"/>
            </w:tcBorders>
            <w:vAlign w:val="center"/>
          </w:tcPr>
          <w:p w:rsidR="00EB7144" w:rsidRPr="00CD7A43" w:rsidRDefault="00EB7144" w:rsidP="00107DCD">
            <w:pPr>
              <w:ind w:firstLine="360"/>
              <w:jc w:val="both"/>
              <w:rPr>
                <w:sz w:val="20"/>
                <w:szCs w:val="20"/>
                <w:highlight w:val="yellow"/>
              </w:rPr>
            </w:pPr>
            <w:r w:rsidRPr="00CD7A43">
              <w:rPr>
                <w:sz w:val="20"/>
                <w:szCs w:val="20"/>
                <w:highlight w:val="yellow"/>
              </w:rPr>
              <w:t>SA Socialinės paramos ir sveikatos skyrius</w:t>
            </w:r>
          </w:p>
          <w:p w:rsidR="00EB7144" w:rsidRPr="00CD7A43" w:rsidRDefault="00EB7144" w:rsidP="00107DCD">
            <w:pPr>
              <w:snapToGrid w:val="0"/>
              <w:jc w:val="center"/>
              <w:rPr>
                <w:iCs/>
                <w:sz w:val="20"/>
                <w:szCs w:val="20"/>
                <w:highlight w:val="yellow"/>
              </w:rPr>
            </w:pPr>
          </w:p>
        </w:tc>
        <w:tc>
          <w:tcPr>
            <w:tcW w:w="1006" w:type="pct"/>
            <w:tcBorders>
              <w:bottom w:val="single" w:sz="4" w:space="0" w:color="000000"/>
            </w:tcBorders>
          </w:tcPr>
          <w:p w:rsidR="00EB7144" w:rsidRPr="00CD7A43" w:rsidRDefault="00EB7144" w:rsidP="00107DCD">
            <w:pPr>
              <w:ind w:firstLine="360"/>
              <w:jc w:val="both"/>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bCs/>
                <w:sz w:val="20"/>
                <w:szCs w:val="20"/>
              </w:rPr>
              <w:t>Uždavinys 2.6.2 Gyvenamosios aplinkos pritaikymas neįgaliesiems, integracija į bendruomeninį gyvenimą bei veiklą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bCs/>
                <w:sz w:val="20"/>
                <w:szCs w:val="20"/>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bCs/>
                <w:sz w:val="20"/>
                <w:szCs w:val="20"/>
                <w:highlight w:val="yellow"/>
              </w:rPr>
            </w:pPr>
            <w:r w:rsidRPr="00CD7A43">
              <w:rPr>
                <w:b/>
                <w:bCs/>
                <w:sz w:val="20"/>
                <w:szCs w:val="20"/>
                <w:highlight w:val="yellow"/>
              </w:rPr>
              <w:t xml:space="preserve">2.6.2.1 Pritaikyti žmonėms su negalia švietimo, kultūros ir specialaus </w:t>
            </w:r>
            <w:r w:rsidRPr="00CD7A43">
              <w:rPr>
                <w:b/>
                <w:bCs/>
                <w:sz w:val="20"/>
                <w:szCs w:val="20"/>
                <w:highlight w:val="yellow"/>
              </w:rPr>
              <w:lastRenderedPageBreak/>
              <w:t xml:space="preserve">ugdymo įstaigas </w:t>
            </w:r>
          </w:p>
        </w:tc>
        <w:tc>
          <w:tcPr>
            <w:tcW w:w="1263" w:type="pct"/>
            <w:tcMar>
              <w:left w:w="0" w:type="dxa"/>
              <w:right w:w="0" w:type="dxa"/>
            </w:tcMar>
          </w:tcPr>
          <w:p w:rsidR="00EB7144" w:rsidRPr="00CD7A43" w:rsidRDefault="00EB7144" w:rsidP="00A91957">
            <w:pPr>
              <w:snapToGrid w:val="0"/>
              <w:ind w:left="39"/>
              <w:rPr>
                <w:sz w:val="20"/>
                <w:szCs w:val="20"/>
                <w:highlight w:val="yellow"/>
              </w:rPr>
            </w:pPr>
            <w:r w:rsidRPr="00CD7A43">
              <w:rPr>
                <w:sz w:val="20"/>
                <w:szCs w:val="20"/>
                <w:highlight w:val="yellow"/>
              </w:rPr>
              <w:lastRenderedPageBreak/>
              <w:t>Panemunėlio UDC – įrengtas užvažiavimas žmonėms su negalia (-)</w:t>
            </w:r>
          </w:p>
        </w:tc>
        <w:tc>
          <w:tcPr>
            <w:tcW w:w="518" w:type="pct"/>
            <w:tcBorders>
              <w:right w:val="single" w:sz="4" w:space="0" w:color="auto"/>
            </w:tcBorders>
          </w:tcPr>
          <w:p w:rsidR="00EB7144" w:rsidRPr="00CD7A43" w:rsidRDefault="00EB7144" w:rsidP="00A91957">
            <w:pPr>
              <w:jc w:val="center"/>
              <w:rPr>
                <w:sz w:val="20"/>
                <w:szCs w:val="20"/>
              </w:rPr>
            </w:pPr>
            <w:r w:rsidRPr="00CD7A43">
              <w:rPr>
                <w:sz w:val="20"/>
                <w:szCs w:val="20"/>
              </w:rPr>
              <w:t>-</w:t>
            </w:r>
          </w:p>
        </w:tc>
        <w:tc>
          <w:tcPr>
            <w:tcW w:w="975" w:type="pct"/>
            <w:tcBorders>
              <w:left w:val="single" w:sz="4" w:space="0" w:color="auto"/>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 xml:space="preserve">SA Statybos ir infrastruktūros plėtros skyrius, Kultūros </w:t>
            </w:r>
            <w:r w:rsidRPr="00CD7A43">
              <w:rPr>
                <w:sz w:val="20"/>
                <w:szCs w:val="20"/>
                <w:highlight w:val="yellow"/>
              </w:rPr>
              <w:lastRenderedPageBreak/>
              <w:t>turizmo ir ryšių su užsienio šalimis skyrius, Švietimo skyrius</w:t>
            </w:r>
          </w:p>
          <w:p w:rsidR="00EB7144" w:rsidRPr="00CD7A43" w:rsidRDefault="00EB7144" w:rsidP="00DD0F74">
            <w:pPr>
              <w:snapToGrid w:val="0"/>
              <w:jc w:val="center"/>
              <w:rPr>
                <w:sz w:val="20"/>
                <w:szCs w:val="20"/>
                <w:highlight w:val="yellow"/>
              </w:rPr>
            </w:pPr>
          </w:p>
        </w:tc>
        <w:tc>
          <w:tcPr>
            <w:tcW w:w="1006" w:type="pct"/>
            <w:tcBorders>
              <w:left w:val="single" w:sz="4" w:space="0" w:color="auto"/>
            </w:tcBorders>
          </w:tcPr>
          <w:p w:rsidR="00EB7144" w:rsidRPr="00CD7A43" w:rsidRDefault="00EB7144" w:rsidP="00DD0F74">
            <w:pPr>
              <w:snapToGrid w:val="0"/>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bCs/>
                <w:sz w:val="20"/>
                <w:szCs w:val="20"/>
              </w:rPr>
              <w:lastRenderedPageBreak/>
              <w:t>Prioritetas 3 INFRASTRUKTŪROS MODERNIZAVIMAS, SIEKIANT UŽTIKRINTI ŪKIO PLĖTRĄ BEI SUDARANT PATOGIAS GYVENIMO SĄLYGAS</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bCs/>
                <w:sz w:val="20"/>
                <w:szCs w:val="20"/>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bCs/>
                <w:iCs/>
                <w:sz w:val="20"/>
                <w:szCs w:val="20"/>
              </w:rPr>
              <w:t>Tikslas 3.1 Plėtoti ir vystyti inžinerinio aprūpinimo ir susisiekimo infrastruktūrą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bCs/>
                <w:iCs/>
                <w:sz w:val="20"/>
                <w:szCs w:val="20"/>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sz w:val="20"/>
                <w:szCs w:val="20"/>
              </w:rPr>
              <w:t xml:space="preserve">Uždavinys 3.1.1 </w:t>
            </w:r>
            <w:r w:rsidRPr="00CD7A43">
              <w:rPr>
                <w:b/>
                <w:bCs/>
                <w:sz w:val="20"/>
                <w:szCs w:val="20"/>
              </w:rPr>
              <w:t>Modernizuoti inžinerinio aprūpinimo sistemą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sz w:val="20"/>
                <w:szCs w:val="20"/>
                <w:highlight w:val="yellow"/>
              </w:rPr>
            </w:pPr>
            <w:r w:rsidRPr="00CD7A43">
              <w:rPr>
                <w:b/>
                <w:bCs/>
                <w:sz w:val="20"/>
                <w:szCs w:val="20"/>
                <w:highlight w:val="yellow"/>
              </w:rPr>
              <w:t xml:space="preserve">3.1.1.1 </w:t>
            </w:r>
            <w:r w:rsidRPr="00CD7A43">
              <w:rPr>
                <w:b/>
                <w:sz w:val="20"/>
                <w:szCs w:val="20"/>
                <w:highlight w:val="yellow"/>
              </w:rPr>
              <w:t>Modernizuoti Rokiškio miesto katilinės šilumos ūkį</w:t>
            </w:r>
          </w:p>
        </w:tc>
        <w:tc>
          <w:tcPr>
            <w:tcW w:w="1263" w:type="pct"/>
            <w:tcMar>
              <w:left w:w="0" w:type="dxa"/>
              <w:right w:w="0" w:type="dxa"/>
            </w:tcMar>
            <w:vAlign w:val="center"/>
          </w:tcPr>
          <w:p w:rsidR="00EB7144" w:rsidRPr="00CD7A43" w:rsidRDefault="00EB7144" w:rsidP="00B404E1">
            <w:pPr>
              <w:pStyle w:val="Puslapioinaostekstas"/>
              <w:snapToGrid w:val="0"/>
              <w:ind w:left="108"/>
              <w:rPr>
                <w:highlight w:val="yellow"/>
              </w:rPr>
            </w:pPr>
            <w:r w:rsidRPr="00CD7A43">
              <w:rPr>
                <w:highlight w:val="yellow"/>
              </w:rPr>
              <w:t xml:space="preserve">Rokiškio RK rekonstrukcija </w:t>
            </w:r>
            <w:r w:rsidRPr="00CD7A43">
              <w:rPr>
                <w:highlight w:val="yellow"/>
              </w:rPr>
              <w:br/>
              <w:t xml:space="preserve">Garo katilo Nr.2 pelenų valymo sistemos įrengimas </w:t>
            </w:r>
            <w:r w:rsidRPr="00CD7A43">
              <w:rPr>
                <w:highlight w:val="yellow"/>
              </w:rPr>
              <w:br/>
              <w:t xml:space="preserve"> Šilumos trasų rekonstravimas Rokiškyje </w:t>
            </w:r>
            <w:r w:rsidRPr="00CD7A43">
              <w:rPr>
                <w:highlight w:val="yellow"/>
              </w:rPr>
              <w:br/>
              <w:t>Garotiekio tinklų nuo Rokiškio RK iki UAB"Daivida" r</w:t>
            </w:r>
          </w:p>
        </w:tc>
        <w:tc>
          <w:tcPr>
            <w:tcW w:w="518" w:type="pct"/>
            <w:vAlign w:val="center"/>
          </w:tcPr>
          <w:p w:rsidR="00EB7144" w:rsidRPr="00CD7A43" w:rsidRDefault="00EB7144" w:rsidP="00DD0F74">
            <w:pPr>
              <w:jc w:val="center"/>
              <w:rPr>
                <w:sz w:val="20"/>
                <w:szCs w:val="20"/>
                <w:highlight w:val="yellow"/>
              </w:rPr>
            </w:pPr>
            <w:r w:rsidRPr="00CD7A43">
              <w:rPr>
                <w:sz w:val="20"/>
                <w:szCs w:val="20"/>
                <w:highlight w:val="yellow"/>
              </w:rPr>
              <w:t>1390000</w:t>
            </w:r>
          </w:p>
        </w:tc>
        <w:tc>
          <w:tcPr>
            <w:tcW w:w="975" w:type="pct"/>
            <w:vAlign w:val="center"/>
          </w:tcPr>
          <w:p w:rsidR="00EB7144" w:rsidRPr="00CD7A43" w:rsidRDefault="00EB7144" w:rsidP="00DD0F74">
            <w:pPr>
              <w:snapToGrid w:val="0"/>
              <w:ind w:left="-154" w:right="-108"/>
              <w:jc w:val="center"/>
              <w:rPr>
                <w:sz w:val="20"/>
                <w:szCs w:val="20"/>
                <w:highlight w:val="yellow"/>
              </w:rPr>
            </w:pPr>
            <w:r w:rsidRPr="00CD7A43">
              <w:rPr>
                <w:sz w:val="20"/>
                <w:szCs w:val="20"/>
                <w:highlight w:val="yellow"/>
              </w:rPr>
              <w:t>AB ”Panevėžio energija”</w:t>
            </w:r>
          </w:p>
        </w:tc>
        <w:tc>
          <w:tcPr>
            <w:tcW w:w="1006" w:type="pct"/>
          </w:tcPr>
          <w:p w:rsidR="00EB7144" w:rsidRPr="00CD7A43" w:rsidRDefault="00EB7144" w:rsidP="00DD0F74">
            <w:pPr>
              <w:snapToGrid w:val="0"/>
              <w:ind w:left="-154" w:right="-108"/>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bCs/>
                <w:strike/>
                <w:sz w:val="20"/>
                <w:szCs w:val="20"/>
                <w:highlight w:val="yellow"/>
              </w:rPr>
            </w:pPr>
            <w:r w:rsidRPr="00CD7A43">
              <w:rPr>
                <w:b/>
                <w:bCs/>
                <w:sz w:val="20"/>
                <w:szCs w:val="20"/>
                <w:highlight w:val="yellow"/>
              </w:rPr>
              <w:t xml:space="preserve">3.1.1.2 </w:t>
            </w:r>
            <w:r w:rsidRPr="00CD7A43">
              <w:rPr>
                <w:b/>
                <w:sz w:val="20"/>
                <w:szCs w:val="20"/>
                <w:highlight w:val="yellow"/>
              </w:rPr>
              <w:t>Padidinti energijos gamybos ir vartojimo efektyvumą bei atsinaujinančių energijos išteklių vartojimą Rokiškio psichiatrijos ligoninėje</w:t>
            </w:r>
          </w:p>
        </w:tc>
        <w:tc>
          <w:tcPr>
            <w:tcW w:w="1263" w:type="pct"/>
            <w:tcMar>
              <w:left w:w="0" w:type="dxa"/>
              <w:right w:w="0" w:type="dxa"/>
            </w:tcMar>
            <w:vAlign w:val="center"/>
          </w:tcPr>
          <w:p w:rsidR="00EB7144" w:rsidRPr="00CD7A43" w:rsidRDefault="00EB7144" w:rsidP="00224FD7">
            <w:pPr>
              <w:snapToGrid w:val="0"/>
              <w:ind w:left="108"/>
              <w:rPr>
                <w:sz w:val="20"/>
                <w:szCs w:val="20"/>
                <w:highlight w:val="yellow"/>
              </w:rPr>
            </w:pPr>
            <w:r w:rsidRPr="00CD7A43">
              <w:rPr>
                <w:sz w:val="20"/>
                <w:szCs w:val="20"/>
                <w:highlight w:val="yellow"/>
              </w:rPr>
              <w:t xml:space="preserve">Įgyvendinus projektą, energijos gamybos pajėgumų, naudojančių biokurą, galia Rokiškio psichiatrijos ligoninėje padidėjo 0,85 MW </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9021,7</w:t>
            </w:r>
          </w:p>
        </w:tc>
        <w:tc>
          <w:tcPr>
            <w:tcW w:w="975" w:type="pct"/>
            <w:vAlign w:val="center"/>
          </w:tcPr>
          <w:p w:rsidR="00EB7144" w:rsidRPr="00CD7A43" w:rsidRDefault="00EB7144" w:rsidP="00DD0F74">
            <w:pPr>
              <w:jc w:val="center"/>
              <w:rPr>
                <w:sz w:val="20"/>
                <w:szCs w:val="20"/>
                <w:highlight w:val="yellow"/>
              </w:rPr>
            </w:pPr>
            <w:r w:rsidRPr="00CD7A43">
              <w:rPr>
                <w:sz w:val="20"/>
                <w:szCs w:val="20"/>
                <w:highlight w:val="yellow"/>
              </w:rPr>
              <w:t>Rokiškio psichiatrinė ligoninė</w:t>
            </w:r>
          </w:p>
        </w:tc>
        <w:tc>
          <w:tcPr>
            <w:tcW w:w="1006" w:type="pct"/>
          </w:tcPr>
          <w:p w:rsidR="00EB7144" w:rsidRPr="00CD7A43" w:rsidRDefault="00EB7144" w:rsidP="00DD0F74">
            <w:pPr>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t xml:space="preserve">Uždavinys 3.1.2 </w:t>
            </w:r>
            <w:r w:rsidRPr="00CD7A43">
              <w:rPr>
                <w:b/>
                <w:bCs/>
                <w:sz w:val="20"/>
                <w:szCs w:val="20"/>
              </w:rPr>
              <w:t>Plėtoti rajono transporto infrastruktūrą, gerinti susisiekimą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DD0F74">
            <w:pPr>
              <w:pStyle w:val="Puslapioinaostekstas"/>
              <w:ind w:left="108"/>
              <w:rPr>
                <w:b/>
                <w:color w:val="000000" w:themeColor="text1"/>
                <w:highlight w:val="yellow"/>
              </w:rPr>
            </w:pPr>
            <w:r w:rsidRPr="00CD7A43">
              <w:rPr>
                <w:b/>
                <w:bCs/>
                <w:color w:val="000000" w:themeColor="text1"/>
                <w:highlight w:val="yellow"/>
              </w:rPr>
              <w:t xml:space="preserve">3.1.2.1 </w:t>
            </w:r>
            <w:r w:rsidRPr="00CD7A43">
              <w:rPr>
                <w:b/>
                <w:color w:val="000000" w:themeColor="text1"/>
                <w:highlight w:val="yellow"/>
              </w:rPr>
              <w:t>Atnaujinti gatvių dangas ir šaligatvius kaimiškose teritorijose</w:t>
            </w:r>
          </w:p>
        </w:tc>
        <w:tc>
          <w:tcPr>
            <w:tcW w:w="1263" w:type="pct"/>
            <w:tcBorders>
              <w:left w:val="single" w:sz="4" w:space="0" w:color="auto"/>
            </w:tcBorders>
            <w:tcMar>
              <w:left w:w="0" w:type="dxa"/>
              <w:right w:w="0" w:type="dxa"/>
            </w:tcMar>
            <w:vAlign w:val="center"/>
          </w:tcPr>
          <w:p w:rsidR="00EB7144" w:rsidRPr="00CD7A43" w:rsidRDefault="00EB7144" w:rsidP="00893F39">
            <w:pPr>
              <w:pStyle w:val="Puslapioinaostekstas"/>
              <w:ind w:left="39"/>
              <w:rPr>
                <w:color w:val="000000" w:themeColor="text1"/>
                <w:highlight w:val="yellow"/>
              </w:rPr>
            </w:pPr>
            <w:r w:rsidRPr="00CD7A43">
              <w:rPr>
                <w:color w:val="000000" w:themeColor="text1"/>
                <w:highlight w:val="yellow"/>
              </w:rPr>
              <w:t>Atnaujinta Kamajų sen.  Verksnionių gyv. kelias , Jaunystės g., Juodupės sen. S. Neries g., dalis Pergalės gatvės, Liepų g., Jūžintų sen. Studentų g., Rokiškio kaim. Sen. Parko g., Rokiškio-Kavoliškio</w:t>
            </w:r>
            <w:r w:rsidRPr="00CD7A43">
              <w:rPr>
                <w:color w:val="000000" w:themeColor="text1"/>
                <w:highlight w:val="yellow"/>
                <w:lang w:val="en-US"/>
              </w:rPr>
              <w:t xml:space="preserve"> kelio dalis</w:t>
            </w:r>
            <w:r w:rsidRPr="00CD7A43">
              <w:rPr>
                <w:color w:val="000000" w:themeColor="text1"/>
                <w:highlight w:val="yellow"/>
              </w:rPr>
              <w:t xml:space="preserve">  </w:t>
            </w:r>
          </w:p>
          <w:p w:rsidR="00EB7144" w:rsidRPr="00CD7A43" w:rsidRDefault="00EB7144" w:rsidP="00DD0F74">
            <w:pPr>
              <w:snapToGrid w:val="0"/>
              <w:ind w:left="39"/>
              <w:rPr>
                <w:color w:val="000000" w:themeColor="text1"/>
                <w:sz w:val="20"/>
                <w:szCs w:val="20"/>
                <w:highlight w:val="yellow"/>
              </w:rPr>
            </w:pPr>
            <w:r w:rsidRPr="00CD7A43">
              <w:rPr>
                <w:color w:val="000000" w:themeColor="text1"/>
                <w:sz w:val="20"/>
                <w:szCs w:val="20"/>
                <w:highlight w:val="yellow"/>
              </w:rPr>
              <w:t>Kriaunų kaimo Ežero g. atnaujinimas</w:t>
            </w:r>
          </w:p>
        </w:tc>
        <w:tc>
          <w:tcPr>
            <w:tcW w:w="518" w:type="pct"/>
            <w:tcBorders>
              <w:right w:val="single" w:sz="4" w:space="0" w:color="auto"/>
            </w:tcBorders>
          </w:tcPr>
          <w:p w:rsidR="00EB7144" w:rsidRPr="00CD7A43" w:rsidRDefault="00EB7144" w:rsidP="001E78CB">
            <w:pPr>
              <w:jc w:val="center"/>
              <w:rPr>
                <w:color w:val="000000" w:themeColor="text1"/>
                <w:sz w:val="20"/>
                <w:szCs w:val="20"/>
                <w:highlight w:val="yellow"/>
              </w:rPr>
            </w:pPr>
            <w:r w:rsidRPr="00CD7A43">
              <w:rPr>
                <w:color w:val="000000" w:themeColor="text1"/>
                <w:sz w:val="20"/>
                <w:szCs w:val="20"/>
                <w:highlight w:val="yellow"/>
              </w:rPr>
              <w:t>738977,00</w:t>
            </w:r>
          </w:p>
        </w:tc>
        <w:tc>
          <w:tcPr>
            <w:tcW w:w="975" w:type="pct"/>
            <w:tcBorders>
              <w:left w:val="single" w:sz="4" w:space="0" w:color="auto"/>
              <w:right w:val="single" w:sz="4" w:space="0" w:color="auto"/>
            </w:tcBorders>
            <w:vAlign w:val="center"/>
          </w:tcPr>
          <w:p w:rsidR="00EB7144" w:rsidRPr="00CD7A43" w:rsidRDefault="00EB7144" w:rsidP="00DD0F74">
            <w:pPr>
              <w:jc w:val="center"/>
              <w:rPr>
                <w:color w:val="000000" w:themeColor="text1"/>
                <w:sz w:val="20"/>
                <w:szCs w:val="20"/>
                <w:highlight w:val="yellow"/>
              </w:rPr>
            </w:pPr>
            <w:r w:rsidRPr="00CD7A43">
              <w:rPr>
                <w:color w:val="000000" w:themeColor="text1"/>
                <w:sz w:val="20"/>
                <w:szCs w:val="20"/>
                <w:highlight w:val="yellow"/>
              </w:rPr>
              <w:t xml:space="preserve">SA, </w:t>
            </w:r>
            <w:r w:rsidRPr="00CD7A43">
              <w:rPr>
                <w:iCs/>
                <w:color w:val="000000" w:themeColor="text1"/>
                <w:sz w:val="20"/>
                <w:szCs w:val="20"/>
                <w:highlight w:val="yellow"/>
              </w:rPr>
              <w:t xml:space="preserve">Statybos ir infrastruktūros plėtros skyrius, </w:t>
            </w:r>
            <w:r w:rsidRPr="00CD7A43">
              <w:rPr>
                <w:color w:val="000000" w:themeColor="text1"/>
                <w:sz w:val="20"/>
                <w:szCs w:val="20"/>
                <w:highlight w:val="yellow"/>
              </w:rPr>
              <w:t>Strateginio planavimo ir investicijų skyrius</w:t>
            </w:r>
          </w:p>
        </w:tc>
        <w:tc>
          <w:tcPr>
            <w:tcW w:w="1006" w:type="pct"/>
            <w:tcBorders>
              <w:left w:val="single" w:sz="4" w:space="0" w:color="auto"/>
              <w:right w:val="single" w:sz="4" w:space="0" w:color="auto"/>
            </w:tcBorders>
          </w:tcPr>
          <w:p w:rsidR="00EB7144" w:rsidRPr="00CD7A43" w:rsidRDefault="00EB7144" w:rsidP="00DD0F74">
            <w:pPr>
              <w:jc w:val="center"/>
              <w:rPr>
                <w:color w:val="000000" w:themeColor="text1"/>
                <w:sz w:val="20"/>
                <w:szCs w:val="20"/>
                <w:highlight w:val="yellow"/>
              </w:rPr>
            </w:pPr>
            <w:r w:rsidRPr="00CD7A43">
              <w:rPr>
                <w:color w:val="000000" w:themeColor="text1"/>
                <w:sz w:val="20"/>
                <w:szCs w:val="20"/>
                <w:highlight w:val="yellow"/>
              </w:rPr>
              <w:t>Veikla „Kriaunų kaimo Ežero g. atnaujinimas“ įgyvendinta vykdant projektą „Kriaunų kaimo kompleksinė infrastruktūros plėtra“,  todėl lėšos šiai veiklai nenurodytos</w:t>
            </w:r>
          </w:p>
        </w:tc>
      </w:tr>
      <w:tr w:rsidR="00EB7144" w:rsidRPr="00CD7A43" w:rsidTr="00431DE3">
        <w:tc>
          <w:tcPr>
            <w:tcW w:w="1238" w:type="pct"/>
            <w:tcBorders>
              <w:bottom w:val="single" w:sz="4" w:space="0" w:color="auto"/>
            </w:tcBorders>
            <w:tcMar>
              <w:left w:w="0" w:type="dxa"/>
              <w:right w:w="0" w:type="dxa"/>
            </w:tcMar>
            <w:vAlign w:val="center"/>
          </w:tcPr>
          <w:p w:rsidR="00EB7144" w:rsidRPr="00CD7A43" w:rsidRDefault="00EB7144" w:rsidP="00DD0F74">
            <w:pPr>
              <w:ind w:left="108"/>
              <w:rPr>
                <w:b/>
                <w:bCs/>
                <w:sz w:val="20"/>
                <w:szCs w:val="20"/>
                <w:highlight w:val="red"/>
              </w:rPr>
            </w:pPr>
            <w:r w:rsidRPr="00CD7A43">
              <w:rPr>
                <w:b/>
                <w:bCs/>
                <w:sz w:val="20"/>
                <w:szCs w:val="20"/>
                <w:highlight w:val="red"/>
              </w:rPr>
              <w:t>3.1.2.2 Nutiesti naujus vietinės reikšmės kelius (žvyrkelius)</w:t>
            </w:r>
          </w:p>
        </w:tc>
        <w:tc>
          <w:tcPr>
            <w:tcW w:w="1263" w:type="pct"/>
            <w:tcBorders>
              <w:bottom w:val="single" w:sz="4" w:space="0" w:color="auto"/>
            </w:tcBorders>
            <w:tcMar>
              <w:left w:w="0" w:type="dxa"/>
              <w:right w:w="0" w:type="dxa"/>
            </w:tcMar>
          </w:tcPr>
          <w:p w:rsidR="00EB7144" w:rsidRPr="00CD7A43" w:rsidRDefault="00EB7144" w:rsidP="00431DE3">
            <w:pPr>
              <w:snapToGrid w:val="0"/>
              <w:jc w:val="center"/>
              <w:rPr>
                <w:sz w:val="20"/>
                <w:szCs w:val="20"/>
                <w:highlight w:val="red"/>
              </w:rPr>
            </w:pPr>
            <w:r w:rsidRPr="00CD7A43">
              <w:rPr>
                <w:sz w:val="20"/>
                <w:szCs w:val="20"/>
                <w:highlight w:val="red"/>
              </w:rPr>
              <w:t>2015 m. nebuvo įgyvendinama, nskirtas finansavimas</w:t>
            </w:r>
          </w:p>
        </w:tc>
        <w:tc>
          <w:tcPr>
            <w:tcW w:w="518" w:type="pct"/>
            <w:tcBorders>
              <w:bottom w:val="single" w:sz="4" w:space="0" w:color="auto"/>
            </w:tcBorders>
          </w:tcPr>
          <w:p w:rsidR="00EB7144" w:rsidRPr="00CD7A43" w:rsidRDefault="00EB7144" w:rsidP="001E78CB">
            <w:pPr>
              <w:jc w:val="center"/>
              <w:rPr>
                <w:sz w:val="20"/>
                <w:szCs w:val="20"/>
                <w:highlight w:val="red"/>
              </w:rPr>
            </w:pPr>
          </w:p>
        </w:tc>
        <w:tc>
          <w:tcPr>
            <w:tcW w:w="975" w:type="pct"/>
            <w:tcBorders>
              <w:bottom w:val="single" w:sz="4" w:space="0" w:color="auto"/>
            </w:tcBorders>
            <w:vAlign w:val="center"/>
          </w:tcPr>
          <w:p w:rsidR="00EB7144" w:rsidRPr="00CD7A43" w:rsidRDefault="00EB7144" w:rsidP="00DD0F74">
            <w:pPr>
              <w:snapToGrid w:val="0"/>
              <w:jc w:val="center"/>
              <w:rPr>
                <w:sz w:val="20"/>
                <w:szCs w:val="20"/>
                <w:highlight w:val="red"/>
              </w:rPr>
            </w:pPr>
            <w:r w:rsidRPr="00CD7A43">
              <w:rPr>
                <w:sz w:val="20"/>
                <w:szCs w:val="20"/>
                <w:highlight w:val="red"/>
              </w:rPr>
              <w:t>SA</w:t>
            </w:r>
            <w:r w:rsidRPr="00CD7A43">
              <w:rPr>
                <w:iCs/>
                <w:sz w:val="20"/>
                <w:szCs w:val="20"/>
                <w:highlight w:val="red"/>
              </w:rPr>
              <w:t xml:space="preserve"> Statybos ir infrastruktūros plėtros skyrius</w:t>
            </w:r>
          </w:p>
        </w:tc>
        <w:tc>
          <w:tcPr>
            <w:tcW w:w="1006" w:type="pct"/>
            <w:tcBorders>
              <w:bottom w:val="single" w:sz="4" w:space="0" w:color="auto"/>
            </w:tcBorders>
          </w:tcPr>
          <w:p w:rsidR="00EB7144" w:rsidRPr="00CD7A43" w:rsidRDefault="00EB7144" w:rsidP="00DD0F74">
            <w:pPr>
              <w:snapToGrid w:val="0"/>
              <w:jc w:val="center"/>
              <w:rPr>
                <w:sz w:val="20"/>
                <w:szCs w:val="20"/>
                <w:highlight w:val="red"/>
              </w:rPr>
            </w:pPr>
          </w:p>
        </w:tc>
      </w:tr>
      <w:tr w:rsidR="00EB7144" w:rsidRPr="00CD7A43" w:rsidTr="00431DE3">
        <w:trPr>
          <w:trHeight w:val="855"/>
        </w:trPr>
        <w:tc>
          <w:tcPr>
            <w:tcW w:w="1238" w:type="pct"/>
            <w:tcBorders>
              <w:top w:val="single" w:sz="4" w:space="0" w:color="auto"/>
              <w:left w:val="single" w:sz="4" w:space="0" w:color="auto"/>
              <w:right w:val="single" w:sz="4" w:space="0" w:color="auto"/>
            </w:tcBorders>
            <w:tcMar>
              <w:left w:w="0" w:type="dxa"/>
              <w:right w:w="0" w:type="dxa"/>
            </w:tcMar>
            <w:vAlign w:val="center"/>
          </w:tcPr>
          <w:p w:rsidR="00EB7144" w:rsidRPr="00CD7A43" w:rsidRDefault="00EB7144" w:rsidP="00DD0F74">
            <w:pPr>
              <w:ind w:left="108"/>
              <w:rPr>
                <w:b/>
                <w:bCs/>
                <w:iCs/>
                <w:sz w:val="20"/>
                <w:szCs w:val="20"/>
                <w:highlight w:val="red"/>
                <w:u w:val="single"/>
              </w:rPr>
            </w:pPr>
            <w:r w:rsidRPr="00CD7A43">
              <w:rPr>
                <w:b/>
                <w:bCs/>
                <w:sz w:val="20"/>
                <w:szCs w:val="20"/>
                <w:highlight w:val="red"/>
              </w:rPr>
              <w:t xml:space="preserve">3.1.2.3 </w:t>
            </w:r>
            <w:r w:rsidRPr="00CD7A43">
              <w:rPr>
                <w:b/>
                <w:bCs/>
                <w:iCs/>
                <w:sz w:val="20"/>
                <w:szCs w:val="20"/>
                <w:highlight w:val="red"/>
              </w:rPr>
              <w:t>Įgyvendinti 2008-2015 m.  žvyrkelių (rajoninės reikšmės) asfaltavimo programą</w:t>
            </w:r>
          </w:p>
        </w:tc>
        <w:tc>
          <w:tcPr>
            <w:tcW w:w="1263" w:type="pct"/>
            <w:tcBorders>
              <w:top w:val="single" w:sz="4" w:space="0" w:color="auto"/>
              <w:left w:val="single" w:sz="4" w:space="0" w:color="auto"/>
              <w:right w:val="single" w:sz="4" w:space="0" w:color="auto"/>
            </w:tcBorders>
            <w:tcMar>
              <w:left w:w="0" w:type="dxa"/>
              <w:right w:w="0" w:type="dxa"/>
            </w:tcMar>
          </w:tcPr>
          <w:p w:rsidR="00EB7144" w:rsidRPr="00CD7A43" w:rsidRDefault="00EB7144" w:rsidP="00431DE3">
            <w:pPr>
              <w:jc w:val="center"/>
              <w:rPr>
                <w:iCs/>
                <w:sz w:val="20"/>
                <w:szCs w:val="20"/>
              </w:rPr>
            </w:pPr>
            <w:r w:rsidRPr="00CD7A43">
              <w:rPr>
                <w:sz w:val="20"/>
                <w:szCs w:val="20"/>
                <w:highlight w:val="red"/>
              </w:rPr>
              <w:t>2015 m. nebuvo įgyvendinama</w:t>
            </w:r>
          </w:p>
        </w:tc>
        <w:tc>
          <w:tcPr>
            <w:tcW w:w="518" w:type="pct"/>
            <w:tcBorders>
              <w:top w:val="single" w:sz="4" w:space="0" w:color="auto"/>
              <w:left w:val="single" w:sz="4" w:space="0" w:color="auto"/>
              <w:right w:val="single" w:sz="4" w:space="0" w:color="auto"/>
            </w:tcBorders>
          </w:tcPr>
          <w:p w:rsidR="00EB7144" w:rsidRPr="00CD7A43" w:rsidRDefault="00EB7144" w:rsidP="001E78CB">
            <w:pPr>
              <w:jc w:val="center"/>
              <w:rPr>
                <w:sz w:val="20"/>
                <w:szCs w:val="20"/>
                <w:highlight w:val="red"/>
              </w:rPr>
            </w:pPr>
          </w:p>
        </w:tc>
        <w:tc>
          <w:tcPr>
            <w:tcW w:w="975" w:type="pct"/>
            <w:tcBorders>
              <w:top w:val="single" w:sz="4" w:space="0" w:color="auto"/>
              <w:left w:val="single" w:sz="4" w:space="0" w:color="auto"/>
              <w:right w:val="single" w:sz="4" w:space="0" w:color="auto"/>
            </w:tcBorders>
            <w:vAlign w:val="center"/>
          </w:tcPr>
          <w:p w:rsidR="00EB7144" w:rsidRPr="00CD7A43" w:rsidRDefault="00EB7144" w:rsidP="00DD0F74">
            <w:pPr>
              <w:jc w:val="center"/>
              <w:rPr>
                <w:iCs/>
                <w:sz w:val="20"/>
                <w:szCs w:val="20"/>
                <w:highlight w:val="red"/>
              </w:rPr>
            </w:pPr>
            <w:r w:rsidRPr="00CD7A43">
              <w:rPr>
                <w:iCs/>
                <w:sz w:val="20"/>
                <w:szCs w:val="20"/>
                <w:highlight w:val="red"/>
              </w:rPr>
              <w:t>Rokiškio kelių tarnyba</w:t>
            </w:r>
          </w:p>
        </w:tc>
        <w:tc>
          <w:tcPr>
            <w:tcW w:w="1006" w:type="pct"/>
            <w:tcBorders>
              <w:top w:val="single" w:sz="4" w:space="0" w:color="auto"/>
              <w:left w:val="single" w:sz="4" w:space="0" w:color="auto"/>
              <w:right w:val="single" w:sz="4" w:space="0" w:color="auto"/>
            </w:tcBorders>
          </w:tcPr>
          <w:p w:rsidR="00EB7144" w:rsidRPr="00CD7A43" w:rsidRDefault="00EB7144" w:rsidP="00DD0F74">
            <w:pPr>
              <w:jc w:val="center"/>
              <w:rPr>
                <w:iCs/>
                <w:sz w:val="20"/>
                <w:szCs w:val="20"/>
              </w:rPr>
            </w:pPr>
          </w:p>
        </w:tc>
      </w:tr>
      <w:tr w:rsidR="00EB7144" w:rsidRPr="00CD7A43" w:rsidTr="00EB7144">
        <w:tc>
          <w:tcPr>
            <w:tcW w:w="1238" w:type="pct"/>
            <w:tcBorders>
              <w:top w:val="single" w:sz="4" w:space="0" w:color="auto"/>
            </w:tcBorders>
            <w:tcMar>
              <w:left w:w="0" w:type="dxa"/>
              <w:right w:w="0" w:type="dxa"/>
            </w:tcMar>
            <w:vAlign w:val="center"/>
          </w:tcPr>
          <w:p w:rsidR="00EB7144" w:rsidRPr="00CD7A43" w:rsidRDefault="00EB7144" w:rsidP="00DD0F74">
            <w:pPr>
              <w:pStyle w:val="Puslapioinaostekstas"/>
              <w:snapToGrid w:val="0"/>
              <w:ind w:left="108"/>
              <w:rPr>
                <w:b/>
                <w:bCs/>
                <w:color w:val="000000" w:themeColor="text1"/>
                <w:highlight w:val="yellow"/>
              </w:rPr>
            </w:pPr>
            <w:r w:rsidRPr="00CD7A43">
              <w:rPr>
                <w:b/>
                <w:bCs/>
                <w:color w:val="000000" w:themeColor="text1"/>
                <w:highlight w:val="yellow"/>
              </w:rPr>
              <w:t xml:space="preserve">3.1.2.4 Rekonstruoti  vietinės reikšmės kelius (žvyrkelius), įrengiant juodą dangą: </w:t>
            </w:r>
            <w:r w:rsidRPr="00CD7A43">
              <w:rPr>
                <w:b/>
                <w:color w:val="000000" w:themeColor="text1"/>
                <w:highlight w:val="yellow"/>
              </w:rPr>
              <w:t>Rokiškio mieste-16 km</w:t>
            </w:r>
          </w:p>
        </w:tc>
        <w:tc>
          <w:tcPr>
            <w:tcW w:w="1263" w:type="pct"/>
            <w:tcBorders>
              <w:top w:val="single" w:sz="4" w:space="0" w:color="auto"/>
              <w:bottom w:val="single" w:sz="4" w:space="0" w:color="auto"/>
            </w:tcBorders>
            <w:tcMar>
              <w:left w:w="0" w:type="dxa"/>
              <w:right w:w="0" w:type="dxa"/>
            </w:tcMar>
            <w:vAlign w:val="center"/>
          </w:tcPr>
          <w:p w:rsidR="00EB7144" w:rsidRPr="00CD7A43" w:rsidRDefault="00EB7144" w:rsidP="00C36788">
            <w:pPr>
              <w:snapToGrid w:val="0"/>
              <w:ind w:left="39"/>
              <w:rPr>
                <w:color w:val="000000" w:themeColor="text1"/>
                <w:sz w:val="20"/>
                <w:szCs w:val="20"/>
                <w:highlight w:val="yellow"/>
              </w:rPr>
            </w:pPr>
            <w:r w:rsidRPr="00CD7A43">
              <w:rPr>
                <w:color w:val="000000" w:themeColor="text1"/>
                <w:sz w:val="20"/>
                <w:szCs w:val="20"/>
                <w:highlight w:val="yellow"/>
              </w:rPr>
              <w:t>Rekonstruota  Velniakalnio g.</w:t>
            </w:r>
          </w:p>
        </w:tc>
        <w:tc>
          <w:tcPr>
            <w:tcW w:w="518" w:type="pct"/>
            <w:tcBorders>
              <w:top w:val="single" w:sz="4" w:space="0" w:color="auto"/>
            </w:tcBorders>
          </w:tcPr>
          <w:p w:rsidR="00EB7144" w:rsidRPr="00CD7A43" w:rsidRDefault="00EB7144" w:rsidP="00C36788">
            <w:pPr>
              <w:jc w:val="center"/>
              <w:rPr>
                <w:color w:val="000000" w:themeColor="text1"/>
                <w:sz w:val="20"/>
                <w:szCs w:val="20"/>
                <w:highlight w:val="yellow"/>
              </w:rPr>
            </w:pPr>
            <w:r w:rsidRPr="00CD7A43">
              <w:rPr>
                <w:color w:val="000000" w:themeColor="text1"/>
                <w:sz w:val="20"/>
                <w:szCs w:val="20"/>
                <w:highlight w:val="yellow"/>
              </w:rPr>
              <w:t>49595,00</w:t>
            </w:r>
          </w:p>
        </w:tc>
        <w:tc>
          <w:tcPr>
            <w:tcW w:w="975" w:type="pct"/>
            <w:tcBorders>
              <w:top w:val="single" w:sz="4" w:space="0" w:color="auto"/>
            </w:tcBorders>
            <w:vAlign w:val="center"/>
          </w:tcPr>
          <w:p w:rsidR="00EB7144" w:rsidRPr="00CD7A43" w:rsidRDefault="00EB7144" w:rsidP="00DD0F74">
            <w:pPr>
              <w:snapToGrid w:val="0"/>
              <w:jc w:val="center"/>
              <w:rPr>
                <w:color w:val="000000" w:themeColor="text1"/>
                <w:sz w:val="20"/>
                <w:szCs w:val="20"/>
                <w:highlight w:val="yellow"/>
              </w:rPr>
            </w:pPr>
            <w:r w:rsidRPr="00CD7A43">
              <w:rPr>
                <w:color w:val="000000" w:themeColor="text1"/>
                <w:sz w:val="20"/>
                <w:szCs w:val="20"/>
                <w:highlight w:val="yellow"/>
              </w:rPr>
              <w:t xml:space="preserve">SA </w:t>
            </w:r>
            <w:r w:rsidRPr="00CD7A43">
              <w:rPr>
                <w:iCs/>
                <w:color w:val="000000" w:themeColor="text1"/>
                <w:sz w:val="20"/>
                <w:szCs w:val="20"/>
                <w:highlight w:val="yellow"/>
              </w:rPr>
              <w:t>Statybos ir infrastruktūros plėtros skyrius</w:t>
            </w:r>
          </w:p>
        </w:tc>
        <w:tc>
          <w:tcPr>
            <w:tcW w:w="1006" w:type="pct"/>
            <w:tcBorders>
              <w:top w:val="single" w:sz="4" w:space="0" w:color="auto"/>
            </w:tcBorders>
          </w:tcPr>
          <w:p w:rsidR="00EB7144" w:rsidRPr="00CD7A43" w:rsidRDefault="00EB7144" w:rsidP="00DD0F74">
            <w:pPr>
              <w:snapToGrid w:val="0"/>
              <w:jc w:val="center"/>
              <w:rPr>
                <w:color w:val="000000" w:themeColor="text1"/>
                <w:sz w:val="20"/>
                <w:szCs w:val="20"/>
                <w:highlight w:val="yellow"/>
              </w:rPr>
            </w:pPr>
          </w:p>
        </w:tc>
      </w:tr>
      <w:tr w:rsidR="00EB7144" w:rsidRPr="00CD7A43" w:rsidTr="00EB7144">
        <w:tc>
          <w:tcPr>
            <w:tcW w:w="1238" w:type="pct"/>
            <w:vMerge w:val="restart"/>
            <w:tcBorders>
              <w:right w:val="single" w:sz="4" w:space="0" w:color="auto"/>
            </w:tcBorders>
            <w:tcMar>
              <w:left w:w="0" w:type="dxa"/>
              <w:right w:w="0" w:type="dxa"/>
            </w:tcMar>
            <w:vAlign w:val="center"/>
          </w:tcPr>
          <w:p w:rsidR="00EB7144" w:rsidRPr="00CD7A43" w:rsidRDefault="00EB7144" w:rsidP="00C36788">
            <w:pPr>
              <w:snapToGrid w:val="0"/>
              <w:ind w:left="108"/>
              <w:rPr>
                <w:b/>
                <w:color w:val="000000" w:themeColor="text1"/>
                <w:sz w:val="20"/>
                <w:szCs w:val="20"/>
                <w:highlight w:val="yellow"/>
              </w:rPr>
            </w:pPr>
            <w:r w:rsidRPr="00CD7A43">
              <w:rPr>
                <w:b/>
                <w:bCs/>
                <w:color w:val="000000" w:themeColor="text1"/>
                <w:sz w:val="20"/>
                <w:szCs w:val="20"/>
                <w:highlight w:val="yellow"/>
              </w:rPr>
              <w:t xml:space="preserve">3.1.2.5 </w:t>
            </w:r>
            <w:r w:rsidRPr="00CD7A43">
              <w:rPr>
                <w:b/>
                <w:color w:val="000000" w:themeColor="text1"/>
                <w:sz w:val="20"/>
                <w:szCs w:val="20"/>
                <w:highlight w:val="yellow"/>
              </w:rPr>
              <w:t xml:space="preserve">Išplėsti ir rekonstruoti miestų </w:t>
            </w:r>
            <w:r w:rsidRPr="00CD7A43">
              <w:rPr>
                <w:b/>
                <w:color w:val="000000" w:themeColor="text1"/>
                <w:sz w:val="20"/>
                <w:szCs w:val="20"/>
                <w:highlight w:val="yellow"/>
              </w:rPr>
              <w:lastRenderedPageBreak/>
              <w:t>gatvių infrastruktūrą</w:t>
            </w:r>
          </w:p>
          <w:p w:rsidR="00EB7144" w:rsidRPr="00CD7A43" w:rsidRDefault="00EB7144" w:rsidP="00C36788">
            <w:pPr>
              <w:ind w:left="108"/>
              <w:rPr>
                <w:b/>
                <w:color w:val="000000" w:themeColor="text1"/>
                <w:sz w:val="20"/>
                <w:szCs w:val="20"/>
                <w:highlight w:val="yellow"/>
              </w:rPr>
            </w:pPr>
          </w:p>
          <w:p w:rsidR="00EB7144" w:rsidRPr="00CD7A43" w:rsidRDefault="00EB7144" w:rsidP="00C36788">
            <w:pPr>
              <w:pStyle w:val="Puslapioinaostekstas"/>
              <w:ind w:left="108"/>
              <w:rPr>
                <w:b/>
                <w:bCs/>
                <w:color w:val="000000" w:themeColor="text1"/>
                <w:highlight w:val="yellow"/>
              </w:rPr>
            </w:pPr>
          </w:p>
        </w:tc>
        <w:tc>
          <w:tcPr>
            <w:tcW w:w="1263" w:type="pct"/>
            <w:tcBorders>
              <w:top w:val="single" w:sz="4" w:space="0" w:color="auto"/>
              <w:left w:val="single" w:sz="4" w:space="0" w:color="auto"/>
              <w:bottom w:val="nil"/>
              <w:right w:val="single" w:sz="4" w:space="0" w:color="auto"/>
            </w:tcBorders>
            <w:tcMar>
              <w:left w:w="0" w:type="dxa"/>
              <w:right w:w="0" w:type="dxa"/>
            </w:tcMar>
            <w:vAlign w:val="center"/>
          </w:tcPr>
          <w:p w:rsidR="00EB7144" w:rsidRPr="00CD7A43" w:rsidRDefault="00EB7144" w:rsidP="00C36788">
            <w:pPr>
              <w:snapToGrid w:val="0"/>
              <w:ind w:left="39"/>
              <w:rPr>
                <w:iCs/>
                <w:color w:val="000000" w:themeColor="text1"/>
                <w:sz w:val="20"/>
                <w:szCs w:val="20"/>
                <w:highlight w:val="yellow"/>
              </w:rPr>
            </w:pPr>
            <w:r w:rsidRPr="00CD7A43">
              <w:rPr>
                <w:iCs/>
                <w:color w:val="000000" w:themeColor="text1"/>
                <w:sz w:val="20"/>
                <w:szCs w:val="20"/>
                <w:highlight w:val="yellow"/>
              </w:rPr>
              <w:lastRenderedPageBreak/>
              <w:t xml:space="preserve">Parengta techninė dokumentacija, išplėsta </w:t>
            </w:r>
            <w:r w:rsidRPr="00CD7A43">
              <w:rPr>
                <w:iCs/>
                <w:color w:val="000000" w:themeColor="text1"/>
                <w:sz w:val="20"/>
                <w:szCs w:val="20"/>
                <w:highlight w:val="yellow"/>
              </w:rPr>
              <w:lastRenderedPageBreak/>
              <w:t>ir rekonstruota  gatvių infrastruktūra:</w:t>
            </w:r>
          </w:p>
        </w:tc>
        <w:tc>
          <w:tcPr>
            <w:tcW w:w="518" w:type="pct"/>
            <w:vMerge w:val="restart"/>
            <w:tcBorders>
              <w:left w:val="single" w:sz="4" w:space="0" w:color="auto"/>
            </w:tcBorders>
          </w:tcPr>
          <w:p w:rsidR="00EB7144" w:rsidRPr="00CD7A43" w:rsidRDefault="00EB7144" w:rsidP="00C36788">
            <w:pPr>
              <w:jc w:val="center"/>
              <w:rPr>
                <w:color w:val="000000" w:themeColor="text1"/>
                <w:sz w:val="20"/>
                <w:szCs w:val="20"/>
                <w:highlight w:val="yellow"/>
              </w:rPr>
            </w:pPr>
          </w:p>
          <w:p w:rsidR="00EB7144" w:rsidRPr="00CD7A43" w:rsidRDefault="00EB7144" w:rsidP="00C36788">
            <w:pPr>
              <w:jc w:val="center"/>
              <w:rPr>
                <w:color w:val="000000" w:themeColor="text1"/>
                <w:sz w:val="20"/>
                <w:szCs w:val="20"/>
                <w:highlight w:val="yellow"/>
              </w:rPr>
            </w:pPr>
          </w:p>
          <w:p w:rsidR="00EB7144" w:rsidRPr="00CD7A43" w:rsidRDefault="00EB7144" w:rsidP="00C36788">
            <w:pPr>
              <w:jc w:val="center"/>
              <w:rPr>
                <w:color w:val="000000" w:themeColor="text1"/>
                <w:sz w:val="20"/>
                <w:szCs w:val="20"/>
                <w:highlight w:val="yellow"/>
              </w:rPr>
            </w:pPr>
            <w:r w:rsidRPr="00CD7A43">
              <w:rPr>
                <w:color w:val="000000" w:themeColor="text1"/>
                <w:sz w:val="20"/>
                <w:szCs w:val="20"/>
                <w:highlight w:val="yellow"/>
              </w:rPr>
              <w:t>364050,00</w:t>
            </w:r>
          </w:p>
        </w:tc>
        <w:tc>
          <w:tcPr>
            <w:tcW w:w="975" w:type="pct"/>
            <w:vMerge w:val="restart"/>
            <w:vAlign w:val="center"/>
          </w:tcPr>
          <w:p w:rsidR="00EB7144" w:rsidRPr="00CD7A43" w:rsidRDefault="00EB7144" w:rsidP="00C36788">
            <w:pPr>
              <w:snapToGrid w:val="0"/>
              <w:jc w:val="center"/>
              <w:rPr>
                <w:color w:val="000000" w:themeColor="text1"/>
                <w:sz w:val="20"/>
                <w:szCs w:val="20"/>
                <w:highlight w:val="yellow"/>
              </w:rPr>
            </w:pPr>
            <w:r w:rsidRPr="00CD7A43">
              <w:rPr>
                <w:color w:val="000000" w:themeColor="text1"/>
                <w:sz w:val="20"/>
                <w:szCs w:val="20"/>
                <w:highlight w:val="yellow"/>
              </w:rPr>
              <w:lastRenderedPageBreak/>
              <w:t xml:space="preserve">SA </w:t>
            </w:r>
            <w:r w:rsidRPr="00CD7A43">
              <w:rPr>
                <w:iCs/>
                <w:color w:val="000000" w:themeColor="text1"/>
                <w:sz w:val="20"/>
                <w:szCs w:val="20"/>
                <w:highlight w:val="yellow"/>
              </w:rPr>
              <w:t xml:space="preserve"> Statybos ir infrastruktūros </w:t>
            </w:r>
            <w:r w:rsidRPr="00CD7A43">
              <w:rPr>
                <w:iCs/>
                <w:color w:val="000000" w:themeColor="text1"/>
                <w:sz w:val="20"/>
                <w:szCs w:val="20"/>
                <w:highlight w:val="yellow"/>
              </w:rPr>
              <w:lastRenderedPageBreak/>
              <w:t>plėtros skyrius, Strateginio planavimo ir investicijų skyrius</w:t>
            </w:r>
          </w:p>
        </w:tc>
        <w:tc>
          <w:tcPr>
            <w:tcW w:w="1006" w:type="pct"/>
          </w:tcPr>
          <w:p w:rsidR="00EB7144" w:rsidRPr="00CD7A43" w:rsidRDefault="00EB7144" w:rsidP="00C36788">
            <w:pPr>
              <w:snapToGrid w:val="0"/>
              <w:jc w:val="center"/>
              <w:rPr>
                <w:color w:val="000000" w:themeColor="text1"/>
                <w:sz w:val="20"/>
                <w:szCs w:val="20"/>
                <w:highlight w:val="yellow"/>
              </w:rPr>
            </w:pPr>
          </w:p>
        </w:tc>
      </w:tr>
      <w:tr w:rsidR="00EB7144" w:rsidRPr="00CD7A43" w:rsidTr="00EB7144">
        <w:trPr>
          <w:trHeight w:val="457"/>
        </w:trPr>
        <w:tc>
          <w:tcPr>
            <w:tcW w:w="1238" w:type="pct"/>
            <w:vMerge/>
            <w:tcBorders>
              <w:right w:val="single" w:sz="4" w:space="0" w:color="auto"/>
            </w:tcBorders>
            <w:tcMar>
              <w:left w:w="0" w:type="dxa"/>
              <w:right w:w="0" w:type="dxa"/>
            </w:tcMar>
            <w:vAlign w:val="center"/>
          </w:tcPr>
          <w:p w:rsidR="00EB7144" w:rsidRPr="00CD7A43" w:rsidRDefault="00EB7144" w:rsidP="00DD0F74">
            <w:pPr>
              <w:ind w:left="108"/>
              <w:rPr>
                <w:color w:val="000000" w:themeColor="text1"/>
                <w:sz w:val="20"/>
                <w:szCs w:val="20"/>
                <w:highlight w:val="yellow"/>
              </w:rPr>
            </w:pPr>
          </w:p>
        </w:tc>
        <w:tc>
          <w:tcPr>
            <w:tcW w:w="1263"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DD0F74">
            <w:pPr>
              <w:ind w:left="39"/>
              <w:rPr>
                <w:iCs/>
                <w:color w:val="000000" w:themeColor="text1"/>
                <w:sz w:val="20"/>
                <w:szCs w:val="20"/>
                <w:highlight w:val="yellow"/>
              </w:rPr>
            </w:pPr>
            <w:r w:rsidRPr="00CD7A43">
              <w:rPr>
                <w:iCs/>
                <w:color w:val="000000" w:themeColor="text1"/>
                <w:sz w:val="20"/>
                <w:szCs w:val="20"/>
                <w:highlight w:val="yellow"/>
              </w:rPr>
              <w:t>Rokiškio mieste: Kauno gatvė</w:t>
            </w:r>
          </w:p>
        </w:tc>
        <w:tc>
          <w:tcPr>
            <w:tcW w:w="518" w:type="pct"/>
            <w:vMerge/>
            <w:tcBorders>
              <w:left w:val="single" w:sz="4" w:space="0" w:color="auto"/>
            </w:tcBorders>
          </w:tcPr>
          <w:p w:rsidR="00EB7144" w:rsidRPr="00CD7A43" w:rsidRDefault="00EB7144" w:rsidP="001E78CB">
            <w:pPr>
              <w:snapToGrid w:val="0"/>
              <w:jc w:val="center"/>
              <w:rPr>
                <w:color w:val="000000" w:themeColor="text1"/>
                <w:sz w:val="20"/>
                <w:szCs w:val="20"/>
                <w:highlight w:val="yellow"/>
              </w:rPr>
            </w:pPr>
          </w:p>
        </w:tc>
        <w:tc>
          <w:tcPr>
            <w:tcW w:w="975" w:type="pct"/>
            <w:vMerge/>
            <w:vAlign w:val="center"/>
          </w:tcPr>
          <w:p w:rsidR="00EB7144" w:rsidRPr="00CD7A43" w:rsidRDefault="00EB7144" w:rsidP="00DD0F74">
            <w:pPr>
              <w:snapToGrid w:val="0"/>
              <w:jc w:val="center"/>
              <w:rPr>
                <w:color w:val="000000" w:themeColor="text1"/>
                <w:sz w:val="20"/>
                <w:szCs w:val="20"/>
                <w:highlight w:val="yellow"/>
              </w:rPr>
            </w:pPr>
          </w:p>
        </w:tc>
        <w:tc>
          <w:tcPr>
            <w:tcW w:w="1006" w:type="pct"/>
          </w:tcPr>
          <w:p w:rsidR="00EB7144" w:rsidRPr="00CD7A43" w:rsidRDefault="00EB7144" w:rsidP="00DD0F74">
            <w:pPr>
              <w:snapToGrid w:val="0"/>
              <w:jc w:val="center"/>
              <w:rPr>
                <w:color w:val="000000" w:themeColor="text1"/>
                <w:sz w:val="20"/>
                <w:szCs w:val="20"/>
                <w:highlight w:val="yellow"/>
              </w:rPr>
            </w:pPr>
            <w:r w:rsidRPr="00CD7A43">
              <w:rPr>
                <w:color w:val="000000" w:themeColor="text1"/>
                <w:sz w:val="20"/>
                <w:szCs w:val="20"/>
                <w:highlight w:val="yellow"/>
              </w:rPr>
              <w:t>Apmokėjimas už 2014 metais atliktus darbus</w:t>
            </w:r>
          </w:p>
        </w:tc>
      </w:tr>
      <w:tr w:rsidR="00EB7144" w:rsidRPr="00CD7A43" w:rsidTr="00EB7144">
        <w:trPr>
          <w:trHeight w:val="695"/>
        </w:trPr>
        <w:tc>
          <w:tcPr>
            <w:tcW w:w="1238" w:type="pct"/>
            <w:vMerge/>
            <w:tcBorders>
              <w:right w:val="single" w:sz="4" w:space="0" w:color="auto"/>
            </w:tcBorders>
            <w:tcMar>
              <w:left w:w="0" w:type="dxa"/>
              <w:right w:w="0" w:type="dxa"/>
            </w:tcMar>
            <w:vAlign w:val="center"/>
          </w:tcPr>
          <w:p w:rsidR="00EB7144" w:rsidRPr="00CD7A43" w:rsidRDefault="00EB7144" w:rsidP="00DD0F74">
            <w:pPr>
              <w:ind w:left="108"/>
              <w:rPr>
                <w:color w:val="000000" w:themeColor="text1"/>
                <w:sz w:val="20"/>
                <w:szCs w:val="20"/>
                <w:highlight w:val="yellow"/>
              </w:rPr>
            </w:pPr>
          </w:p>
        </w:tc>
        <w:tc>
          <w:tcPr>
            <w:tcW w:w="1263" w:type="pct"/>
            <w:tcBorders>
              <w:top w:val="nil"/>
              <w:left w:val="single" w:sz="4" w:space="0" w:color="auto"/>
              <w:right w:val="single" w:sz="4" w:space="0" w:color="auto"/>
            </w:tcBorders>
            <w:tcMar>
              <w:left w:w="0" w:type="dxa"/>
              <w:right w:w="0" w:type="dxa"/>
            </w:tcMar>
            <w:vAlign w:val="center"/>
          </w:tcPr>
          <w:p w:rsidR="00EB7144" w:rsidRPr="00CD7A43" w:rsidRDefault="00EB7144" w:rsidP="00DD0F74">
            <w:pPr>
              <w:snapToGrid w:val="0"/>
              <w:ind w:left="39"/>
              <w:rPr>
                <w:color w:val="000000" w:themeColor="text1"/>
                <w:sz w:val="20"/>
                <w:szCs w:val="20"/>
                <w:highlight w:val="yellow"/>
              </w:rPr>
            </w:pPr>
            <w:r w:rsidRPr="00CD7A43">
              <w:rPr>
                <w:color w:val="000000" w:themeColor="text1"/>
                <w:sz w:val="20"/>
                <w:szCs w:val="20"/>
                <w:highlight w:val="yellow"/>
              </w:rPr>
              <w:t>Atnaujinti gatvių dangas ir šaligatvius kaimiškose teritorijose</w:t>
            </w:r>
          </w:p>
        </w:tc>
        <w:tc>
          <w:tcPr>
            <w:tcW w:w="518" w:type="pct"/>
            <w:vMerge/>
            <w:tcBorders>
              <w:left w:val="single" w:sz="4" w:space="0" w:color="auto"/>
            </w:tcBorders>
          </w:tcPr>
          <w:p w:rsidR="00EB7144" w:rsidRPr="00CD7A43" w:rsidRDefault="00EB7144" w:rsidP="001E78CB">
            <w:pPr>
              <w:snapToGrid w:val="0"/>
              <w:jc w:val="center"/>
              <w:rPr>
                <w:color w:val="000000" w:themeColor="text1"/>
                <w:sz w:val="20"/>
                <w:szCs w:val="20"/>
                <w:highlight w:val="yellow"/>
              </w:rPr>
            </w:pPr>
          </w:p>
        </w:tc>
        <w:tc>
          <w:tcPr>
            <w:tcW w:w="975" w:type="pct"/>
            <w:vMerge/>
            <w:vAlign w:val="center"/>
          </w:tcPr>
          <w:p w:rsidR="00EB7144" w:rsidRPr="00CD7A43" w:rsidRDefault="00EB7144" w:rsidP="00DD0F74">
            <w:pPr>
              <w:snapToGrid w:val="0"/>
              <w:jc w:val="center"/>
              <w:rPr>
                <w:color w:val="000000" w:themeColor="text1"/>
                <w:sz w:val="20"/>
                <w:szCs w:val="20"/>
                <w:highlight w:val="yellow"/>
              </w:rPr>
            </w:pPr>
          </w:p>
        </w:tc>
        <w:tc>
          <w:tcPr>
            <w:tcW w:w="1006" w:type="pct"/>
          </w:tcPr>
          <w:p w:rsidR="00EB7144" w:rsidRPr="00CD7A43" w:rsidRDefault="00EB7144" w:rsidP="00DD0F74">
            <w:pPr>
              <w:snapToGrid w:val="0"/>
              <w:jc w:val="center"/>
              <w:rPr>
                <w:color w:val="000000" w:themeColor="text1"/>
                <w:sz w:val="20"/>
                <w:szCs w:val="20"/>
                <w:highlight w:val="yellow"/>
              </w:rPr>
            </w:pPr>
            <w:r w:rsidRPr="00CD7A43">
              <w:rPr>
                <w:color w:val="000000" w:themeColor="text1"/>
                <w:sz w:val="20"/>
                <w:szCs w:val="20"/>
                <w:highlight w:val="yellow"/>
              </w:rPr>
              <w:t>Rodiklis numatytas 3.1.2.1 punkte</w:t>
            </w:r>
          </w:p>
        </w:tc>
      </w:tr>
      <w:tr w:rsidR="00EB7144" w:rsidRPr="00CD7A43" w:rsidTr="00EB7144">
        <w:tc>
          <w:tcPr>
            <w:tcW w:w="1238" w:type="pct"/>
            <w:vMerge/>
            <w:tcBorders>
              <w:right w:val="single" w:sz="4" w:space="0" w:color="auto"/>
            </w:tcBorders>
            <w:tcMar>
              <w:left w:w="0" w:type="dxa"/>
              <w:right w:w="0" w:type="dxa"/>
            </w:tcMar>
            <w:vAlign w:val="center"/>
          </w:tcPr>
          <w:p w:rsidR="00EB7144" w:rsidRPr="00CD7A43" w:rsidRDefault="00EB7144" w:rsidP="00DD0F74">
            <w:pPr>
              <w:ind w:left="108"/>
              <w:rPr>
                <w:color w:val="000000" w:themeColor="text1"/>
                <w:sz w:val="20"/>
                <w:szCs w:val="20"/>
                <w:highlight w:val="yellow"/>
              </w:rPr>
            </w:pPr>
          </w:p>
        </w:tc>
        <w:tc>
          <w:tcPr>
            <w:tcW w:w="1263" w:type="pct"/>
            <w:tcBorders>
              <w:top w:val="nil"/>
              <w:left w:val="single" w:sz="4" w:space="0" w:color="auto"/>
              <w:bottom w:val="single" w:sz="4" w:space="0" w:color="auto"/>
              <w:right w:val="single" w:sz="4" w:space="0" w:color="auto"/>
            </w:tcBorders>
            <w:tcMar>
              <w:left w:w="0" w:type="dxa"/>
              <w:right w:w="0" w:type="dxa"/>
            </w:tcMar>
            <w:vAlign w:val="center"/>
          </w:tcPr>
          <w:p w:rsidR="00EB7144" w:rsidRPr="00CD7A43" w:rsidRDefault="00EB7144" w:rsidP="00DD0F74">
            <w:pPr>
              <w:snapToGrid w:val="0"/>
              <w:ind w:left="39"/>
              <w:rPr>
                <w:iCs/>
                <w:color w:val="000000" w:themeColor="text1"/>
                <w:sz w:val="20"/>
                <w:szCs w:val="20"/>
                <w:highlight w:val="yellow"/>
              </w:rPr>
            </w:pPr>
            <w:r w:rsidRPr="00CD7A43">
              <w:rPr>
                <w:iCs/>
                <w:color w:val="000000" w:themeColor="text1"/>
                <w:sz w:val="20"/>
                <w:szCs w:val="20"/>
                <w:highlight w:val="yellow"/>
              </w:rPr>
              <w:t>Išplėsta ir rekonstruota  gatvių infrastruktūra Velniakalnio kvartale (Rokiškio m.)</w:t>
            </w:r>
          </w:p>
        </w:tc>
        <w:tc>
          <w:tcPr>
            <w:tcW w:w="518" w:type="pct"/>
            <w:vMerge/>
            <w:tcBorders>
              <w:left w:val="single" w:sz="4" w:space="0" w:color="auto"/>
            </w:tcBorders>
          </w:tcPr>
          <w:p w:rsidR="00EB7144" w:rsidRPr="00CD7A43" w:rsidRDefault="00EB7144" w:rsidP="001E78CB">
            <w:pPr>
              <w:snapToGrid w:val="0"/>
              <w:jc w:val="center"/>
              <w:rPr>
                <w:iCs/>
                <w:color w:val="000000" w:themeColor="text1"/>
                <w:sz w:val="20"/>
                <w:szCs w:val="20"/>
                <w:highlight w:val="yellow"/>
              </w:rPr>
            </w:pPr>
          </w:p>
        </w:tc>
        <w:tc>
          <w:tcPr>
            <w:tcW w:w="975" w:type="pct"/>
            <w:vMerge/>
            <w:vAlign w:val="center"/>
          </w:tcPr>
          <w:p w:rsidR="00EB7144" w:rsidRPr="00CD7A43" w:rsidRDefault="00EB7144" w:rsidP="00DD0F74">
            <w:pPr>
              <w:snapToGrid w:val="0"/>
              <w:jc w:val="center"/>
              <w:rPr>
                <w:iCs/>
                <w:color w:val="000000" w:themeColor="text1"/>
                <w:sz w:val="20"/>
                <w:szCs w:val="20"/>
                <w:highlight w:val="yellow"/>
              </w:rPr>
            </w:pPr>
          </w:p>
        </w:tc>
        <w:tc>
          <w:tcPr>
            <w:tcW w:w="1006" w:type="pct"/>
          </w:tcPr>
          <w:p w:rsidR="00EB7144" w:rsidRPr="00CD7A43" w:rsidRDefault="00EB7144" w:rsidP="00DD0F74">
            <w:pPr>
              <w:snapToGrid w:val="0"/>
              <w:jc w:val="center"/>
              <w:rPr>
                <w:iCs/>
                <w:color w:val="000000" w:themeColor="text1"/>
                <w:sz w:val="20"/>
                <w:szCs w:val="20"/>
                <w:highlight w:val="yellow"/>
              </w:rPr>
            </w:pPr>
            <w:r w:rsidRPr="00CD7A43">
              <w:rPr>
                <w:iCs/>
                <w:color w:val="000000" w:themeColor="text1"/>
                <w:sz w:val="20"/>
                <w:szCs w:val="20"/>
                <w:highlight w:val="yellow"/>
              </w:rPr>
              <w:t>Iš dalies rodiklis dubliuojasi su 3.1.2.4 punktu</w:t>
            </w:r>
          </w:p>
        </w:tc>
      </w:tr>
      <w:tr w:rsidR="00EB7144" w:rsidRPr="00CD7A43" w:rsidTr="00EB7144">
        <w:tc>
          <w:tcPr>
            <w:tcW w:w="1238" w:type="pct"/>
            <w:tcMar>
              <w:left w:w="0" w:type="dxa"/>
              <w:right w:w="0" w:type="dxa"/>
            </w:tcMar>
            <w:vAlign w:val="center"/>
          </w:tcPr>
          <w:p w:rsidR="00EB7144" w:rsidRPr="00EB7144" w:rsidRDefault="00EB7144" w:rsidP="00DD0F74">
            <w:pPr>
              <w:ind w:left="108"/>
              <w:rPr>
                <w:b/>
                <w:color w:val="000000" w:themeColor="text1"/>
                <w:sz w:val="20"/>
                <w:szCs w:val="20"/>
                <w:highlight w:val="yellow"/>
              </w:rPr>
            </w:pPr>
            <w:r w:rsidRPr="00EB7144">
              <w:rPr>
                <w:b/>
                <w:bCs/>
                <w:color w:val="000000" w:themeColor="text1"/>
                <w:sz w:val="20"/>
                <w:szCs w:val="20"/>
                <w:highlight w:val="yellow"/>
              </w:rPr>
              <w:t xml:space="preserve">3.1.2.6 </w:t>
            </w:r>
            <w:r w:rsidRPr="00EB7144">
              <w:rPr>
                <w:b/>
                <w:color w:val="000000" w:themeColor="text1"/>
                <w:sz w:val="20"/>
                <w:szCs w:val="20"/>
                <w:highlight w:val="yellow"/>
              </w:rPr>
              <w:t>Optinių kabelių tiesimas jungiant savivaldybes</w:t>
            </w:r>
          </w:p>
        </w:tc>
        <w:tc>
          <w:tcPr>
            <w:tcW w:w="1263" w:type="pct"/>
            <w:tcBorders>
              <w:top w:val="single" w:sz="4" w:space="0" w:color="auto"/>
            </w:tcBorders>
            <w:tcMar>
              <w:left w:w="0" w:type="dxa"/>
              <w:right w:w="0" w:type="dxa"/>
            </w:tcMar>
            <w:vAlign w:val="center"/>
          </w:tcPr>
          <w:p w:rsidR="00EB7144" w:rsidRPr="00EB7144" w:rsidRDefault="00EB7144" w:rsidP="00DD0F74">
            <w:pPr>
              <w:snapToGrid w:val="0"/>
              <w:ind w:left="39"/>
              <w:rPr>
                <w:color w:val="000000" w:themeColor="text1"/>
                <w:sz w:val="20"/>
                <w:szCs w:val="20"/>
                <w:highlight w:val="yellow"/>
              </w:rPr>
            </w:pPr>
            <w:r w:rsidRPr="00EB7144">
              <w:rPr>
                <w:color w:val="000000" w:themeColor="text1"/>
                <w:sz w:val="20"/>
                <w:szCs w:val="20"/>
                <w:highlight w:val="yellow"/>
              </w:rPr>
              <w:t>Sujungtos savivaldybės (kai kurios ir valstybės) įstaigos planuojant centralizuotą buhalteriją, telefoniją, vaizdo transliavimą, interneto tiekimą.</w:t>
            </w:r>
          </w:p>
        </w:tc>
        <w:tc>
          <w:tcPr>
            <w:tcW w:w="518" w:type="pct"/>
          </w:tcPr>
          <w:p w:rsidR="00EB7144" w:rsidRPr="00EB7144" w:rsidRDefault="00EB7144" w:rsidP="001E78CB">
            <w:pPr>
              <w:jc w:val="center"/>
              <w:rPr>
                <w:color w:val="000000" w:themeColor="text1"/>
                <w:sz w:val="20"/>
                <w:szCs w:val="20"/>
                <w:highlight w:val="yellow"/>
              </w:rPr>
            </w:pPr>
            <w:r w:rsidRPr="00EB7144">
              <w:rPr>
                <w:color w:val="000000" w:themeColor="text1"/>
                <w:sz w:val="20"/>
                <w:szCs w:val="20"/>
                <w:highlight w:val="yellow"/>
              </w:rPr>
              <w:t>-</w:t>
            </w:r>
          </w:p>
        </w:tc>
        <w:tc>
          <w:tcPr>
            <w:tcW w:w="975" w:type="pct"/>
            <w:vAlign w:val="center"/>
          </w:tcPr>
          <w:p w:rsidR="00EB7144" w:rsidRPr="00EB7144" w:rsidRDefault="00EB7144" w:rsidP="00DD0F74">
            <w:pPr>
              <w:snapToGrid w:val="0"/>
              <w:jc w:val="center"/>
              <w:rPr>
                <w:iCs/>
                <w:color w:val="000000" w:themeColor="text1"/>
                <w:sz w:val="20"/>
                <w:szCs w:val="20"/>
                <w:highlight w:val="yellow"/>
              </w:rPr>
            </w:pPr>
            <w:r w:rsidRPr="00EB7144">
              <w:rPr>
                <w:iCs/>
                <w:color w:val="000000" w:themeColor="text1"/>
                <w:sz w:val="20"/>
                <w:szCs w:val="20"/>
                <w:highlight w:val="yellow"/>
              </w:rPr>
              <w:t>SA Statybos ir infrastruktūros plėtros skyrius, Ūkio tarnyba</w:t>
            </w:r>
          </w:p>
        </w:tc>
        <w:tc>
          <w:tcPr>
            <w:tcW w:w="1006" w:type="pct"/>
          </w:tcPr>
          <w:p w:rsidR="00EB7144" w:rsidRPr="00EB7144" w:rsidRDefault="00EB7144" w:rsidP="00DD0F74">
            <w:pPr>
              <w:snapToGrid w:val="0"/>
              <w:jc w:val="center"/>
              <w:rPr>
                <w:iCs/>
                <w:color w:val="000000" w:themeColor="text1"/>
                <w:sz w:val="20"/>
                <w:szCs w:val="20"/>
                <w:highlight w:val="yellow"/>
              </w:rPr>
            </w:pPr>
          </w:p>
        </w:tc>
      </w:tr>
      <w:tr w:rsidR="00EB7144" w:rsidRPr="00CD7A43" w:rsidTr="00431DE3">
        <w:tc>
          <w:tcPr>
            <w:tcW w:w="1238" w:type="pct"/>
            <w:tcMar>
              <w:left w:w="0" w:type="dxa"/>
              <w:right w:w="0" w:type="dxa"/>
            </w:tcMar>
            <w:vAlign w:val="center"/>
          </w:tcPr>
          <w:p w:rsidR="00EB7144" w:rsidRPr="00CD7A43" w:rsidRDefault="00EB7144" w:rsidP="00DD0F74">
            <w:pPr>
              <w:pStyle w:val="Puslapioinaostekstas"/>
              <w:snapToGrid w:val="0"/>
              <w:ind w:left="108"/>
              <w:rPr>
                <w:b/>
                <w:bCs/>
                <w:iCs/>
                <w:highlight w:val="red"/>
              </w:rPr>
            </w:pPr>
            <w:r w:rsidRPr="00CD7A43">
              <w:rPr>
                <w:b/>
                <w:bCs/>
                <w:highlight w:val="red"/>
              </w:rPr>
              <w:t xml:space="preserve">3.1.2.7 </w:t>
            </w:r>
            <w:r w:rsidRPr="00CD7A43">
              <w:rPr>
                <w:b/>
                <w:bCs/>
                <w:iCs/>
                <w:highlight w:val="red"/>
              </w:rPr>
              <w:t>Pasienio regiono kelių infrastruktūros gerinimas</w:t>
            </w:r>
          </w:p>
          <w:p w:rsidR="00EB7144" w:rsidRPr="00CD7A43" w:rsidRDefault="00EB7144" w:rsidP="00DD0F74">
            <w:pPr>
              <w:pStyle w:val="Puslapioinaostekstas"/>
              <w:ind w:left="108"/>
              <w:rPr>
                <w:b/>
                <w:bCs/>
                <w:i/>
                <w:highlight w:val="red"/>
              </w:rPr>
            </w:pPr>
          </w:p>
        </w:tc>
        <w:tc>
          <w:tcPr>
            <w:tcW w:w="1263" w:type="pct"/>
            <w:tcMar>
              <w:left w:w="0" w:type="dxa"/>
              <w:right w:w="0" w:type="dxa"/>
            </w:tcMar>
          </w:tcPr>
          <w:p w:rsidR="00EB7144" w:rsidRPr="00CD7A43" w:rsidRDefault="00EB7144" w:rsidP="00431DE3">
            <w:pPr>
              <w:snapToGrid w:val="0"/>
              <w:jc w:val="center"/>
              <w:rPr>
                <w:iCs/>
                <w:sz w:val="20"/>
                <w:szCs w:val="20"/>
                <w:highlight w:val="red"/>
              </w:rPr>
            </w:pPr>
            <w:r w:rsidRPr="00CD7A43">
              <w:rPr>
                <w:sz w:val="20"/>
                <w:szCs w:val="20"/>
                <w:highlight w:val="red"/>
              </w:rPr>
              <w:t>2015 m. nebuvo įgyvendinama, neskirtas finansavimas</w:t>
            </w:r>
          </w:p>
        </w:tc>
        <w:tc>
          <w:tcPr>
            <w:tcW w:w="518" w:type="pct"/>
          </w:tcPr>
          <w:p w:rsidR="00EB7144" w:rsidRPr="00CD7A43" w:rsidRDefault="00EB7144" w:rsidP="001E78CB">
            <w:pPr>
              <w:jc w:val="center"/>
              <w:rPr>
                <w:sz w:val="20"/>
                <w:szCs w:val="20"/>
                <w:highlight w:val="red"/>
              </w:rPr>
            </w:pPr>
          </w:p>
        </w:tc>
        <w:tc>
          <w:tcPr>
            <w:tcW w:w="975" w:type="pct"/>
            <w:vAlign w:val="center"/>
          </w:tcPr>
          <w:p w:rsidR="00EB7144" w:rsidRPr="00CD7A43" w:rsidRDefault="00EB7144" w:rsidP="00DD0F74">
            <w:pPr>
              <w:snapToGrid w:val="0"/>
              <w:jc w:val="center"/>
              <w:rPr>
                <w:iCs/>
                <w:sz w:val="20"/>
                <w:szCs w:val="20"/>
                <w:highlight w:val="red"/>
              </w:rPr>
            </w:pPr>
            <w:r w:rsidRPr="00CD7A43">
              <w:rPr>
                <w:iCs/>
                <w:sz w:val="20"/>
                <w:szCs w:val="20"/>
                <w:highlight w:val="red"/>
              </w:rPr>
              <w:t>SA Statybos ir infrastruktūros plėtros skyrius, Rokiškio kelių tarnyba</w:t>
            </w:r>
          </w:p>
        </w:tc>
        <w:tc>
          <w:tcPr>
            <w:tcW w:w="1006" w:type="pct"/>
          </w:tcPr>
          <w:p w:rsidR="00EB7144" w:rsidRPr="00CD7A43" w:rsidRDefault="00EB7144" w:rsidP="00DD0F74">
            <w:pPr>
              <w:snapToGrid w:val="0"/>
              <w:jc w:val="center"/>
              <w:rPr>
                <w:iCs/>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C36788">
            <w:pPr>
              <w:pStyle w:val="Puslapioinaostekstas"/>
              <w:ind w:left="108"/>
              <w:rPr>
                <w:b/>
                <w:bCs/>
                <w:color w:val="000000" w:themeColor="text1"/>
                <w:highlight w:val="red"/>
              </w:rPr>
            </w:pPr>
            <w:r w:rsidRPr="00CD7A43">
              <w:rPr>
                <w:b/>
                <w:bCs/>
                <w:color w:val="000000" w:themeColor="text1"/>
                <w:highlight w:val="red"/>
              </w:rPr>
              <w:t xml:space="preserve">3.1.2.8 </w:t>
            </w:r>
            <w:r w:rsidRPr="00CD7A43">
              <w:rPr>
                <w:b/>
                <w:color w:val="000000" w:themeColor="text1"/>
                <w:highlight w:val="red"/>
              </w:rPr>
              <w:t>Laikinojo stovėjimo aikštelės įrengimas šalia Rokiškio psichikos sveikatos centro</w:t>
            </w:r>
          </w:p>
        </w:tc>
        <w:tc>
          <w:tcPr>
            <w:tcW w:w="1263" w:type="pct"/>
            <w:tcMar>
              <w:left w:w="0" w:type="dxa"/>
              <w:right w:w="0" w:type="dxa"/>
            </w:tcMar>
          </w:tcPr>
          <w:p w:rsidR="00EB7144" w:rsidRPr="00CD7A43" w:rsidRDefault="00EB7144" w:rsidP="00431DE3">
            <w:pPr>
              <w:snapToGrid w:val="0"/>
              <w:jc w:val="center"/>
              <w:rPr>
                <w:color w:val="000000" w:themeColor="text1"/>
                <w:sz w:val="20"/>
                <w:szCs w:val="20"/>
                <w:highlight w:val="red"/>
              </w:rPr>
            </w:pPr>
            <w:r w:rsidRPr="00CD7A43">
              <w:rPr>
                <w:color w:val="000000" w:themeColor="text1"/>
                <w:sz w:val="20"/>
                <w:szCs w:val="20"/>
                <w:highlight w:val="red"/>
              </w:rPr>
              <w:t>2015 metais nebuvo įgyvendinama.</w:t>
            </w:r>
          </w:p>
          <w:p w:rsidR="00EB7144" w:rsidRPr="00CD7A43" w:rsidRDefault="00EB7144" w:rsidP="00431DE3">
            <w:pPr>
              <w:snapToGrid w:val="0"/>
              <w:jc w:val="center"/>
              <w:rPr>
                <w:color w:val="000000" w:themeColor="text1"/>
                <w:sz w:val="20"/>
                <w:szCs w:val="20"/>
                <w:highlight w:val="red"/>
              </w:rPr>
            </w:pPr>
            <w:r w:rsidRPr="00CD7A43">
              <w:rPr>
                <w:color w:val="000000" w:themeColor="text1"/>
                <w:sz w:val="20"/>
                <w:szCs w:val="20"/>
                <w:highlight w:val="red"/>
              </w:rPr>
              <w:t xml:space="preserve"> Į  prioritetinį 2016-2018 metų sąrašą, kuris bus teikiamas tarybai tvirtinimui, šis objektas neįtrauktas</w:t>
            </w:r>
          </w:p>
        </w:tc>
        <w:tc>
          <w:tcPr>
            <w:tcW w:w="518" w:type="pct"/>
          </w:tcPr>
          <w:p w:rsidR="00EB7144" w:rsidRPr="00CD7A43" w:rsidRDefault="00EB7144" w:rsidP="00C36788">
            <w:pPr>
              <w:jc w:val="center"/>
              <w:rPr>
                <w:color w:val="000000" w:themeColor="text1"/>
                <w:sz w:val="20"/>
                <w:szCs w:val="20"/>
                <w:highlight w:val="red"/>
              </w:rPr>
            </w:pPr>
            <w:r w:rsidRPr="00CD7A43">
              <w:rPr>
                <w:color w:val="000000" w:themeColor="text1"/>
                <w:sz w:val="20"/>
                <w:szCs w:val="20"/>
                <w:highlight w:val="red"/>
              </w:rPr>
              <w:t>0,00</w:t>
            </w:r>
          </w:p>
        </w:tc>
        <w:tc>
          <w:tcPr>
            <w:tcW w:w="975" w:type="pct"/>
            <w:vAlign w:val="center"/>
          </w:tcPr>
          <w:p w:rsidR="00EB7144" w:rsidRPr="00CD7A43" w:rsidRDefault="00EB7144" w:rsidP="00C36788">
            <w:pPr>
              <w:snapToGrid w:val="0"/>
              <w:jc w:val="center"/>
              <w:rPr>
                <w:color w:val="000000" w:themeColor="text1"/>
                <w:sz w:val="20"/>
                <w:szCs w:val="20"/>
                <w:highlight w:val="red"/>
              </w:rPr>
            </w:pPr>
            <w:r w:rsidRPr="00CD7A43">
              <w:rPr>
                <w:color w:val="000000" w:themeColor="text1"/>
                <w:sz w:val="20"/>
                <w:szCs w:val="20"/>
                <w:highlight w:val="red"/>
              </w:rPr>
              <w:t xml:space="preserve">SA </w:t>
            </w:r>
            <w:r w:rsidRPr="00CD7A43">
              <w:rPr>
                <w:iCs/>
                <w:color w:val="000000" w:themeColor="text1"/>
                <w:sz w:val="20"/>
                <w:szCs w:val="20"/>
                <w:highlight w:val="red"/>
              </w:rPr>
              <w:t>Statybos ir infrastruktūros plėtros skyrius</w:t>
            </w:r>
          </w:p>
        </w:tc>
        <w:tc>
          <w:tcPr>
            <w:tcW w:w="1006" w:type="pct"/>
          </w:tcPr>
          <w:p w:rsidR="00EB7144" w:rsidRPr="00CD7A43" w:rsidRDefault="00EB7144" w:rsidP="00C36788">
            <w:pPr>
              <w:snapToGrid w:val="0"/>
              <w:jc w:val="center"/>
              <w:rPr>
                <w:color w:val="000000" w:themeColor="text1"/>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C36788">
            <w:pPr>
              <w:pStyle w:val="Puslapioinaostekstas"/>
              <w:snapToGrid w:val="0"/>
              <w:ind w:left="108"/>
              <w:rPr>
                <w:b/>
                <w:bCs/>
                <w:color w:val="000000" w:themeColor="text1"/>
                <w:highlight w:val="red"/>
              </w:rPr>
            </w:pPr>
            <w:r w:rsidRPr="00CD7A43">
              <w:rPr>
                <w:b/>
                <w:bCs/>
                <w:color w:val="000000" w:themeColor="text1"/>
                <w:highlight w:val="red"/>
              </w:rPr>
              <w:t>3.1.2.9 Plėsti automobilių stovėjimo aikštelių tinklą miesto centre ir daugiaaukščių pastatų rajonuose</w:t>
            </w:r>
          </w:p>
        </w:tc>
        <w:tc>
          <w:tcPr>
            <w:tcW w:w="1263" w:type="pct"/>
            <w:tcMar>
              <w:left w:w="0" w:type="dxa"/>
              <w:right w:w="0" w:type="dxa"/>
            </w:tcMar>
          </w:tcPr>
          <w:p w:rsidR="00EB7144" w:rsidRPr="00CD7A43" w:rsidRDefault="00EB7144" w:rsidP="00431DE3">
            <w:pPr>
              <w:snapToGrid w:val="0"/>
              <w:jc w:val="center"/>
              <w:rPr>
                <w:color w:val="000000" w:themeColor="text1"/>
                <w:sz w:val="20"/>
                <w:szCs w:val="20"/>
                <w:highlight w:val="red"/>
              </w:rPr>
            </w:pPr>
            <w:r w:rsidRPr="00CD7A43">
              <w:rPr>
                <w:color w:val="000000" w:themeColor="text1"/>
                <w:sz w:val="20"/>
                <w:szCs w:val="20"/>
                <w:highlight w:val="red"/>
              </w:rPr>
              <w:t xml:space="preserve">2015 m. nebuvo įgyvendinama. Planuojama 2016 metais įrengti prie Rokiškio m. m/d „Ąžuoliukas“ ir Rokiškio ligoninės </w:t>
            </w:r>
          </w:p>
        </w:tc>
        <w:tc>
          <w:tcPr>
            <w:tcW w:w="518" w:type="pct"/>
          </w:tcPr>
          <w:p w:rsidR="00EB7144" w:rsidRPr="00CD7A43" w:rsidRDefault="00EB7144" w:rsidP="00C36788">
            <w:pPr>
              <w:jc w:val="center"/>
              <w:rPr>
                <w:color w:val="000000" w:themeColor="text1"/>
                <w:sz w:val="20"/>
                <w:szCs w:val="20"/>
                <w:highlight w:val="red"/>
              </w:rPr>
            </w:pPr>
            <w:r w:rsidRPr="00CD7A43">
              <w:rPr>
                <w:color w:val="000000" w:themeColor="text1"/>
                <w:sz w:val="20"/>
                <w:szCs w:val="20"/>
                <w:highlight w:val="red"/>
              </w:rPr>
              <w:t>0,00</w:t>
            </w:r>
          </w:p>
        </w:tc>
        <w:tc>
          <w:tcPr>
            <w:tcW w:w="975" w:type="pct"/>
            <w:vAlign w:val="center"/>
          </w:tcPr>
          <w:p w:rsidR="00EB7144" w:rsidRPr="00CD7A43" w:rsidRDefault="00EB7144" w:rsidP="00C36788">
            <w:pPr>
              <w:snapToGrid w:val="0"/>
              <w:jc w:val="center"/>
              <w:rPr>
                <w:color w:val="000000" w:themeColor="text1"/>
                <w:sz w:val="20"/>
                <w:szCs w:val="20"/>
                <w:highlight w:val="red"/>
              </w:rPr>
            </w:pPr>
            <w:r w:rsidRPr="00CD7A43">
              <w:rPr>
                <w:color w:val="000000" w:themeColor="text1"/>
                <w:sz w:val="20"/>
                <w:szCs w:val="20"/>
                <w:highlight w:val="red"/>
              </w:rPr>
              <w:t>SA St</w:t>
            </w:r>
            <w:r w:rsidRPr="00CD7A43">
              <w:rPr>
                <w:iCs/>
                <w:color w:val="000000" w:themeColor="text1"/>
                <w:sz w:val="20"/>
                <w:szCs w:val="20"/>
                <w:highlight w:val="red"/>
              </w:rPr>
              <w:t>atybos ir infrastruktūros plėtros skyrius</w:t>
            </w:r>
          </w:p>
        </w:tc>
        <w:tc>
          <w:tcPr>
            <w:tcW w:w="1006" w:type="pct"/>
          </w:tcPr>
          <w:p w:rsidR="00EB7144" w:rsidRPr="00CD7A43" w:rsidRDefault="00EB7144" w:rsidP="00C36788">
            <w:pPr>
              <w:snapToGrid w:val="0"/>
              <w:jc w:val="center"/>
              <w:rPr>
                <w:color w:val="000000" w:themeColor="text1"/>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C36788">
            <w:pPr>
              <w:pStyle w:val="Puslapioinaostekstas"/>
              <w:snapToGrid w:val="0"/>
              <w:ind w:left="108"/>
              <w:rPr>
                <w:b/>
                <w:highlight w:val="yellow"/>
              </w:rPr>
            </w:pPr>
            <w:r w:rsidRPr="00CD7A43">
              <w:rPr>
                <w:b/>
                <w:bCs/>
                <w:highlight w:val="yellow"/>
              </w:rPr>
              <w:t xml:space="preserve">3.1.2.10 </w:t>
            </w:r>
            <w:r w:rsidRPr="00CD7A43">
              <w:rPr>
                <w:b/>
                <w:highlight w:val="yellow"/>
              </w:rPr>
              <w:t xml:space="preserve">Rekonstruoti sankryžą prie autobusų stoties </w:t>
            </w:r>
          </w:p>
          <w:p w:rsidR="00EB7144" w:rsidRPr="00CD7A43" w:rsidRDefault="00EB7144" w:rsidP="00C36788">
            <w:pPr>
              <w:pStyle w:val="Puslapioinaostekstas"/>
              <w:ind w:left="108"/>
              <w:rPr>
                <w:b/>
                <w:highlight w:val="yellow"/>
              </w:rPr>
            </w:pPr>
          </w:p>
        </w:tc>
        <w:tc>
          <w:tcPr>
            <w:tcW w:w="1263" w:type="pct"/>
            <w:tcMar>
              <w:left w:w="0" w:type="dxa"/>
              <w:right w:w="0" w:type="dxa"/>
            </w:tcMar>
            <w:vAlign w:val="center"/>
          </w:tcPr>
          <w:p w:rsidR="00EB7144" w:rsidRPr="00CD7A43" w:rsidRDefault="00EB7144" w:rsidP="00C36788">
            <w:pPr>
              <w:snapToGrid w:val="0"/>
              <w:ind w:left="39"/>
              <w:rPr>
                <w:sz w:val="20"/>
                <w:szCs w:val="20"/>
                <w:highlight w:val="yellow"/>
              </w:rPr>
            </w:pPr>
            <w:r w:rsidRPr="00CD7A43">
              <w:rPr>
                <w:sz w:val="20"/>
                <w:szCs w:val="20"/>
                <w:highlight w:val="yellow"/>
              </w:rPr>
              <w:t>Įrengta sankryža prie autobusų stoties</w:t>
            </w:r>
          </w:p>
        </w:tc>
        <w:tc>
          <w:tcPr>
            <w:tcW w:w="518" w:type="pct"/>
          </w:tcPr>
          <w:p w:rsidR="00EB7144" w:rsidRPr="00CD7A43" w:rsidRDefault="00EB7144" w:rsidP="00C36788">
            <w:pPr>
              <w:jc w:val="center"/>
              <w:rPr>
                <w:sz w:val="20"/>
                <w:szCs w:val="20"/>
                <w:highlight w:val="yellow"/>
              </w:rPr>
            </w:pPr>
            <w:r w:rsidRPr="00CD7A43">
              <w:rPr>
                <w:sz w:val="20"/>
                <w:szCs w:val="20"/>
                <w:highlight w:val="yellow"/>
              </w:rPr>
              <w:t>0,00</w:t>
            </w:r>
          </w:p>
        </w:tc>
        <w:tc>
          <w:tcPr>
            <w:tcW w:w="975" w:type="pct"/>
            <w:vAlign w:val="center"/>
          </w:tcPr>
          <w:p w:rsidR="00EB7144" w:rsidRPr="00CD7A43" w:rsidRDefault="00EB7144" w:rsidP="00C36788">
            <w:pPr>
              <w:snapToGrid w:val="0"/>
              <w:jc w:val="center"/>
              <w:rPr>
                <w:sz w:val="20"/>
                <w:szCs w:val="20"/>
                <w:highlight w:val="yellow"/>
              </w:rPr>
            </w:pPr>
            <w:r w:rsidRPr="00CD7A43">
              <w:rPr>
                <w:sz w:val="20"/>
                <w:szCs w:val="20"/>
                <w:highlight w:val="yellow"/>
              </w:rPr>
              <w:t>SA</w:t>
            </w:r>
            <w:r w:rsidRPr="00CD7A43">
              <w:rPr>
                <w:iCs/>
                <w:sz w:val="20"/>
                <w:szCs w:val="20"/>
                <w:highlight w:val="yellow"/>
              </w:rPr>
              <w:t xml:space="preserve"> Statybos ir infrastruktūros plėtros skyrius</w:t>
            </w:r>
          </w:p>
        </w:tc>
        <w:tc>
          <w:tcPr>
            <w:tcW w:w="1006" w:type="pct"/>
          </w:tcPr>
          <w:p w:rsidR="00EB7144" w:rsidRPr="00CD7A43" w:rsidRDefault="00EB7144" w:rsidP="005A64DC">
            <w:pPr>
              <w:snapToGrid w:val="0"/>
              <w:jc w:val="center"/>
              <w:rPr>
                <w:iCs/>
                <w:sz w:val="20"/>
                <w:szCs w:val="20"/>
                <w:highlight w:val="yellow"/>
              </w:rPr>
            </w:pPr>
            <w:r w:rsidRPr="00CD7A43">
              <w:rPr>
                <w:iCs/>
                <w:sz w:val="20"/>
                <w:szCs w:val="20"/>
                <w:highlight w:val="yellow"/>
              </w:rPr>
              <w:t>Darbai atlikti pagal 2012-12- 14 UAB „Rokiškio autobusų parkas“ ir UAB „Rivona“ Jungtinės veiklos sutartį.</w:t>
            </w:r>
          </w:p>
          <w:p w:rsidR="00EB7144" w:rsidRPr="00CD7A43" w:rsidRDefault="00EB7144" w:rsidP="005A64DC">
            <w:pPr>
              <w:snapToGrid w:val="0"/>
              <w:jc w:val="center"/>
              <w:rPr>
                <w:color w:val="FF0000"/>
                <w:sz w:val="20"/>
                <w:szCs w:val="20"/>
                <w:highlight w:val="yellow"/>
              </w:rPr>
            </w:pPr>
            <w:r w:rsidRPr="00CD7A43">
              <w:rPr>
                <w:iCs/>
                <w:sz w:val="20"/>
                <w:szCs w:val="20"/>
                <w:highlight w:val="yellow"/>
              </w:rPr>
              <w:t>Lėšų suma nėra žinoma</w:t>
            </w: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iCs/>
                <w:highlight w:val="yellow"/>
              </w:rPr>
            </w:pPr>
            <w:r w:rsidRPr="00CD7A43">
              <w:rPr>
                <w:b/>
                <w:bCs/>
                <w:highlight w:val="yellow"/>
              </w:rPr>
              <w:t xml:space="preserve">3.1.2.11 </w:t>
            </w:r>
            <w:r w:rsidRPr="00CD7A43">
              <w:rPr>
                <w:b/>
                <w:bCs/>
                <w:iCs/>
                <w:highlight w:val="yellow"/>
              </w:rPr>
              <w:t xml:space="preserve">Baigtas aikštės prie Rokiškio kultūros centro ir savivaldybės administracinio  pastato rekonstravimas, pritaikant ją masiniams renginiams </w:t>
            </w:r>
          </w:p>
        </w:tc>
        <w:tc>
          <w:tcPr>
            <w:tcW w:w="1263" w:type="pct"/>
            <w:tcMar>
              <w:left w:w="0" w:type="dxa"/>
              <w:right w:w="0" w:type="dxa"/>
            </w:tcMar>
            <w:vAlign w:val="center"/>
          </w:tcPr>
          <w:p w:rsidR="00EB7144" w:rsidRPr="00CD7A43" w:rsidRDefault="00EB7144" w:rsidP="001C2AAD">
            <w:pPr>
              <w:snapToGrid w:val="0"/>
              <w:ind w:left="39" w:right="-108"/>
              <w:rPr>
                <w:iCs/>
                <w:sz w:val="20"/>
                <w:szCs w:val="20"/>
                <w:highlight w:val="yellow"/>
              </w:rPr>
            </w:pPr>
            <w:r w:rsidRPr="00CD7A43">
              <w:rPr>
                <w:iCs/>
                <w:sz w:val="20"/>
                <w:szCs w:val="20"/>
                <w:highlight w:val="yellow"/>
              </w:rPr>
              <w:t>Įgyvendinant projektą „</w:t>
            </w:r>
            <w:r w:rsidRPr="00CD7A43">
              <w:rPr>
                <w:rStyle w:val="dlxnowrap1"/>
                <w:b/>
                <w:bCs/>
                <w:sz w:val="20"/>
                <w:szCs w:val="20"/>
                <w:highlight w:val="yellow"/>
              </w:rPr>
              <w:t>Urbanistinės teritorijos Rokiškio mieste tarp Respublikos-Aušros-Parko-Taikos-Vilties-P. Širvio-Jaunystės-Panevėžio-Perkūno-Kauno-J. Basanavičiaus-Ąžuolų-Tyzenhauzų-Pievų-Juodupės-Laisvės gatvių sutvarkymas ir plėtra“ į</w:t>
            </w:r>
            <w:r w:rsidRPr="00CD7A43">
              <w:rPr>
                <w:iCs/>
                <w:sz w:val="20"/>
                <w:szCs w:val="20"/>
                <w:highlight w:val="yellow"/>
              </w:rPr>
              <w:t xml:space="preserve">rengta 3500 kv. m aikštė. </w:t>
            </w:r>
          </w:p>
        </w:tc>
        <w:tc>
          <w:tcPr>
            <w:tcW w:w="518" w:type="pct"/>
          </w:tcPr>
          <w:p w:rsidR="00EB7144" w:rsidRPr="00CD7A43" w:rsidRDefault="00EB7144" w:rsidP="001E78CB">
            <w:pPr>
              <w:jc w:val="center"/>
              <w:rPr>
                <w:sz w:val="20"/>
                <w:szCs w:val="20"/>
                <w:highlight w:val="yellow"/>
              </w:rPr>
            </w:pPr>
            <w:r w:rsidRPr="00CD7A43">
              <w:rPr>
                <w:sz w:val="20"/>
                <w:szCs w:val="20"/>
                <w:highlight w:val="yellow"/>
              </w:rPr>
              <w:t>0</w:t>
            </w:r>
          </w:p>
        </w:tc>
        <w:tc>
          <w:tcPr>
            <w:tcW w:w="975" w:type="pct"/>
            <w:vAlign w:val="center"/>
          </w:tcPr>
          <w:p w:rsidR="00EB7144" w:rsidRPr="00CD7A43" w:rsidRDefault="00EB7144" w:rsidP="00DD0F74">
            <w:pPr>
              <w:jc w:val="center"/>
              <w:rPr>
                <w:iCs/>
                <w:sz w:val="20"/>
                <w:szCs w:val="20"/>
                <w:highlight w:val="yellow"/>
              </w:rPr>
            </w:pPr>
            <w:r w:rsidRPr="00CD7A43">
              <w:rPr>
                <w:iCs/>
                <w:sz w:val="20"/>
                <w:szCs w:val="20"/>
                <w:highlight w:val="yellow"/>
              </w:rPr>
              <w:t>SA Statybos ir infrastruktūros plėtros skyrius</w:t>
            </w:r>
          </w:p>
        </w:tc>
        <w:tc>
          <w:tcPr>
            <w:tcW w:w="1006" w:type="pct"/>
          </w:tcPr>
          <w:p w:rsidR="00EB7144" w:rsidRPr="00CD7A43" w:rsidRDefault="00EB7144" w:rsidP="004A6BCC">
            <w:pPr>
              <w:jc w:val="center"/>
              <w:rPr>
                <w:iCs/>
                <w:sz w:val="20"/>
                <w:szCs w:val="20"/>
                <w:highlight w:val="yellow"/>
              </w:rPr>
            </w:pPr>
            <w:r w:rsidRPr="00CD7A43">
              <w:rPr>
                <w:iCs/>
                <w:sz w:val="20"/>
                <w:szCs w:val="20"/>
                <w:highlight w:val="yellow"/>
              </w:rPr>
              <w:t>Aikštės sutvarkymas apima projekto „</w:t>
            </w:r>
            <w:r w:rsidRPr="00CD7A43">
              <w:rPr>
                <w:rStyle w:val="dlxnowrap1"/>
                <w:b/>
                <w:bCs/>
                <w:sz w:val="20"/>
                <w:szCs w:val="20"/>
                <w:highlight w:val="yellow"/>
              </w:rPr>
              <w:t xml:space="preserve">Urbanistinės teritorijos Rokiškio mieste tarp Respublikos-Aušros-Parko-Taikos-Vilties-P. Širvio-Jaunystės-Panevėžio-Perkūno-Kauno-J. Basanavičiaus-Ąžuolų-Tyzenhauzų-Pievų-Juodupės-Laisvės gatvių sutvarkymas ir </w:t>
            </w:r>
            <w:r w:rsidRPr="00CD7A43">
              <w:rPr>
                <w:rStyle w:val="dlxnowrap1"/>
                <w:b/>
                <w:bCs/>
                <w:sz w:val="20"/>
                <w:szCs w:val="20"/>
                <w:highlight w:val="yellow"/>
              </w:rPr>
              <w:lastRenderedPageBreak/>
              <w:t>plėtra“ veiklas, todėl šioje grafoje nedubliuojama</w:t>
            </w: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iCs/>
                <w:highlight w:val="yellow"/>
              </w:rPr>
            </w:pPr>
            <w:r w:rsidRPr="00CD7A43">
              <w:rPr>
                <w:b/>
                <w:bCs/>
                <w:highlight w:val="yellow"/>
              </w:rPr>
              <w:lastRenderedPageBreak/>
              <w:t xml:space="preserve">3.1.2.12 </w:t>
            </w:r>
            <w:r w:rsidRPr="00CD7A43">
              <w:rPr>
                <w:b/>
                <w:bCs/>
                <w:iCs/>
                <w:highlight w:val="yellow"/>
              </w:rPr>
              <w:t>Įgyvendinti Skulptūrų parko, esančio tarp Taikos, Parko, J. Gruodžio ir Aušros g. Rokiškio mieste, rekonstravimo antrąjį etapą</w:t>
            </w:r>
          </w:p>
        </w:tc>
        <w:tc>
          <w:tcPr>
            <w:tcW w:w="1263" w:type="pct"/>
            <w:tcMar>
              <w:left w:w="0" w:type="dxa"/>
              <w:right w:w="0" w:type="dxa"/>
            </w:tcMar>
            <w:vAlign w:val="center"/>
          </w:tcPr>
          <w:p w:rsidR="00EB7144" w:rsidRPr="00CD7A43" w:rsidRDefault="00EB7144" w:rsidP="00DD0F74">
            <w:pPr>
              <w:snapToGrid w:val="0"/>
              <w:ind w:left="39" w:right="-23"/>
              <w:rPr>
                <w:iCs/>
                <w:sz w:val="20"/>
                <w:szCs w:val="20"/>
                <w:highlight w:val="yellow"/>
              </w:rPr>
            </w:pPr>
            <w:r w:rsidRPr="00CD7A43">
              <w:rPr>
                <w:iCs/>
                <w:sz w:val="20"/>
                <w:szCs w:val="20"/>
                <w:highlight w:val="yellow"/>
              </w:rPr>
              <w:t>Baigtas rekonstruoti</w:t>
            </w:r>
            <w:r w:rsidRPr="00CD7A43">
              <w:rPr>
                <w:b/>
                <w:bCs/>
                <w:iCs/>
                <w:sz w:val="20"/>
                <w:szCs w:val="20"/>
                <w:highlight w:val="yellow"/>
              </w:rPr>
              <w:t xml:space="preserve"> </w:t>
            </w:r>
            <w:r w:rsidRPr="00CD7A43">
              <w:rPr>
                <w:bCs/>
                <w:iCs/>
                <w:sz w:val="20"/>
                <w:szCs w:val="20"/>
                <w:highlight w:val="yellow"/>
              </w:rPr>
              <w:t>Skulptūrų parkas, esantis tarp Taikos, Parko, J. Gruodžio ir Aušros g. Rokiškio mieste</w:t>
            </w:r>
            <w:r w:rsidRPr="00CD7A43">
              <w:rPr>
                <w:b/>
                <w:bCs/>
                <w:iCs/>
                <w:sz w:val="20"/>
                <w:szCs w:val="20"/>
                <w:highlight w:val="yellow"/>
              </w:rPr>
              <w:t xml:space="preserve">, </w:t>
            </w:r>
            <w:r w:rsidRPr="00CD7A43">
              <w:rPr>
                <w:iCs/>
                <w:sz w:val="20"/>
                <w:szCs w:val="20"/>
                <w:highlight w:val="yellow"/>
              </w:rPr>
              <w:t xml:space="preserve"> rekonstruojant jame esantį sporto aikštyną, įrengtos automobilių stovėjimo aikštelės, šaligatviai</w:t>
            </w:r>
          </w:p>
        </w:tc>
        <w:tc>
          <w:tcPr>
            <w:tcW w:w="518" w:type="pct"/>
          </w:tcPr>
          <w:p w:rsidR="00EB7144" w:rsidRPr="00CD7A43" w:rsidRDefault="00EB7144" w:rsidP="001E78CB">
            <w:pPr>
              <w:jc w:val="center"/>
              <w:rPr>
                <w:sz w:val="20"/>
                <w:szCs w:val="20"/>
                <w:highlight w:val="yellow"/>
              </w:rPr>
            </w:pPr>
            <w:r w:rsidRPr="00CD7A43">
              <w:rPr>
                <w:sz w:val="20"/>
                <w:szCs w:val="20"/>
                <w:highlight w:val="yellow"/>
              </w:rPr>
              <w:t>9625</w:t>
            </w:r>
          </w:p>
        </w:tc>
        <w:tc>
          <w:tcPr>
            <w:tcW w:w="975" w:type="pct"/>
            <w:vAlign w:val="center"/>
          </w:tcPr>
          <w:p w:rsidR="00EB7144" w:rsidRPr="00CD7A43" w:rsidRDefault="00EB7144" w:rsidP="00DD0F74">
            <w:pPr>
              <w:snapToGrid w:val="0"/>
              <w:jc w:val="center"/>
              <w:rPr>
                <w:iCs/>
                <w:sz w:val="20"/>
                <w:szCs w:val="20"/>
                <w:highlight w:val="yellow"/>
              </w:rPr>
            </w:pPr>
            <w:r w:rsidRPr="00CD7A43">
              <w:rPr>
                <w:iCs/>
                <w:sz w:val="20"/>
                <w:szCs w:val="20"/>
                <w:highlight w:val="yellow"/>
              </w:rPr>
              <w:t>SA Statybos ir infrastruktūros plėtros skyrius, Rokiškio miesto seniūnija</w:t>
            </w:r>
          </w:p>
        </w:tc>
        <w:tc>
          <w:tcPr>
            <w:tcW w:w="1006" w:type="pct"/>
          </w:tcPr>
          <w:p w:rsidR="00EB7144" w:rsidRPr="00CD7A43" w:rsidRDefault="00EB7144" w:rsidP="00DD0F74">
            <w:pPr>
              <w:snapToGrid w:val="0"/>
              <w:jc w:val="center"/>
              <w:rPr>
                <w:iCs/>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color w:val="000000" w:themeColor="text1"/>
                <w:highlight w:val="red"/>
              </w:rPr>
            </w:pPr>
            <w:r w:rsidRPr="00CD7A43">
              <w:rPr>
                <w:b/>
                <w:bCs/>
                <w:color w:val="000000" w:themeColor="text1"/>
                <w:highlight w:val="red"/>
              </w:rPr>
              <w:t xml:space="preserve">3.1.2.13 </w:t>
            </w:r>
            <w:r w:rsidRPr="00CD7A43">
              <w:rPr>
                <w:b/>
                <w:color w:val="000000" w:themeColor="text1"/>
                <w:highlight w:val="red"/>
              </w:rPr>
              <w:t>Įrengti autobusų sustojimo paviljonus Rokiškio mieste</w:t>
            </w:r>
          </w:p>
        </w:tc>
        <w:tc>
          <w:tcPr>
            <w:tcW w:w="1263" w:type="pct"/>
            <w:tcMar>
              <w:left w:w="0" w:type="dxa"/>
              <w:right w:w="0" w:type="dxa"/>
            </w:tcMar>
            <w:vAlign w:val="center"/>
          </w:tcPr>
          <w:p w:rsidR="00EB7144" w:rsidRPr="00CD7A43" w:rsidRDefault="00EB7144" w:rsidP="00DD0F74">
            <w:pPr>
              <w:snapToGrid w:val="0"/>
              <w:ind w:left="39" w:right="-108"/>
              <w:rPr>
                <w:color w:val="000000" w:themeColor="text1"/>
                <w:sz w:val="20"/>
                <w:szCs w:val="20"/>
                <w:highlight w:val="red"/>
              </w:rPr>
            </w:pPr>
            <w:r w:rsidRPr="00CD7A43">
              <w:rPr>
                <w:color w:val="000000" w:themeColor="text1"/>
                <w:sz w:val="20"/>
                <w:szCs w:val="20"/>
                <w:highlight w:val="red"/>
              </w:rPr>
              <w:t xml:space="preserve">2015 metais nebuvo įgyvendinama. Statybos </w:t>
            </w:r>
            <w:r w:rsidRPr="00CD7A43">
              <w:rPr>
                <w:iCs/>
                <w:color w:val="000000" w:themeColor="text1"/>
                <w:sz w:val="20"/>
                <w:szCs w:val="20"/>
                <w:highlight w:val="red"/>
              </w:rPr>
              <w:t>ir infrastruktūros plėtros skyrius asignavimų šiai priemonei negavo</w:t>
            </w:r>
          </w:p>
        </w:tc>
        <w:tc>
          <w:tcPr>
            <w:tcW w:w="518" w:type="pct"/>
          </w:tcPr>
          <w:p w:rsidR="00EB7144" w:rsidRPr="00CD7A43" w:rsidRDefault="00EB7144" w:rsidP="001E78CB">
            <w:pPr>
              <w:jc w:val="center"/>
              <w:rPr>
                <w:color w:val="000000" w:themeColor="text1"/>
                <w:sz w:val="20"/>
                <w:szCs w:val="20"/>
                <w:highlight w:val="red"/>
              </w:rPr>
            </w:pPr>
          </w:p>
        </w:tc>
        <w:tc>
          <w:tcPr>
            <w:tcW w:w="975" w:type="pct"/>
            <w:vAlign w:val="center"/>
          </w:tcPr>
          <w:p w:rsidR="00EB7144" w:rsidRPr="00CD7A43" w:rsidRDefault="00EB7144" w:rsidP="00DD0F74">
            <w:pPr>
              <w:jc w:val="center"/>
              <w:rPr>
                <w:color w:val="000000" w:themeColor="text1"/>
                <w:sz w:val="20"/>
                <w:szCs w:val="20"/>
                <w:highlight w:val="red"/>
              </w:rPr>
            </w:pPr>
            <w:r w:rsidRPr="00CD7A43">
              <w:rPr>
                <w:color w:val="000000" w:themeColor="text1"/>
                <w:sz w:val="20"/>
                <w:szCs w:val="20"/>
                <w:highlight w:val="red"/>
              </w:rPr>
              <w:t>SA</w:t>
            </w:r>
            <w:r w:rsidRPr="00CD7A43">
              <w:rPr>
                <w:iCs/>
                <w:color w:val="000000" w:themeColor="text1"/>
                <w:sz w:val="20"/>
                <w:szCs w:val="20"/>
                <w:highlight w:val="red"/>
              </w:rPr>
              <w:t xml:space="preserve"> Statybos ir infrastruktūros plėtros skyrius, Rokiškio miesto seniūnija</w:t>
            </w:r>
          </w:p>
        </w:tc>
        <w:tc>
          <w:tcPr>
            <w:tcW w:w="1006" w:type="pct"/>
          </w:tcPr>
          <w:p w:rsidR="00EB7144" w:rsidRPr="00CD7A43" w:rsidRDefault="00EB7144" w:rsidP="00DD0F74">
            <w:pPr>
              <w:jc w:val="center"/>
              <w:rPr>
                <w:color w:val="000000" w:themeColor="text1"/>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highlight w:val="red"/>
              </w:rPr>
            </w:pPr>
            <w:r w:rsidRPr="00CD7A43">
              <w:rPr>
                <w:b/>
                <w:bCs/>
                <w:highlight w:val="red"/>
              </w:rPr>
              <w:t xml:space="preserve">3.1.2.14 </w:t>
            </w:r>
            <w:r w:rsidRPr="00CD7A43">
              <w:rPr>
                <w:b/>
                <w:highlight w:val="red"/>
              </w:rPr>
              <w:t xml:space="preserve">Atnaujinti Rokiškio autobusų parko pastatus </w:t>
            </w:r>
          </w:p>
        </w:tc>
        <w:tc>
          <w:tcPr>
            <w:tcW w:w="1263" w:type="pct"/>
            <w:tcMar>
              <w:left w:w="0" w:type="dxa"/>
              <w:right w:w="0" w:type="dxa"/>
            </w:tcMar>
            <w:vAlign w:val="center"/>
          </w:tcPr>
          <w:p w:rsidR="00EB7144" w:rsidRPr="00CD7A43" w:rsidRDefault="00EB7144" w:rsidP="00DD0F74">
            <w:pPr>
              <w:snapToGrid w:val="0"/>
              <w:ind w:left="39" w:right="-108"/>
              <w:rPr>
                <w:sz w:val="20"/>
                <w:szCs w:val="20"/>
                <w:highlight w:val="red"/>
              </w:rPr>
            </w:pPr>
            <w:r w:rsidRPr="00CD7A43">
              <w:rPr>
                <w:sz w:val="20"/>
                <w:szCs w:val="20"/>
                <w:highlight w:val="red"/>
              </w:rPr>
              <w:t>2015 m. veikla nebuvo įgyvendinama</w:t>
            </w:r>
          </w:p>
        </w:tc>
        <w:tc>
          <w:tcPr>
            <w:tcW w:w="518" w:type="pct"/>
          </w:tcPr>
          <w:p w:rsidR="00EB7144" w:rsidRPr="00CD7A43" w:rsidRDefault="00EB7144" w:rsidP="001E78CB">
            <w:pPr>
              <w:jc w:val="center"/>
              <w:rPr>
                <w:sz w:val="20"/>
                <w:szCs w:val="20"/>
                <w:highlight w:val="red"/>
              </w:rPr>
            </w:pPr>
          </w:p>
        </w:tc>
        <w:tc>
          <w:tcPr>
            <w:tcW w:w="975" w:type="pct"/>
            <w:vAlign w:val="center"/>
          </w:tcPr>
          <w:p w:rsidR="00EB7144" w:rsidRPr="00CD7A43" w:rsidRDefault="00EB7144" w:rsidP="00DD0F74">
            <w:pPr>
              <w:snapToGrid w:val="0"/>
              <w:jc w:val="center"/>
              <w:rPr>
                <w:sz w:val="20"/>
                <w:szCs w:val="20"/>
                <w:highlight w:val="red"/>
              </w:rPr>
            </w:pPr>
            <w:r w:rsidRPr="00CD7A43">
              <w:rPr>
                <w:iCs/>
                <w:sz w:val="20"/>
                <w:szCs w:val="20"/>
                <w:highlight w:val="red"/>
              </w:rPr>
              <w:t>SA Statybos ir infrastruktūros plėtros skyrius</w:t>
            </w:r>
            <w:r w:rsidRPr="00CD7A43">
              <w:rPr>
                <w:sz w:val="20"/>
                <w:szCs w:val="20"/>
                <w:highlight w:val="red"/>
              </w:rPr>
              <w:t xml:space="preserve"> UAB „Rokiškio autobusų parkas“</w:t>
            </w:r>
          </w:p>
        </w:tc>
        <w:tc>
          <w:tcPr>
            <w:tcW w:w="1006" w:type="pct"/>
          </w:tcPr>
          <w:p w:rsidR="00EB7144" w:rsidRPr="00CD7A43" w:rsidRDefault="00EB7144" w:rsidP="00DD0F74">
            <w:pPr>
              <w:snapToGrid w:val="0"/>
              <w:jc w:val="center"/>
              <w:rPr>
                <w:iCs/>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BA2BAE">
            <w:pPr>
              <w:pStyle w:val="Puslapioinaostekstas"/>
              <w:snapToGrid w:val="0"/>
              <w:ind w:left="108"/>
              <w:rPr>
                <w:b/>
                <w:highlight w:val="yellow"/>
              </w:rPr>
            </w:pPr>
            <w:r w:rsidRPr="00CD7A43">
              <w:rPr>
                <w:b/>
                <w:bCs/>
                <w:highlight w:val="yellow"/>
              </w:rPr>
              <w:t xml:space="preserve">3.1.2.15 </w:t>
            </w:r>
            <w:r w:rsidRPr="00CD7A43">
              <w:rPr>
                <w:b/>
                <w:highlight w:val="yellow"/>
              </w:rPr>
              <w:t>Atnaujinti autobusų stoties pastatą</w:t>
            </w:r>
          </w:p>
        </w:tc>
        <w:tc>
          <w:tcPr>
            <w:tcW w:w="1263" w:type="pct"/>
            <w:tcMar>
              <w:left w:w="0" w:type="dxa"/>
              <w:right w:w="0" w:type="dxa"/>
            </w:tcMar>
            <w:vAlign w:val="center"/>
          </w:tcPr>
          <w:p w:rsidR="00EB7144" w:rsidRPr="00CD7A43" w:rsidRDefault="00EB7144" w:rsidP="00BA2BAE">
            <w:pPr>
              <w:snapToGrid w:val="0"/>
              <w:ind w:left="39" w:right="-108"/>
              <w:rPr>
                <w:sz w:val="20"/>
                <w:szCs w:val="20"/>
                <w:highlight w:val="yellow"/>
              </w:rPr>
            </w:pPr>
            <w:r w:rsidRPr="00CD7A43">
              <w:rPr>
                <w:sz w:val="20"/>
                <w:szCs w:val="20"/>
                <w:highlight w:val="yellow"/>
              </w:rPr>
              <w:t>Pastatytas naujas autobusų stoties pastatas, keleivių peronas įrengtos autobusų ir lengvųjų automobilių stovėjimo aikštelės. Paklotos požeminės komunikacijos: lietaus, buitinių nuotekų, šilumos, vandentiekio, ryšių. Sutvarkyta aplinka.</w:t>
            </w:r>
          </w:p>
        </w:tc>
        <w:tc>
          <w:tcPr>
            <w:tcW w:w="518" w:type="pct"/>
          </w:tcPr>
          <w:p w:rsidR="00EB7144" w:rsidRPr="00CD7A43" w:rsidRDefault="00EB7144" w:rsidP="00BA2BAE">
            <w:pPr>
              <w:jc w:val="center"/>
              <w:rPr>
                <w:sz w:val="20"/>
                <w:szCs w:val="20"/>
                <w:highlight w:val="yellow"/>
              </w:rPr>
            </w:pPr>
            <w:r w:rsidRPr="00CD7A43">
              <w:rPr>
                <w:sz w:val="20"/>
                <w:szCs w:val="20"/>
                <w:highlight w:val="yellow"/>
              </w:rPr>
              <w:t>0</w:t>
            </w:r>
          </w:p>
        </w:tc>
        <w:tc>
          <w:tcPr>
            <w:tcW w:w="975" w:type="pct"/>
            <w:vAlign w:val="center"/>
          </w:tcPr>
          <w:p w:rsidR="00EB7144" w:rsidRPr="00CD7A43" w:rsidRDefault="00EB7144" w:rsidP="00BA2BAE">
            <w:pPr>
              <w:snapToGrid w:val="0"/>
              <w:jc w:val="center"/>
              <w:rPr>
                <w:iCs/>
                <w:sz w:val="20"/>
                <w:szCs w:val="20"/>
                <w:highlight w:val="yellow"/>
              </w:rPr>
            </w:pPr>
            <w:r w:rsidRPr="00CD7A43">
              <w:rPr>
                <w:iCs/>
                <w:sz w:val="20"/>
                <w:szCs w:val="20"/>
                <w:highlight w:val="yellow"/>
              </w:rPr>
              <w:t>UAB „Rokiškio autobusų parkas“</w:t>
            </w:r>
          </w:p>
        </w:tc>
        <w:tc>
          <w:tcPr>
            <w:tcW w:w="1006" w:type="pct"/>
          </w:tcPr>
          <w:p w:rsidR="00EB7144" w:rsidRPr="00CD7A43" w:rsidRDefault="00EB7144" w:rsidP="00BA2BAE">
            <w:pPr>
              <w:snapToGrid w:val="0"/>
              <w:jc w:val="center"/>
              <w:rPr>
                <w:iCs/>
                <w:sz w:val="20"/>
                <w:szCs w:val="20"/>
                <w:highlight w:val="yellow"/>
              </w:rPr>
            </w:pPr>
            <w:r w:rsidRPr="00CD7A43">
              <w:rPr>
                <w:iCs/>
                <w:sz w:val="20"/>
                <w:szCs w:val="20"/>
                <w:highlight w:val="yellow"/>
              </w:rPr>
              <w:t>Darbai atlikti pagal 2012-12- 14 UAB „Rokiškio autobusų parkas“ ir UAB „Rivona“ Jungtinės veiklos sutartį.</w:t>
            </w:r>
          </w:p>
          <w:p w:rsidR="00EB7144" w:rsidRPr="00CD7A43" w:rsidRDefault="00EB7144" w:rsidP="00BA2BAE">
            <w:pPr>
              <w:snapToGrid w:val="0"/>
              <w:jc w:val="center"/>
              <w:rPr>
                <w:iCs/>
                <w:sz w:val="20"/>
                <w:szCs w:val="20"/>
                <w:highlight w:val="yellow"/>
              </w:rPr>
            </w:pPr>
            <w:r w:rsidRPr="00EB7144">
              <w:rPr>
                <w:iCs/>
                <w:sz w:val="20"/>
                <w:szCs w:val="20"/>
                <w:highlight w:val="yellow"/>
              </w:rPr>
              <w:t>Lėšų suma nėra žinoma</w:t>
            </w: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highlight w:val="red"/>
              </w:rPr>
            </w:pPr>
            <w:r w:rsidRPr="00CD7A43">
              <w:rPr>
                <w:b/>
                <w:bCs/>
                <w:highlight w:val="red"/>
              </w:rPr>
              <w:t xml:space="preserve">3.1.2.16 </w:t>
            </w:r>
            <w:r w:rsidRPr="00CD7A43">
              <w:rPr>
                <w:b/>
                <w:highlight w:val="red"/>
              </w:rPr>
              <w:t>UAB „Rokiškio autobusų  parkas“ transporto parko atnaujinimas, modernizavimas, plėtojant ekologišką viešąjį transportą</w:t>
            </w:r>
          </w:p>
        </w:tc>
        <w:tc>
          <w:tcPr>
            <w:tcW w:w="1263" w:type="pct"/>
            <w:tcMar>
              <w:left w:w="0" w:type="dxa"/>
              <w:right w:w="0" w:type="dxa"/>
            </w:tcMar>
            <w:vAlign w:val="center"/>
          </w:tcPr>
          <w:p w:rsidR="00EB7144" w:rsidRPr="00CD7A43" w:rsidRDefault="00EB7144" w:rsidP="00DD0F74">
            <w:pPr>
              <w:snapToGrid w:val="0"/>
              <w:ind w:left="39" w:right="-23"/>
              <w:rPr>
                <w:sz w:val="20"/>
                <w:szCs w:val="20"/>
                <w:highlight w:val="red"/>
              </w:rPr>
            </w:pPr>
            <w:r w:rsidRPr="00CD7A43">
              <w:rPr>
                <w:sz w:val="20"/>
                <w:szCs w:val="20"/>
                <w:highlight w:val="red"/>
              </w:rPr>
              <w:t>2015 m. veikla nebuvo įgyvendinama</w:t>
            </w:r>
          </w:p>
        </w:tc>
        <w:tc>
          <w:tcPr>
            <w:tcW w:w="518" w:type="pct"/>
          </w:tcPr>
          <w:p w:rsidR="00EB7144" w:rsidRPr="00CD7A43" w:rsidRDefault="00EB7144" w:rsidP="001E78CB">
            <w:pPr>
              <w:jc w:val="center"/>
              <w:rPr>
                <w:sz w:val="20"/>
                <w:szCs w:val="20"/>
                <w:highlight w:val="red"/>
              </w:rPr>
            </w:pPr>
          </w:p>
        </w:tc>
        <w:tc>
          <w:tcPr>
            <w:tcW w:w="975" w:type="pct"/>
            <w:vAlign w:val="center"/>
          </w:tcPr>
          <w:p w:rsidR="00EB7144" w:rsidRPr="00CD7A43" w:rsidRDefault="00EB7144" w:rsidP="00DD0F74">
            <w:pPr>
              <w:snapToGrid w:val="0"/>
              <w:jc w:val="center"/>
              <w:rPr>
                <w:sz w:val="20"/>
                <w:szCs w:val="20"/>
                <w:highlight w:val="red"/>
              </w:rPr>
            </w:pPr>
            <w:r w:rsidRPr="00CD7A43">
              <w:rPr>
                <w:iCs/>
                <w:sz w:val="20"/>
                <w:szCs w:val="20"/>
                <w:highlight w:val="red"/>
              </w:rPr>
              <w:t>UAB „Rokiškio autobusų parkas“</w:t>
            </w:r>
          </w:p>
        </w:tc>
        <w:tc>
          <w:tcPr>
            <w:tcW w:w="1006" w:type="pct"/>
          </w:tcPr>
          <w:p w:rsidR="00EB7144" w:rsidRPr="00CD7A43" w:rsidRDefault="00EB7144" w:rsidP="00DD0F74">
            <w:pPr>
              <w:snapToGrid w:val="0"/>
              <w:jc w:val="center"/>
              <w:rPr>
                <w:iCs/>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DD0F74">
            <w:pPr>
              <w:pStyle w:val="Puslapioinaostekstas"/>
              <w:snapToGrid w:val="0"/>
              <w:ind w:left="108"/>
              <w:rPr>
                <w:b/>
                <w:color w:val="000000" w:themeColor="text1"/>
                <w:highlight w:val="red"/>
              </w:rPr>
            </w:pPr>
            <w:r w:rsidRPr="00CD7A43">
              <w:rPr>
                <w:b/>
                <w:bCs/>
                <w:color w:val="000000" w:themeColor="text1"/>
                <w:highlight w:val="red"/>
              </w:rPr>
              <w:t xml:space="preserve">3.1.2.17 </w:t>
            </w:r>
            <w:r w:rsidRPr="00CD7A43">
              <w:rPr>
                <w:b/>
                <w:color w:val="000000" w:themeColor="text1"/>
                <w:highlight w:val="red"/>
              </w:rPr>
              <w:t>Pastatyti tiltą (brastą) per Vyžuonos upelį Juodupės seniūnijoje</w:t>
            </w:r>
          </w:p>
        </w:tc>
        <w:tc>
          <w:tcPr>
            <w:tcW w:w="1263" w:type="pct"/>
            <w:tcMar>
              <w:left w:w="0" w:type="dxa"/>
              <w:right w:w="0" w:type="dxa"/>
            </w:tcMar>
          </w:tcPr>
          <w:p w:rsidR="00EB7144" w:rsidRPr="00CD7A43" w:rsidRDefault="00EB7144" w:rsidP="00431DE3">
            <w:pPr>
              <w:snapToGrid w:val="0"/>
              <w:jc w:val="center"/>
              <w:rPr>
                <w:color w:val="000000" w:themeColor="text1"/>
                <w:sz w:val="20"/>
                <w:szCs w:val="20"/>
                <w:highlight w:val="red"/>
              </w:rPr>
            </w:pPr>
            <w:r w:rsidRPr="00CD7A43">
              <w:rPr>
                <w:color w:val="000000" w:themeColor="text1"/>
                <w:sz w:val="20"/>
                <w:szCs w:val="20"/>
                <w:highlight w:val="red"/>
              </w:rPr>
              <w:t>2015 metais nebuvo įgyvendinama. Neskirtas finansavimas</w:t>
            </w:r>
          </w:p>
        </w:tc>
        <w:tc>
          <w:tcPr>
            <w:tcW w:w="518" w:type="pct"/>
          </w:tcPr>
          <w:p w:rsidR="00EB7144" w:rsidRPr="00CD7A43" w:rsidRDefault="00EB7144" w:rsidP="001E78CB">
            <w:pPr>
              <w:jc w:val="center"/>
              <w:rPr>
                <w:color w:val="000000" w:themeColor="text1"/>
                <w:sz w:val="20"/>
                <w:szCs w:val="20"/>
                <w:highlight w:val="red"/>
              </w:rPr>
            </w:pPr>
          </w:p>
        </w:tc>
        <w:tc>
          <w:tcPr>
            <w:tcW w:w="975" w:type="pct"/>
            <w:vAlign w:val="center"/>
          </w:tcPr>
          <w:p w:rsidR="00EB7144" w:rsidRPr="00CD7A43" w:rsidRDefault="00EB7144" w:rsidP="00DD0F74">
            <w:pPr>
              <w:snapToGrid w:val="0"/>
              <w:jc w:val="center"/>
              <w:rPr>
                <w:color w:val="000000" w:themeColor="text1"/>
                <w:sz w:val="20"/>
                <w:szCs w:val="20"/>
                <w:highlight w:val="red"/>
              </w:rPr>
            </w:pPr>
            <w:r w:rsidRPr="00CD7A43">
              <w:rPr>
                <w:color w:val="000000" w:themeColor="text1"/>
                <w:sz w:val="20"/>
                <w:szCs w:val="20"/>
                <w:highlight w:val="red"/>
              </w:rPr>
              <w:t>SA</w:t>
            </w:r>
            <w:r w:rsidRPr="00CD7A43">
              <w:rPr>
                <w:iCs/>
                <w:color w:val="000000" w:themeColor="text1"/>
                <w:sz w:val="20"/>
                <w:szCs w:val="20"/>
                <w:highlight w:val="red"/>
              </w:rPr>
              <w:t xml:space="preserve"> Statybos ir infrastruktūros plėtros skyrius</w:t>
            </w:r>
          </w:p>
        </w:tc>
        <w:tc>
          <w:tcPr>
            <w:tcW w:w="1006" w:type="pct"/>
          </w:tcPr>
          <w:p w:rsidR="00EB7144" w:rsidRPr="00CD7A43" w:rsidRDefault="00EB7144" w:rsidP="00DD0F74">
            <w:pPr>
              <w:snapToGrid w:val="0"/>
              <w:jc w:val="center"/>
              <w:rPr>
                <w:color w:val="000000" w:themeColor="text1"/>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DD0F74">
            <w:pPr>
              <w:pStyle w:val="Puslapioinaostekstas"/>
              <w:snapToGrid w:val="0"/>
              <w:ind w:left="108"/>
              <w:rPr>
                <w:b/>
                <w:bCs/>
                <w:color w:val="000000" w:themeColor="text1"/>
                <w:highlight w:val="red"/>
              </w:rPr>
            </w:pPr>
            <w:r w:rsidRPr="00CD7A43">
              <w:rPr>
                <w:b/>
                <w:bCs/>
                <w:color w:val="000000" w:themeColor="text1"/>
                <w:highlight w:val="red"/>
              </w:rPr>
              <w:t>3.1.2.18 Rekonstruoti Rokiškio mieste Vytauto, Pandėlio, Ežero gatvių tiltus</w:t>
            </w:r>
          </w:p>
          <w:p w:rsidR="00EB7144" w:rsidRPr="00CD7A43" w:rsidRDefault="00EB7144" w:rsidP="00DD0F74">
            <w:pPr>
              <w:pStyle w:val="Puslapioinaostekstas"/>
              <w:snapToGrid w:val="0"/>
              <w:ind w:left="108"/>
              <w:rPr>
                <w:b/>
                <w:bCs/>
                <w:color w:val="000000" w:themeColor="text1"/>
                <w:highlight w:val="red"/>
              </w:rPr>
            </w:pPr>
          </w:p>
        </w:tc>
        <w:tc>
          <w:tcPr>
            <w:tcW w:w="1263" w:type="pct"/>
            <w:tcMar>
              <w:left w:w="0" w:type="dxa"/>
              <w:right w:w="0" w:type="dxa"/>
            </w:tcMar>
          </w:tcPr>
          <w:p w:rsidR="00EB7144" w:rsidRPr="00CD7A43" w:rsidRDefault="00EB7144" w:rsidP="00431DE3">
            <w:pPr>
              <w:snapToGrid w:val="0"/>
              <w:jc w:val="center"/>
              <w:rPr>
                <w:color w:val="000000" w:themeColor="text1"/>
                <w:sz w:val="20"/>
                <w:szCs w:val="20"/>
                <w:highlight w:val="red"/>
              </w:rPr>
            </w:pPr>
            <w:r w:rsidRPr="00CD7A43">
              <w:rPr>
                <w:color w:val="000000" w:themeColor="text1"/>
                <w:sz w:val="20"/>
                <w:szCs w:val="20"/>
                <w:highlight w:val="red"/>
              </w:rPr>
              <w:t>2015 metais nebuvo įgyvendinama. Neskirtas finansavimas</w:t>
            </w:r>
          </w:p>
        </w:tc>
        <w:tc>
          <w:tcPr>
            <w:tcW w:w="518" w:type="pct"/>
          </w:tcPr>
          <w:p w:rsidR="00EB7144" w:rsidRPr="00CD7A43" w:rsidRDefault="00EB7144" w:rsidP="001E78CB">
            <w:pPr>
              <w:jc w:val="center"/>
              <w:rPr>
                <w:color w:val="000000" w:themeColor="text1"/>
                <w:sz w:val="20"/>
                <w:szCs w:val="20"/>
                <w:highlight w:val="red"/>
              </w:rPr>
            </w:pPr>
          </w:p>
        </w:tc>
        <w:tc>
          <w:tcPr>
            <w:tcW w:w="975" w:type="pct"/>
            <w:vAlign w:val="center"/>
          </w:tcPr>
          <w:p w:rsidR="00EB7144" w:rsidRPr="00CD7A43" w:rsidRDefault="00EB7144" w:rsidP="00DD0F74">
            <w:pPr>
              <w:snapToGrid w:val="0"/>
              <w:jc w:val="center"/>
              <w:rPr>
                <w:color w:val="000000" w:themeColor="text1"/>
                <w:sz w:val="20"/>
                <w:szCs w:val="20"/>
                <w:highlight w:val="red"/>
              </w:rPr>
            </w:pPr>
            <w:r w:rsidRPr="00CD7A43">
              <w:rPr>
                <w:color w:val="000000" w:themeColor="text1"/>
                <w:sz w:val="20"/>
                <w:szCs w:val="20"/>
                <w:highlight w:val="red"/>
              </w:rPr>
              <w:t xml:space="preserve">SA </w:t>
            </w:r>
            <w:r w:rsidRPr="00CD7A43">
              <w:rPr>
                <w:iCs/>
                <w:color w:val="000000" w:themeColor="text1"/>
                <w:sz w:val="20"/>
                <w:szCs w:val="20"/>
                <w:highlight w:val="red"/>
              </w:rPr>
              <w:t>Statybos ir infrastruktūros plėtros skyrius</w:t>
            </w:r>
          </w:p>
        </w:tc>
        <w:tc>
          <w:tcPr>
            <w:tcW w:w="1006" w:type="pct"/>
          </w:tcPr>
          <w:p w:rsidR="00EB7144" w:rsidRPr="00CD7A43" w:rsidRDefault="00EB7144" w:rsidP="00DD0F74">
            <w:pPr>
              <w:snapToGrid w:val="0"/>
              <w:jc w:val="center"/>
              <w:rPr>
                <w:color w:val="000000" w:themeColor="text1"/>
                <w:sz w:val="20"/>
                <w:szCs w:val="20"/>
                <w:highlight w:val="red"/>
              </w:rPr>
            </w:pPr>
          </w:p>
        </w:tc>
      </w:tr>
      <w:tr w:rsidR="00EB7144" w:rsidRPr="00CD7A43" w:rsidTr="00431DE3">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bCs/>
                <w:sz w:val="20"/>
                <w:szCs w:val="20"/>
                <w:highlight w:val="red"/>
              </w:rPr>
              <w:t xml:space="preserve">3.1.2.19 </w:t>
            </w:r>
            <w:r w:rsidRPr="00CD7A43">
              <w:rPr>
                <w:b/>
                <w:sz w:val="20"/>
                <w:szCs w:val="20"/>
                <w:highlight w:val="red"/>
              </w:rPr>
              <w:t>Degalinių statyba pagal patvirtintą specialųjį degalinių planą</w:t>
            </w:r>
          </w:p>
        </w:tc>
        <w:tc>
          <w:tcPr>
            <w:tcW w:w="1263" w:type="pct"/>
            <w:tcBorders>
              <w:bottom w:val="single" w:sz="4" w:space="0" w:color="000000"/>
            </w:tcBorders>
            <w:tcMar>
              <w:left w:w="0" w:type="dxa"/>
              <w:right w:w="0" w:type="dxa"/>
            </w:tcMar>
          </w:tcPr>
          <w:p w:rsidR="00EB7144" w:rsidRPr="00CD7A43" w:rsidRDefault="00EB7144" w:rsidP="00431DE3">
            <w:pPr>
              <w:snapToGrid w:val="0"/>
              <w:jc w:val="center"/>
              <w:rPr>
                <w:iCs/>
                <w:sz w:val="20"/>
                <w:szCs w:val="20"/>
                <w:highlight w:val="red"/>
              </w:rPr>
            </w:pPr>
            <w:r w:rsidRPr="00CD7A43">
              <w:rPr>
                <w:sz w:val="20"/>
                <w:szCs w:val="20"/>
                <w:highlight w:val="red"/>
              </w:rPr>
              <w:t>2015 m. veikla nebuvo įgyvendinama</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red"/>
              </w:rPr>
            </w:pPr>
            <w:r w:rsidRPr="00CD7A43">
              <w:rPr>
                <w:iCs/>
                <w:sz w:val="20"/>
                <w:szCs w:val="20"/>
                <w:highlight w:val="red"/>
              </w:rPr>
              <w:t>SA Architektūros ir paveldosaugos skyrius,</w:t>
            </w:r>
            <w:r w:rsidRPr="00CD7A43">
              <w:rPr>
                <w:sz w:val="20"/>
                <w:szCs w:val="20"/>
                <w:highlight w:val="red"/>
              </w:rPr>
              <w:t xml:space="preserve"> Privatūs subjektai</w:t>
            </w:r>
            <w:r w:rsidRPr="00CD7A43">
              <w:rPr>
                <w:iCs/>
                <w:sz w:val="20"/>
                <w:szCs w:val="20"/>
                <w:highlight w:val="red"/>
              </w:rPr>
              <w:t xml:space="preserve"> </w:t>
            </w:r>
          </w:p>
        </w:tc>
        <w:tc>
          <w:tcPr>
            <w:tcW w:w="1006" w:type="pct"/>
            <w:tcBorders>
              <w:bottom w:val="single" w:sz="4" w:space="0" w:color="000000"/>
            </w:tcBorders>
          </w:tcPr>
          <w:p w:rsidR="00EB7144" w:rsidRPr="00CD7A43" w:rsidRDefault="00EB7144" w:rsidP="00DD0F74">
            <w:pPr>
              <w:snapToGrid w:val="0"/>
              <w:jc w:val="center"/>
              <w:rPr>
                <w:iCs/>
                <w:sz w:val="20"/>
                <w:szCs w:val="20"/>
                <w:highlight w:val="red"/>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sz w:val="20"/>
                <w:szCs w:val="20"/>
              </w:rPr>
              <w:t>Tikslas 3.2 Užtikrinti darnią teritorinę plėtrą ir kokybišką gyvenamąją aplinką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sz w:val="20"/>
                <w:szCs w:val="20"/>
              </w:rPr>
              <w:t xml:space="preserve">Uždavinys 3.2.1 </w:t>
            </w:r>
            <w:r w:rsidRPr="00CD7A43">
              <w:rPr>
                <w:b/>
                <w:bCs/>
                <w:sz w:val="20"/>
                <w:szCs w:val="20"/>
              </w:rPr>
              <w:t>Rengti rajono planavimo dokumentus, informacines sistemas</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DD0F74">
            <w:pPr>
              <w:pStyle w:val="lentpav"/>
              <w:snapToGrid w:val="0"/>
              <w:ind w:left="108" w:firstLine="0"/>
              <w:jc w:val="left"/>
              <w:rPr>
                <w:rFonts w:ascii="Times New Roman" w:hAnsi="Times New Roman"/>
                <w:bCs/>
                <w:iCs/>
                <w:strike/>
                <w:highlight w:val="red"/>
                <w:lang w:val="lt-LT"/>
              </w:rPr>
            </w:pPr>
            <w:r w:rsidRPr="00CD7A43">
              <w:rPr>
                <w:rFonts w:ascii="Times New Roman" w:hAnsi="Times New Roman"/>
                <w:bCs/>
                <w:highlight w:val="red"/>
                <w:lang w:val="lt-LT"/>
              </w:rPr>
              <w:t>3.2.1.1</w:t>
            </w:r>
            <w:r w:rsidRPr="00CD7A43">
              <w:rPr>
                <w:rFonts w:ascii="Times New Roman" w:hAnsi="Times New Roman"/>
                <w:b w:val="0"/>
                <w:bCs/>
                <w:highlight w:val="red"/>
                <w:lang w:val="lt-LT"/>
              </w:rPr>
              <w:t xml:space="preserve"> </w:t>
            </w:r>
            <w:r w:rsidRPr="00CD7A43">
              <w:rPr>
                <w:rFonts w:ascii="Times New Roman" w:hAnsi="Times New Roman"/>
                <w:highlight w:val="red"/>
                <w:lang w:val="lt-LT"/>
              </w:rPr>
              <w:t>Parengti Rokiškio ir Salų dvarų sodybų specialiuosius paveldotvarkos planus</w:t>
            </w:r>
          </w:p>
        </w:tc>
        <w:tc>
          <w:tcPr>
            <w:tcW w:w="1263" w:type="pct"/>
            <w:tcBorders>
              <w:left w:val="single" w:sz="4" w:space="0" w:color="auto"/>
            </w:tcBorders>
            <w:tcMar>
              <w:left w:w="0" w:type="dxa"/>
              <w:right w:w="0" w:type="dxa"/>
            </w:tcMar>
            <w:vAlign w:val="center"/>
          </w:tcPr>
          <w:p w:rsidR="00EB7144" w:rsidRPr="00CD7A43" w:rsidRDefault="00EB7144" w:rsidP="00DD0F74">
            <w:pPr>
              <w:pStyle w:val="Puslapioinaostekstas"/>
              <w:snapToGrid w:val="0"/>
              <w:ind w:left="39"/>
              <w:rPr>
                <w:iCs/>
                <w:highlight w:val="red"/>
              </w:rPr>
            </w:pPr>
            <w:r w:rsidRPr="00CD7A43">
              <w:rPr>
                <w:iCs/>
                <w:highlight w:val="red"/>
              </w:rPr>
              <w:t>2015 m. nebuvo įgyvendinama. Už priemonės įgyvendinimą atsakingas Kultūros paveldo departamentas</w:t>
            </w:r>
          </w:p>
        </w:tc>
        <w:tc>
          <w:tcPr>
            <w:tcW w:w="518" w:type="pct"/>
            <w:vAlign w:val="center"/>
          </w:tcPr>
          <w:p w:rsidR="00EB7144" w:rsidRPr="00CD7A43" w:rsidRDefault="00EB7144" w:rsidP="00DD0F74">
            <w:pPr>
              <w:snapToGrid w:val="0"/>
              <w:jc w:val="center"/>
              <w:rPr>
                <w:iCs/>
                <w:sz w:val="20"/>
                <w:szCs w:val="20"/>
                <w:highlight w:val="red"/>
              </w:rPr>
            </w:pPr>
            <w:r w:rsidRPr="00CD7A43">
              <w:rPr>
                <w:iCs/>
                <w:sz w:val="20"/>
                <w:szCs w:val="20"/>
                <w:highlight w:val="red"/>
              </w:rPr>
              <w:t>-</w:t>
            </w:r>
          </w:p>
        </w:tc>
        <w:tc>
          <w:tcPr>
            <w:tcW w:w="975" w:type="pct"/>
            <w:vAlign w:val="center"/>
          </w:tcPr>
          <w:p w:rsidR="00EB7144" w:rsidRPr="00CD7A43" w:rsidRDefault="00EB7144" w:rsidP="00DD0F74">
            <w:pPr>
              <w:snapToGrid w:val="0"/>
              <w:jc w:val="center"/>
              <w:rPr>
                <w:sz w:val="20"/>
                <w:szCs w:val="20"/>
                <w:highlight w:val="red"/>
              </w:rPr>
            </w:pPr>
            <w:r w:rsidRPr="00CD7A43">
              <w:rPr>
                <w:sz w:val="20"/>
                <w:szCs w:val="20"/>
                <w:highlight w:val="red"/>
              </w:rPr>
              <w:t>SA Architektūros ir paveldosaugos skyrius Kultūros paveldo departamentas</w:t>
            </w:r>
          </w:p>
        </w:tc>
        <w:tc>
          <w:tcPr>
            <w:tcW w:w="1006" w:type="pct"/>
          </w:tcPr>
          <w:p w:rsidR="00EB7144" w:rsidRPr="00CD7A43" w:rsidRDefault="00EB7144" w:rsidP="00DD0F74">
            <w:pPr>
              <w:snapToGrid w:val="0"/>
              <w:jc w:val="center"/>
              <w:rPr>
                <w:sz w:val="20"/>
                <w:szCs w:val="20"/>
                <w:highlight w:val="red"/>
              </w:rPr>
            </w:pPr>
          </w:p>
        </w:tc>
      </w:tr>
      <w:tr w:rsidR="00EB7144" w:rsidRPr="00CD7A43" w:rsidTr="00EB7144">
        <w:tc>
          <w:tcPr>
            <w:tcW w:w="1238" w:type="pct"/>
            <w:tcBorders>
              <w:bottom w:val="single" w:sz="4" w:space="0" w:color="auto"/>
            </w:tcBorders>
            <w:tcMar>
              <w:left w:w="0" w:type="dxa"/>
              <w:right w:w="0" w:type="dxa"/>
            </w:tcMar>
            <w:vAlign w:val="center"/>
          </w:tcPr>
          <w:p w:rsidR="00EB7144" w:rsidRPr="00CD7A43" w:rsidRDefault="00EB7144" w:rsidP="00DD0F74">
            <w:pPr>
              <w:pStyle w:val="lentpav"/>
              <w:ind w:left="108" w:firstLine="0"/>
              <w:jc w:val="left"/>
              <w:rPr>
                <w:rFonts w:ascii="Times New Roman" w:hAnsi="Times New Roman"/>
                <w:bCs/>
                <w:iCs/>
                <w:highlight w:val="red"/>
                <w:lang w:val="lt-LT"/>
              </w:rPr>
            </w:pPr>
            <w:r w:rsidRPr="00CD7A43">
              <w:rPr>
                <w:rFonts w:ascii="Times New Roman" w:hAnsi="Times New Roman"/>
                <w:bCs/>
                <w:highlight w:val="red"/>
                <w:lang w:val="lt-LT"/>
              </w:rPr>
              <w:t>3.2.1.2</w:t>
            </w:r>
            <w:r w:rsidRPr="00CD7A43">
              <w:rPr>
                <w:rFonts w:ascii="Times New Roman" w:hAnsi="Times New Roman"/>
                <w:b w:val="0"/>
                <w:bCs/>
                <w:highlight w:val="red"/>
                <w:lang w:val="lt-LT"/>
              </w:rPr>
              <w:t xml:space="preserve"> </w:t>
            </w:r>
            <w:r w:rsidRPr="00CD7A43">
              <w:rPr>
                <w:rFonts w:ascii="Times New Roman" w:hAnsi="Times New Roman"/>
                <w:bCs/>
                <w:iCs/>
                <w:highlight w:val="red"/>
                <w:lang w:val="lt-LT"/>
              </w:rPr>
              <w:t xml:space="preserve">Parengti komercinės paskirties </w:t>
            </w:r>
            <w:r w:rsidRPr="00CD7A43">
              <w:rPr>
                <w:rFonts w:ascii="Times New Roman" w:hAnsi="Times New Roman"/>
                <w:bCs/>
                <w:iCs/>
                <w:highlight w:val="red"/>
                <w:lang w:val="lt-LT"/>
              </w:rPr>
              <w:lastRenderedPageBreak/>
              <w:t>žemės sklypų išdėstymo specialųjį planą</w:t>
            </w:r>
          </w:p>
        </w:tc>
        <w:tc>
          <w:tcPr>
            <w:tcW w:w="1263" w:type="pct"/>
            <w:tcBorders>
              <w:bottom w:val="single" w:sz="4" w:space="0" w:color="auto"/>
            </w:tcBorders>
            <w:tcMar>
              <w:left w:w="0" w:type="dxa"/>
              <w:right w:w="0" w:type="dxa"/>
            </w:tcMar>
            <w:vAlign w:val="center"/>
          </w:tcPr>
          <w:p w:rsidR="00EB7144" w:rsidRPr="00CD7A43" w:rsidRDefault="00EB7144" w:rsidP="00DD0F74">
            <w:pPr>
              <w:pStyle w:val="Puslapioinaostekstas"/>
              <w:ind w:left="39"/>
              <w:rPr>
                <w:iCs/>
                <w:highlight w:val="red"/>
              </w:rPr>
            </w:pPr>
            <w:r w:rsidRPr="00CD7A43">
              <w:rPr>
                <w:highlight w:val="red"/>
              </w:rPr>
              <w:lastRenderedPageBreak/>
              <w:t>2015 m. toks planas nebuvo rengiamas.</w:t>
            </w:r>
          </w:p>
        </w:tc>
        <w:tc>
          <w:tcPr>
            <w:tcW w:w="518" w:type="pct"/>
            <w:tcBorders>
              <w:bottom w:val="single" w:sz="4" w:space="0" w:color="auto"/>
            </w:tcBorders>
            <w:vAlign w:val="center"/>
          </w:tcPr>
          <w:p w:rsidR="00EB7144" w:rsidRPr="00CD7A43" w:rsidRDefault="00EB7144" w:rsidP="00DD0F74">
            <w:pPr>
              <w:snapToGrid w:val="0"/>
              <w:jc w:val="center"/>
              <w:rPr>
                <w:sz w:val="20"/>
                <w:szCs w:val="20"/>
                <w:highlight w:val="red"/>
              </w:rPr>
            </w:pPr>
          </w:p>
        </w:tc>
        <w:tc>
          <w:tcPr>
            <w:tcW w:w="975" w:type="pct"/>
            <w:tcBorders>
              <w:bottom w:val="single" w:sz="4" w:space="0" w:color="auto"/>
            </w:tcBorders>
            <w:vAlign w:val="center"/>
          </w:tcPr>
          <w:p w:rsidR="00EB7144" w:rsidRPr="00CD7A43" w:rsidRDefault="00EB7144" w:rsidP="00DD0F74">
            <w:pPr>
              <w:snapToGrid w:val="0"/>
              <w:jc w:val="center"/>
              <w:rPr>
                <w:sz w:val="20"/>
                <w:szCs w:val="20"/>
                <w:highlight w:val="red"/>
              </w:rPr>
            </w:pPr>
            <w:r w:rsidRPr="00CD7A43">
              <w:rPr>
                <w:sz w:val="20"/>
                <w:szCs w:val="20"/>
                <w:highlight w:val="red"/>
              </w:rPr>
              <w:t xml:space="preserve">SA Architektūros ir </w:t>
            </w:r>
            <w:r w:rsidRPr="00CD7A43">
              <w:rPr>
                <w:sz w:val="20"/>
                <w:szCs w:val="20"/>
                <w:highlight w:val="red"/>
              </w:rPr>
              <w:lastRenderedPageBreak/>
              <w:t>paveldosaugos skyrius</w:t>
            </w:r>
          </w:p>
        </w:tc>
        <w:tc>
          <w:tcPr>
            <w:tcW w:w="1006" w:type="pct"/>
            <w:tcBorders>
              <w:bottom w:val="single" w:sz="4" w:space="0" w:color="auto"/>
            </w:tcBorders>
          </w:tcPr>
          <w:p w:rsidR="00EB7144" w:rsidRPr="00CD7A43" w:rsidRDefault="00EB7144" w:rsidP="00DD0F74">
            <w:pPr>
              <w:snapToGrid w:val="0"/>
              <w:jc w:val="center"/>
              <w:rPr>
                <w:sz w:val="20"/>
                <w:szCs w:val="20"/>
                <w:highlight w:val="red"/>
              </w:rPr>
            </w:pPr>
          </w:p>
        </w:tc>
      </w:tr>
      <w:tr w:rsidR="00EB7144" w:rsidRPr="00CD7A43" w:rsidTr="00EB7144">
        <w:tc>
          <w:tcPr>
            <w:tcW w:w="1238" w:type="pct"/>
            <w:tcBorders>
              <w:top w:val="single" w:sz="4" w:space="0" w:color="auto"/>
              <w:left w:val="single" w:sz="4" w:space="0" w:color="auto"/>
              <w:bottom w:val="nil"/>
              <w:right w:val="single" w:sz="4" w:space="0" w:color="auto"/>
            </w:tcBorders>
            <w:tcMar>
              <w:left w:w="0" w:type="dxa"/>
              <w:right w:w="0" w:type="dxa"/>
            </w:tcMar>
            <w:vAlign w:val="center"/>
          </w:tcPr>
          <w:p w:rsidR="00EB7144" w:rsidRPr="00CD7A43" w:rsidRDefault="00EB7144" w:rsidP="00DD0F74">
            <w:pPr>
              <w:snapToGrid w:val="0"/>
              <w:ind w:left="108"/>
              <w:rPr>
                <w:b/>
                <w:bCs/>
                <w:iCs/>
                <w:sz w:val="20"/>
                <w:szCs w:val="20"/>
                <w:highlight w:val="yellow"/>
              </w:rPr>
            </w:pPr>
            <w:r w:rsidRPr="00CD7A43">
              <w:rPr>
                <w:b/>
                <w:bCs/>
                <w:sz w:val="20"/>
                <w:szCs w:val="20"/>
                <w:highlight w:val="yellow"/>
              </w:rPr>
              <w:lastRenderedPageBreak/>
              <w:t xml:space="preserve">3.2.1.3 </w:t>
            </w:r>
            <w:r w:rsidRPr="00CD7A43">
              <w:rPr>
                <w:b/>
                <w:bCs/>
                <w:iCs/>
                <w:sz w:val="20"/>
                <w:szCs w:val="20"/>
                <w:highlight w:val="yellow"/>
              </w:rPr>
              <w:t>Parengti detaliuosius planus:</w:t>
            </w:r>
          </w:p>
        </w:tc>
        <w:tc>
          <w:tcPr>
            <w:tcW w:w="1263" w:type="pct"/>
            <w:tcBorders>
              <w:top w:val="single" w:sz="4" w:space="0" w:color="auto"/>
              <w:left w:val="single" w:sz="4" w:space="0" w:color="auto"/>
              <w:bottom w:val="nil"/>
              <w:right w:val="single" w:sz="4" w:space="0" w:color="auto"/>
            </w:tcBorders>
            <w:tcMar>
              <w:left w:w="0" w:type="dxa"/>
              <w:right w:w="0" w:type="dxa"/>
            </w:tcMar>
            <w:vAlign w:val="center"/>
          </w:tcPr>
          <w:p w:rsidR="00EB7144" w:rsidRPr="00CD7A43" w:rsidRDefault="00EB7144" w:rsidP="00DD0F74">
            <w:pPr>
              <w:snapToGrid w:val="0"/>
              <w:ind w:left="39"/>
              <w:rPr>
                <w:iCs/>
                <w:sz w:val="20"/>
                <w:szCs w:val="20"/>
                <w:highlight w:val="yellow"/>
              </w:rPr>
            </w:pPr>
          </w:p>
        </w:tc>
        <w:tc>
          <w:tcPr>
            <w:tcW w:w="518" w:type="pct"/>
            <w:tcBorders>
              <w:top w:val="single" w:sz="4" w:space="0" w:color="auto"/>
              <w:left w:val="single" w:sz="4" w:space="0" w:color="auto"/>
              <w:bottom w:val="nil"/>
              <w:right w:val="single" w:sz="4" w:space="0" w:color="auto"/>
            </w:tcBorders>
            <w:vAlign w:val="center"/>
          </w:tcPr>
          <w:p w:rsidR="00EB7144" w:rsidRPr="00CD7A43" w:rsidRDefault="00EB7144" w:rsidP="00DD0F74">
            <w:pPr>
              <w:snapToGrid w:val="0"/>
              <w:jc w:val="center"/>
              <w:rPr>
                <w:iCs/>
                <w:sz w:val="20"/>
                <w:szCs w:val="20"/>
                <w:highlight w:val="yellow"/>
              </w:rPr>
            </w:pPr>
          </w:p>
        </w:tc>
        <w:tc>
          <w:tcPr>
            <w:tcW w:w="975" w:type="pct"/>
            <w:vMerge w:val="restart"/>
            <w:tcBorders>
              <w:top w:val="single" w:sz="4" w:space="0" w:color="auto"/>
              <w:left w:val="single" w:sz="4" w:space="0" w:color="auto"/>
              <w:right w:val="single" w:sz="4" w:space="0" w:color="auto"/>
            </w:tcBorders>
            <w:vAlign w:val="center"/>
          </w:tcPr>
          <w:p w:rsidR="00EB7144" w:rsidRPr="00CD7A43" w:rsidRDefault="00EB7144" w:rsidP="00DD0F74">
            <w:pPr>
              <w:jc w:val="center"/>
              <w:rPr>
                <w:sz w:val="20"/>
                <w:szCs w:val="20"/>
                <w:highlight w:val="yellow"/>
              </w:rPr>
            </w:pPr>
            <w:r w:rsidRPr="00CD7A43">
              <w:rPr>
                <w:sz w:val="20"/>
                <w:szCs w:val="20"/>
                <w:highlight w:val="yellow"/>
              </w:rPr>
              <w:t>SA Architektūros ir paveldosaugos skyrius</w:t>
            </w:r>
          </w:p>
        </w:tc>
        <w:tc>
          <w:tcPr>
            <w:tcW w:w="1006" w:type="pct"/>
            <w:tcBorders>
              <w:top w:val="single" w:sz="4" w:space="0" w:color="auto"/>
              <w:left w:val="single" w:sz="4" w:space="0" w:color="auto"/>
              <w:right w:val="single" w:sz="4" w:space="0" w:color="auto"/>
            </w:tcBorders>
          </w:tcPr>
          <w:p w:rsidR="00EB7144" w:rsidRPr="00CD7A43" w:rsidRDefault="00EB7144" w:rsidP="00DD0F74">
            <w:pPr>
              <w:jc w:val="center"/>
              <w:rPr>
                <w:sz w:val="20"/>
                <w:szCs w:val="20"/>
                <w:highlight w:val="yellow"/>
              </w:rPr>
            </w:pPr>
          </w:p>
        </w:tc>
      </w:tr>
      <w:tr w:rsidR="00EB7144" w:rsidRPr="00CD7A43" w:rsidTr="00EB7144">
        <w:tc>
          <w:tcPr>
            <w:tcW w:w="1238"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DD0F74">
            <w:pPr>
              <w:snapToGrid w:val="0"/>
              <w:ind w:left="108"/>
              <w:rPr>
                <w:bCs/>
                <w:iCs/>
                <w:sz w:val="20"/>
                <w:szCs w:val="20"/>
                <w:highlight w:val="yellow"/>
              </w:rPr>
            </w:pPr>
            <w:r w:rsidRPr="00CD7A43">
              <w:rPr>
                <w:bCs/>
                <w:iCs/>
                <w:sz w:val="20"/>
                <w:szCs w:val="20"/>
                <w:highlight w:val="yellow"/>
              </w:rPr>
              <w:t xml:space="preserve">rajono kapinėms išplėsti, </w:t>
            </w:r>
            <w:r w:rsidRPr="00CD7A43">
              <w:rPr>
                <w:sz w:val="20"/>
                <w:szCs w:val="20"/>
                <w:highlight w:val="yellow"/>
              </w:rPr>
              <w:t>naujai numatomoms kapinėms suformuoti</w:t>
            </w:r>
          </w:p>
        </w:tc>
        <w:tc>
          <w:tcPr>
            <w:tcW w:w="1263"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A270F5">
            <w:pPr>
              <w:snapToGrid w:val="0"/>
              <w:ind w:left="39"/>
              <w:rPr>
                <w:iCs/>
                <w:sz w:val="20"/>
                <w:szCs w:val="20"/>
                <w:highlight w:val="yellow"/>
              </w:rPr>
            </w:pPr>
            <w:r w:rsidRPr="00CD7A43">
              <w:rPr>
                <w:iCs/>
                <w:sz w:val="20"/>
                <w:szCs w:val="20"/>
                <w:highlight w:val="yellow"/>
              </w:rPr>
              <w:t>Įgyvendinti trys projektai: „</w:t>
            </w:r>
            <w:r w:rsidRPr="00CD7A43">
              <w:rPr>
                <w:rStyle w:val="dlxnowrap1"/>
                <w:bCs/>
                <w:sz w:val="20"/>
                <w:szCs w:val="20"/>
                <w:highlight w:val="yellow"/>
              </w:rPr>
              <w:t>Rokiškio rajono savivaldybės žemės sklypų formavimas detaliaisiais planais laisvoje valstybinėje žemėje, nustatant pagrindinę tikslinę žemės naudojimo paskirtį, naudojimo būdą bei pobūdį arba juos keičiant“(</w:t>
            </w:r>
            <w:r w:rsidRPr="00CD7A43">
              <w:rPr>
                <w:sz w:val="20"/>
                <w:szCs w:val="20"/>
                <w:highlight w:val="yellow"/>
              </w:rPr>
              <w:t xml:space="preserve"> 2015 m. buvo parengta 9 detalieji planai, jais suformuoti 13 žemės sklypų)</w:t>
            </w:r>
            <w:r w:rsidRPr="00CD7A43">
              <w:rPr>
                <w:rStyle w:val="dlxnowrap1"/>
                <w:bCs/>
                <w:sz w:val="20"/>
                <w:szCs w:val="20"/>
                <w:highlight w:val="yellow"/>
              </w:rPr>
              <w:t>, „Detaliųjų planų esamoms kapinių teritorijoms, naujai numatomoms kapinėms suformuoti ir senoms išplėsti Rokiškio mieste ir rajone parengimas“(</w:t>
            </w:r>
            <w:r w:rsidRPr="00CD7A43">
              <w:rPr>
                <w:sz w:val="20"/>
                <w:szCs w:val="20"/>
                <w:highlight w:val="yellow"/>
              </w:rPr>
              <w:t xml:space="preserve"> 2015 m. parengta 11 detaliųjų planų)</w:t>
            </w:r>
            <w:r w:rsidRPr="00CD7A43">
              <w:rPr>
                <w:rStyle w:val="dlxnowrap1"/>
                <w:b/>
                <w:bCs/>
                <w:sz w:val="20"/>
                <w:szCs w:val="20"/>
                <w:highlight w:val="yellow"/>
              </w:rPr>
              <w:t>, „</w:t>
            </w:r>
            <w:r w:rsidRPr="00CD7A43">
              <w:rPr>
                <w:rStyle w:val="dlxnowrap1"/>
                <w:bCs/>
                <w:sz w:val="20"/>
                <w:szCs w:val="20"/>
                <w:highlight w:val="yellow"/>
              </w:rPr>
              <w:t>Rokiškio rajono savivaldybės žemės sklypų formavimas detaliaisiais planais prie savivaldybei priklausančių pastatų, nustatant pagrindinę tikslinę žemės naudojimo paskirtį, naudojimo būdą bei pobūdį arba juos keičiant“</w:t>
            </w:r>
            <w:r w:rsidRPr="00CD7A43">
              <w:rPr>
                <w:sz w:val="20"/>
                <w:szCs w:val="20"/>
                <w:highlight w:val="yellow"/>
              </w:rPr>
              <w:t xml:space="preserve"> (2015 m. parengta 136 detaliųjų planų)</w:t>
            </w:r>
          </w:p>
        </w:tc>
        <w:tc>
          <w:tcPr>
            <w:tcW w:w="518" w:type="pct"/>
            <w:tcBorders>
              <w:top w:val="nil"/>
              <w:left w:val="single" w:sz="4" w:space="0" w:color="auto"/>
              <w:bottom w:val="nil"/>
              <w:right w:val="single" w:sz="4" w:space="0" w:color="auto"/>
            </w:tcBorders>
          </w:tcPr>
          <w:p w:rsidR="00EB7144" w:rsidRPr="00CD7A43" w:rsidRDefault="00EB7144" w:rsidP="001E78CB">
            <w:pPr>
              <w:jc w:val="center"/>
              <w:rPr>
                <w:sz w:val="20"/>
                <w:szCs w:val="20"/>
                <w:highlight w:val="yellow"/>
              </w:rPr>
            </w:pPr>
            <w:r w:rsidRPr="00CD7A43">
              <w:rPr>
                <w:sz w:val="20"/>
                <w:szCs w:val="20"/>
                <w:highlight w:val="yellow"/>
              </w:rPr>
              <w:t>157240,25</w:t>
            </w:r>
          </w:p>
        </w:tc>
        <w:tc>
          <w:tcPr>
            <w:tcW w:w="975" w:type="pct"/>
            <w:vMerge/>
            <w:tcBorders>
              <w:left w:val="single" w:sz="4" w:space="0" w:color="auto"/>
              <w:right w:val="single" w:sz="4" w:space="0" w:color="auto"/>
            </w:tcBorders>
            <w:vAlign w:val="center"/>
          </w:tcPr>
          <w:p w:rsidR="00EB7144" w:rsidRPr="00CD7A43" w:rsidRDefault="00EB7144" w:rsidP="00DD0F74">
            <w:pPr>
              <w:jc w:val="center"/>
              <w:rPr>
                <w:sz w:val="20"/>
                <w:szCs w:val="20"/>
                <w:highlight w:val="yellow"/>
              </w:rPr>
            </w:pPr>
          </w:p>
        </w:tc>
        <w:tc>
          <w:tcPr>
            <w:tcW w:w="1006" w:type="pct"/>
            <w:tcBorders>
              <w:left w:val="single" w:sz="4" w:space="0" w:color="auto"/>
              <w:right w:val="single" w:sz="4" w:space="0" w:color="auto"/>
            </w:tcBorders>
          </w:tcPr>
          <w:p w:rsidR="00EB7144" w:rsidRPr="00CD7A43" w:rsidRDefault="00EB7144" w:rsidP="00DD0F74">
            <w:pPr>
              <w:jc w:val="center"/>
              <w:rPr>
                <w:sz w:val="20"/>
                <w:szCs w:val="20"/>
                <w:highlight w:val="yellow"/>
              </w:rPr>
            </w:pPr>
          </w:p>
        </w:tc>
      </w:tr>
      <w:tr w:rsidR="00EB7144" w:rsidRPr="00CD7A43" w:rsidTr="00EB7144">
        <w:tc>
          <w:tcPr>
            <w:tcW w:w="1238"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DD0F74">
            <w:pPr>
              <w:snapToGrid w:val="0"/>
              <w:ind w:left="108"/>
              <w:rPr>
                <w:bCs/>
                <w:iCs/>
                <w:sz w:val="20"/>
                <w:szCs w:val="20"/>
                <w:highlight w:val="yellow"/>
              </w:rPr>
            </w:pPr>
            <w:r w:rsidRPr="00CD7A43">
              <w:rPr>
                <w:bCs/>
                <w:iCs/>
                <w:sz w:val="20"/>
                <w:szCs w:val="20"/>
                <w:highlight w:val="yellow"/>
              </w:rPr>
              <w:t>žemės sklypams prie esamų pastatų suformuoti</w:t>
            </w:r>
          </w:p>
        </w:tc>
        <w:tc>
          <w:tcPr>
            <w:tcW w:w="1263"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6A0F19">
            <w:pPr>
              <w:snapToGrid w:val="0"/>
              <w:ind w:left="39"/>
              <w:rPr>
                <w:iCs/>
                <w:sz w:val="20"/>
                <w:szCs w:val="20"/>
                <w:highlight w:val="yellow"/>
              </w:rPr>
            </w:pPr>
          </w:p>
        </w:tc>
        <w:tc>
          <w:tcPr>
            <w:tcW w:w="518" w:type="pct"/>
            <w:tcBorders>
              <w:top w:val="nil"/>
              <w:left w:val="single" w:sz="4" w:space="0" w:color="auto"/>
              <w:bottom w:val="nil"/>
              <w:right w:val="single" w:sz="4" w:space="0" w:color="auto"/>
            </w:tcBorders>
          </w:tcPr>
          <w:p w:rsidR="00EB7144" w:rsidRPr="00CD7A43" w:rsidRDefault="00EB7144" w:rsidP="001E78CB">
            <w:pPr>
              <w:jc w:val="center"/>
              <w:rPr>
                <w:sz w:val="20"/>
                <w:szCs w:val="20"/>
                <w:highlight w:val="yellow"/>
              </w:rPr>
            </w:pPr>
          </w:p>
        </w:tc>
        <w:tc>
          <w:tcPr>
            <w:tcW w:w="975" w:type="pct"/>
            <w:vMerge/>
            <w:tcBorders>
              <w:left w:val="single" w:sz="4" w:space="0" w:color="auto"/>
              <w:right w:val="single" w:sz="4" w:space="0" w:color="auto"/>
            </w:tcBorders>
            <w:vAlign w:val="center"/>
          </w:tcPr>
          <w:p w:rsidR="00EB7144" w:rsidRPr="00CD7A43" w:rsidRDefault="00EB7144" w:rsidP="00DD0F74">
            <w:pPr>
              <w:jc w:val="center"/>
              <w:rPr>
                <w:sz w:val="20"/>
                <w:szCs w:val="20"/>
                <w:highlight w:val="yellow"/>
              </w:rPr>
            </w:pPr>
          </w:p>
        </w:tc>
        <w:tc>
          <w:tcPr>
            <w:tcW w:w="1006" w:type="pct"/>
            <w:tcBorders>
              <w:left w:val="single" w:sz="4" w:space="0" w:color="auto"/>
              <w:right w:val="single" w:sz="4" w:space="0" w:color="auto"/>
            </w:tcBorders>
          </w:tcPr>
          <w:p w:rsidR="00EB7144" w:rsidRPr="00CD7A43" w:rsidRDefault="00EB7144" w:rsidP="00DD0F74">
            <w:pPr>
              <w:jc w:val="center"/>
              <w:rPr>
                <w:sz w:val="20"/>
                <w:szCs w:val="20"/>
                <w:highlight w:val="yellow"/>
              </w:rPr>
            </w:pPr>
          </w:p>
        </w:tc>
      </w:tr>
      <w:tr w:rsidR="00EB7144" w:rsidRPr="00CD7A43" w:rsidTr="00EB7144">
        <w:tc>
          <w:tcPr>
            <w:tcW w:w="1238"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DD0F74">
            <w:pPr>
              <w:snapToGrid w:val="0"/>
              <w:ind w:left="108"/>
              <w:rPr>
                <w:bCs/>
                <w:iCs/>
                <w:sz w:val="20"/>
                <w:szCs w:val="20"/>
                <w:highlight w:val="yellow"/>
              </w:rPr>
            </w:pPr>
            <w:r w:rsidRPr="00CD7A43">
              <w:rPr>
                <w:bCs/>
                <w:iCs/>
                <w:sz w:val="20"/>
                <w:szCs w:val="20"/>
                <w:highlight w:val="yellow"/>
              </w:rPr>
              <w:t>rekreacinėms teritorijoms suformuoti ir poilsiavietėms įrengti rajone</w:t>
            </w:r>
          </w:p>
        </w:tc>
        <w:tc>
          <w:tcPr>
            <w:tcW w:w="1263" w:type="pct"/>
            <w:tcBorders>
              <w:top w:val="nil"/>
              <w:left w:val="single" w:sz="4" w:space="0" w:color="auto"/>
              <w:bottom w:val="nil"/>
              <w:right w:val="single" w:sz="4" w:space="0" w:color="auto"/>
            </w:tcBorders>
            <w:tcMar>
              <w:left w:w="0" w:type="dxa"/>
              <w:right w:w="0" w:type="dxa"/>
            </w:tcMar>
            <w:vAlign w:val="center"/>
          </w:tcPr>
          <w:p w:rsidR="00EB7144" w:rsidRPr="00CD7A43" w:rsidRDefault="00EB7144" w:rsidP="006A0F19">
            <w:pPr>
              <w:snapToGrid w:val="0"/>
              <w:ind w:left="39"/>
              <w:rPr>
                <w:iCs/>
                <w:sz w:val="20"/>
                <w:szCs w:val="20"/>
                <w:highlight w:val="yellow"/>
              </w:rPr>
            </w:pPr>
          </w:p>
        </w:tc>
        <w:tc>
          <w:tcPr>
            <w:tcW w:w="518" w:type="pct"/>
            <w:tcBorders>
              <w:top w:val="nil"/>
              <w:left w:val="single" w:sz="4" w:space="0" w:color="auto"/>
              <w:bottom w:val="nil"/>
              <w:right w:val="single" w:sz="4" w:space="0" w:color="auto"/>
            </w:tcBorders>
          </w:tcPr>
          <w:p w:rsidR="00EB7144" w:rsidRPr="00CD7A43" w:rsidRDefault="00EB7144" w:rsidP="001E78CB">
            <w:pPr>
              <w:jc w:val="center"/>
              <w:rPr>
                <w:sz w:val="20"/>
                <w:szCs w:val="20"/>
                <w:highlight w:val="yellow"/>
              </w:rPr>
            </w:pPr>
          </w:p>
        </w:tc>
        <w:tc>
          <w:tcPr>
            <w:tcW w:w="975" w:type="pct"/>
            <w:vMerge/>
            <w:tcBorders>
              <w:left w:val="single" w:sz="4" w:space="0" w:color="auto"/>
              <w:right w:val="single" w:sz="4" w:space="0" w:color="auto"/>
            </w:tcBorders>
            <w:vAlign w:val="center"/>
          </w:tcPr>
          <w:p w:rsidR="00EB7144" w:rsidRPr="00CD7A43" w:rsidRDefault="00EB7144" w:rsidP="00DD0F74">
            <w:pPr>
              <w:jc w:val="center"/>
              <w:rPr>
                <w:sz w:val="20"/>
                <w:szCs w:val="20"/>
                <w:highlight w:val="yellow"/>
              </w:rPr>
            </w:pPr>
          </w:p>
        </w:tc>
        <w:tc>
          <w:tcPr>
            <w:tcW w:w="1006" w:type="pct"/>
            <w:tcBorders>
              <w:left w:val="single" w:sz="4" w:space="0" w:color="auto"/>
              <w:right w:val="single" w:sz="4" w:space="0" w:color="auto"/>
            </w:tcBorders>
          </w:tcPr>
          <w:p w:rsidR="00EB7144" w:rsidRPr="00CD7A43" w:rsidRDefault="00EB7144" w:rsidP="00DD0F74">
            <w:pPr>
              <w:jc w:val="center"/>
              <w:rPr>
                <w:sz w:val="20"/>
                <w:szCs w:val="20"/>
                <w:highlight w:val="yellow"/>
              </w:rPr>
            </w:pPr>
          </w:p>
        </w:tc>
      </w:tr>
      <w:tr w:rsidR="00EB7144" w:rsidRPr="00CD7A43" w:rsidTr="00EB7144">
        <w:tc>
          <w:tcPr>
            <w:tcW w:w="1238" w:type="pct"/>
            <w:tcBorders>
              <w:top w:val="nil"/>
              <w:left w:val="single" w:sz="4" w:space="0" w:color="auto"/>
              <w:bottom w:val="single" w:sz="4" w:space="0" w:color="auto"/>
              <w:right w:val="single" w:sz="4" w:space="0" w:color="auto"/>
            </w:tcBorders>
            <w:tcMar>
              <w:left w:w="0" w:type="dxa"/>
              <w:right w:w="0" w:type="dxa"/>
            </w:tcMar>
            <w:vAlign w:val="center"/>
          </w:tcPr>
          <w:p w:rsidR="00EB7144" w:rsidRPr="00CD7A43" w:rsidRDefault="00EB7144" w:rsidP="00DD0F74">
            <w:pPr>
              <w:snapToGrid w:val="0"/>
              <w:ind w:left="108"/>
              <w:rPr>
                <w:bCs/>
                <w:iCs/>
                <w:sz w:val="20"/>
                <w:szCs w:val="20"/>
                <w:highlight w:val="yellow"/>
              </w:rPr>
            </w:pPr>
            <w:r w:rsidRPr="00CD7A43">
              <w:rPr>
                <w:sz w:val="20"/>
                <w:szCs w:val="20"/>
                <w:highlight w:val="yellow"/>
              </w:rPr>
              <w:t>žemės sklypams prie laisvų teritorijų suformuoti</w:t>
            </w:r>
          </w:p>
        </w:tc>
        <w:tc>
          <w:tcPr>
            <w:tcW w:w="1263" w:type="pct"/>
            <w:tcBorders>
              <w:top w:val="nil"/>
              <w:left w:val="single" w:sz="4" w:space="0" w:color="auto"/>
              <w:bottom w:val="single" w:sz="4" w:space="0" w:color="auto"/>
              <w:right w:val="single" w:sz="4" w:space="0" w:color="auto"/>
            </w:tcBorders>
            <w:tcMar>
              <w:left w:w="0" w:type="dxa"/>
              <w:right w:w="0" w:type="dxa"/>
            </w:tcMar>
            <w:vAlign w:val="center"/>
          </w:tcPr>
          <w:p w:rsidR="00EB7144" w:rsidRPr="00CD7A43" w:rsidRDefault="00EB7144" w:rsidP="00DD0F74">
            <w:pPr>
              <w:snapToGrid w:val="0"/>
              <w:ind w:left="39"/>
              <w:rPr>
                <w:iCs/>
                <w:sz w:val="20"/>
                <w:szCs w:val="20"/>
                <w:highlight w:val="yellow"/>
              </w:rPr>
            </w:pPr>
          </w:p>
        </w:tc>
        <w:tc>
          <w:tcPr>
            <w:tcW w:w="518" w:type="pct"/>
            <w:tcBorders>
              <w:top w:val="nil"/>
              <w:left w:val="single" w:sz="4" w:space="0" w:color="auto"/>
              <w:bottom w:val="single" w:sz="4" w:space="0" w:color="auto"/>
              <w:right w:val="single" w:sz="4" w:space="0" w:color="auto"/>
            </w:tcBorders>
          </w:tcPr>
          <w:p w:rsidR="00EB7144" w:rsidRPr="00CD7A43" w:rsidRDefault="00EB7144" w:rsidP="001E78CB">
            <w:pPr>
              <w:jc w:val="center"/>
              <w:rPr>
                <w:sz w:val="20"/>
                <w:szCs w:val="20"/>
                <w:highlight w:val="yellow"/>
              </w:rPr>
            </w:pPr>
          </w:p>
        </w:tc>
        <w:tc>
          <w:tcPr>
            <w:tcW w:w="975" w:type="pct"/>
            <w:vMerge/>
            <w:tcBorders>
              <w:left w:val="single" w:sz="4" w:space="0" w:color="auto"/>
              <w:bottom w:val="single" w:sz="4" w:space="0" w:color="auto"/>
              <w:right w:val="single" w:sz="4" w:space="0" w:color="auto"/>
            </w:tcBorders>
            <w:vAlign w:val="center"/>
          </w:tcPr>
          <w:p w:rsidR="00EB7144" w:rsidRPr="00CD7A43" w:rsidRDefault="00EB7144" w:rsidP="00DD0F74">
            <w:pPr>
              <w:jc w:val="center"/>
              <w:rPr>
                <w:sz w:val="20"/>
                <w:szCs w:val="20"/>
                <w:highlight w:val="yellow"/>
              </w:rPr>
            </w:pPr>
          </w:p>
        </w:tc>
        <w:tc>
          <w:tcPr>
            <w:tcW w:w="1006" w:type="pct"/>
            <w:tcBorders>
              <w:left w:val="single" w:sz="4" w:space="0" w:color="auto"/>
              <w:bottom w:val="single" w:sz="4" w:space="0" w:color="auto"/>
              <w:right w:val="single" w:sz="4" w:space="0" w:color="auto"/>
            </w:tcBorders>
          </w:tcPr>
          <w:p w:rsidR="00EB7144" w:rsidRPr="00CD7A43" w:rsidRDefault="00EB7144" w:rsidP="00DD0F74">
            <w:pPr>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sz w:val="20"/>
                <w:szCs w:val="20"/>
                <w:highlight w:val="yellow"/>
              </w:rPr>
            </w:pPr>
            <w:r w:rsidRPr="00CD7A43">
              <w:rPr>
                <w:b/>
                <w:bCs/>
                <w:sz w:val="20"/>
                <w:szCs w:val="20"/>
                <w:highlight w:val="yellow"/>
              </w:rPr>
              <w:t xml:space="preserve">3.2.1.4 </w:t>
            </w:r>
            <w:r w:rsidRPr="00CD7A43">
              <w:rPr>
                <w:b/>
                <w:sz w:val="20"/>
                <w:szCs w:val="20"/>
                <w:highlight w:val="yellow"/>
              </w:rPr>
              <w:t>Rokiškio rajono kitų detaliųjų ir specialiųjų planų rengimas</w:t>
            </w:r>
          </w:p>
        </w:tc>
        <w:tc>
          <w:tcPr>
            <w:tcW w:w="1263" w:type="pct"/>
            <w:tcMar>
              <w:left w:w="0" w:type="dxa"/>
              <w:right w:w="0" w:type="dxa"/>
            </w:tcMar>
            <w:vAlign w:val="center"/>
          </w:tcPr>
          <w:p w:rsidR="00EB7144" w:rsidRPr="00CD7A43" w:rsidRDefault="00EB7144" w:rsidP="00585C3B">
            <w:pPr>
              <w:snapToGrid w:val="0"/>
              <w:rPr>
                <w:sz w:val="20"/>
                <w:szCs w:val="20"/>
                <w:highlight w:val="yellow"/>
              </w:rPr>
            </w:pPr>
            <w:r w:rsidRPr="00CD7A43">
              <w:rPr>
                <w:sz w:val="20"/>
                <w:szCs w:val="20"/>
                <w:highlight w:val="yellow"/>
              </w:rPr>
              <w:t xml:space="preserve">2015 m. buvo parengti 4 detalieji planai žemės sklypams (grąžintiniems) suformuoti </w:t>
            </w:r>
          </w:p>
        </w:tc>
        <w:tc>
          <w:tcPr>
            <w:tcW w:w="518" w:type="pct"/>
          </w:tcPr>
          <w:p w:rsidR="00EB7144" w:rsidRPr="00CD7A43" w:rsidRDefault="00EB7144" w:rsidP="001E78CB">
            <w:pPr>
              <w:jc w:val="center"/>
              <w:rPr>
                <w:sz w:val="20"/>
                <w:szCs w:val="20"/>
                <w:highlight w:val="yellow"/>
              </w:rPr>
            </w:pPr>
            <w:r w:rsidRPr="00CD7A43">
              <w:rPr>
                <w:sz w:val="20"/>
                <w:szCs w:val="20"/>
                <w:highlight w:val="yellow"/>
              </w:rPr>
              <w:t>2639,84</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Architektūros ir paveldosaugos skyrius</w:t>
            </w:r>
          </w:p>
        </w:tc>
        <w:tc>
          <w:tcPr>
            <w:tcW w:w="1006" w:type="pct"/>
          </w:tcPr>
          <w:p w:rsidR="00EB7144" w:rsidRPr="00CD7A43" w:rsidRDefault="00EB7144" w:rsidP="00DD0F74">
            <w:pPr>
              <w:snapToGrid w:val="0"/>
              <w:jc w:val="center"/>
              <w:rPr>
                <w:sz w:val="20"/>
                <w:szCs w:val="20"/>
                <w:highlight w:val="yellow"/>
              </w:rPr>
            </w:pPr>
          </w:p>
        </w:tc>
      </w:tr>
      <w:tr w:rsidR="00EB7144" w:rsidRPr="00CD7A43" w:rsidTr="00431DE3">
        <w:tc>
          <w:tcPr>
            <w:tcW w:w="1238" w:type="pct"/>
            <w:tcMar>
              <w:left w:w="0" w:type="dxa"/>
              <w:right w:w="0" w:type="dxa"/>
            </w:tcMar>
            <w:vAlign w:val="center"/>
          </w:tcPr>
          <w:p w:rsidR="00EB7144" w:rsidRPr="00CD7A43" w:rsidRDefault="00EB7144" w:rsidP="00DD0F74">
            <w:pPr>
              <w:snapToGrid w:val="0"/>
              <w:ind w:left="108"/>
              <w:rPr>
                <w:b/>
                <w:bCs/>
                <w:iCs/>
                <w:sz w:val="20"/>
                <w:szCs w:val="20"/>
                <w:highlight w:val="red"/>
              </w:rPr>
            </w:pPr>
            <w:r w:rsidRPr="00CD7A43">
              <w:rPr>
                <w:b/>
                <w:bCs/>
                <w:sz w:val="20"/>
                <w:szCs w:val="20"/>
                <w:highlight w:val="red"/>
              </w:rPr>
              <w:t xml:space="preserve">3.2.1.5 </w:t>
            </w:r>
            <w:r w:rsidRPr="00CD7A43">
              <w:rPr>
                <w:b/>
                <w:bCs/>
                <w:iCs/>
                <w:sz w:val="20"/>
                <w:szCs w:val="20"/>
                <w:highlight w:val="red"/>
              </w:rPr>
              <w:t>Parengti inžinerinės infrastruktūros duomenų banką GIS pagrindu</w:t>
            </w:r>
          </w:p>
        </w:tc>
        <w:tc>
          <w:tcPr>
            <w:tcW w:w="1263" w:type="pct"/>
            <w:tcMar>
              <w:left w:w="0" w:type="dxa"/>
              <w:right w:w="0" w:type="dxa"/>
            </w:tcMar>
          </w:tcPr>
          <w:p w:rsidR="00EB7144" w:rsidRPr="00CD7A43" w:rsidRDefault="00EB7144" w:rsidP="00431DE3">
            <w:pPr>
              <w:snapToGrid w:val="0"/>
              <w:jc w:val="center"/>
              <w:rPr>
                <w:sz w:val="20"/>
                <w:szCs w:val="20"/>
                <w:highlight w:val="red"/>
              </w:rPr>
            </w:pPr>
            <w:r w:rsidRPr="00CD7A43">
              <w:rPr>
                <w:sz w:val="20"/>
                <w:szCs w:val="20"/>
                <w:highlight w:val="red"/>
              </w:rPr>
              <w:t>Priemonė nebuvo įgyvendinta, nes nėra GIS specialisto.</w:t>
            </w:r>
          </w:p>
        </w:tc>
        <w:tc>
          <w:tcPr>
            <w:tcW w:w="518" w:type="pct"/>
            <w:vAlign w:val="center"/>
          </w:tcPr>
          <w:p w:rsidR="00EB7144" w:rsidRPr="00CD7A43" w:rsidRDefault="00EB7144" w:rsidP="00DD0F74">
            <w:pPr>
              <w:snapToGrid w:val="0"/>
              <w:jc w:val="center"/>
              <w:rPr>
                <w:sz w:val="20"/>
                <w:szCs w:val="20"/>
                <w:highlight w:val="red"/>
              </w:rPr>
            </w:pPr>
          </w:p>
        </w:tc>
        <w:tc>
          <w:tcPr>
            <w:tcW w:w="975" w:type="pct"/>
            <w:vAlign w:val="center"/>
          </w:tcPr>
          <w:p w:rsidR="00EB7144" w:rsidRPr="00CD7A43" w:rsidRDefault="00EB7144" w:rsidP="00DD0F74">
            <w:pPr>
              <w:snapToGrid w:val="0"/>
              <w:jc w:val="center"/>
              <w:rPr>
                <w:sz w:val="20"/>
                <w:szCs w:val="20"/>
                <w:highlight w:val="red"/>
              </w:rPr>
            </w:pPr>
            <w:r w:rsidRPr="00CD7A43">
              <w:rPr>
                <w:sz w:val="20"/>
                <w:szCs w:val="20"/>
                <w:highlight w:val="red"/>
              </w:rPr>
              <w:t>SA Architektūros ir paveldosaugos skyrius</w:t>
            </w:r>
          </w:p>
        </w:tc>
        <w:tc>
          <w:tcPr>
            <w:tcW w:w="1006" w:type="pct"/>
          </w:tcPr>
          <w:p w:rsidR="00EB7144" w:rsidRPr="00CD7A43" w:rsidRDefault="00EB7144" w:rsidP="00361386">
            <w:pPr>
              <w:snapToGrid w:val="0"/>
              <w:jc w:val="center"/>
              <w:rPr>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DD0F74">
            <w:pPr>
              <w:snapToGrid w:val="0"/>
              <w:ind w:left="108"/>
              <w:rPr>
                <w:b/>
                <w:bCs/>
                <w:sz w:val="20"/>
                <w:szCs w:val="20"/>
                <w:highlight w:val="red"/>
              </w:rPr>
            </w:pPr>
            <w:r w:rsidRPr="00CD7A43">
              <w:rPr>
                <w:b/>
                <w:bCs/>
                <w:sz w:val="20"/>
                <w:szCs w:val="20"/>
                <w:highlight w:val="red"/>
              </w:rPr>
              <w:t xml:space="preserve">3.2.1.6 Sukurti ir nuolat atnaujinti rajono kartografijos, žemėvaldos, teritorijų planavimo, projektavimo, statybų administravimo GIS </w:t>
            </w:r>
          </w:p>
        </w:tc>
        <w:tc>
          <w:tcPr>
            <w:tcW w:w="1263" w:type="pct"/>
            <w:tcMar>
              <w:left w:w="0" w:type="dxa"/>
              <w:right w:w="0" w:type="dxa"/>
            </w:tcMar>
          </w:tcPr>
          <w:p w:rsidR="00EB7144" w:rsidRPr="00CD7A43" w:rsidRDefault="00EB7144" w:rsidP="00431DE3">
            <w:pPr>
              <w:snapToGrid w:val="0"/>
              <w:jc w:val="center"/>
              <w:rPr>
                <w:sz w:val="20"/>
                <w:szCs w:val="20"/>
                <w:highlight w:val="red"/>
              </w:rPr>
            </w:pPr>
            <w:r w:rsidRPr="00CD7A43">
              <w:rPr>
                <w:sz w:val="20"/>
                <w:szCs w:val="20"/>
                <w:highlight w:val="red"/>
              </w:rPr>
              <w:t>Priemonė nebuvo įgyvendinta, nes nėra GIS specialisto.</w:t>
            </w:r>
          </w:p>
        </w:tc>
        <w:tc>
          <w:tcPr>
            <w:tcW w:w="518" w:type="pct"/>
            <w:vAlign w:val="center"/>
          </w:tcPr>
          <w:p w:rsidR="00EB7144" w:rsidRPr="00CD7A43" w:rsidRDefault="00EB7144" w:rsidP="00DD0F74">
            <w:pPr>
              <w:snapToGrid w:val="0"/>
              <w:jc w:val="center"/>
              <w:rPr>
                <w:sz w:val="20"/>
                <w:szCs w:val="20"/>
                <w:highlight w:val="red"/>
              </w:rPr>
            </w:pPr>
          </w:p>
        </w:tc>
        <w:tc>
          <w:tcPr>
            <w:tcW w:w="975" w:type="pct"/>
            <w:vAlign w:val="center"/>
          </w:tcPr>
          <w:p w:rsidR="00EB7144" w:rsidRPr="00CD7A43" w:rsidRDefault="00EB7144" w:rsidP="00DD0F74">
            <w:pPr>
              <w:snapToGrid w:val="0"/>
              <w:jc w:val="center"/>
              <w:rPr>
                <w:sz w:val="20"/>
                <w:szCs w:val="20"/>
                <w:highlight w:val="red"/>
              </w:rPr>
            </w:pPr>
            <w:r w:rsidRPr="00CD7A43">
              <w:rPr>
                <w:sz w:val="20"/>
                <w:szCs w:val="20"/>
                <w:highlight w:val="red"/>
              </w:rPr>
              <w:t>SA Architektūros ir paveldosaugos skyrius</w:t>
            </w:r>
          </w:p>
        </w:tc>
        <w:tc>
          <w:tcPr>
            <w:tcW w:w="1006" w:type="pct"/>
          </w:tcPr>
          <w:p w:rsidR="00EB7144" w:rsidRPr="00CD7A43" w:rsidRDefault="00EB7144" w:rsidP="00361386">
            <w:pPr>
              <w:snapToGrid w:val="0"/>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bCs/>
                <w:sz w:val="20"/>
                <w:szCs w:val="20"/>
                <w:highlight w:val="yellow"/>
              </w:rPr>
            </w:pPr>
            <w:r w:rsidRPr="00CD7A43">
              <w:rPr>
                <w:b/>
                <w:bCs/>
                <w:sz w:val="20"/>
                <w:szCs w:val="20"/>
                <w:highlight w:val="yellow"/>
              </w:rPr>
              <w:lastRenderedPageBreak/>
              <w:t xml:space="preserve">3.2.1.7 </w:t>
            </w:r>
            <w:r w:rsidRPr="00CD7A43">
              <w:rPr>
                <w:b/>
                <w:sz w:val="20"/>
                <w:szCs w:val="20"/>
                <w:highlight w:val="yellow"/>
              </w:rPr>
              <w:t>Rengti ir įgyvendinti projektus, skirtus tobulinti Rokiškio rajono savivaldybės strateginio planavimo sistemą ir vykdyti Rokiškio rajono savivaldybės regioninės plėtros studijas, tyrimus ir analizes</w:t>
            </w:r>
          </w:p>
        </w:tc>
        <w:tc>
          <w:tcPr>
            <w:tcW w:w="1263" w:type="pct"/>
            <w:tcMar>
              <w:left w:w="0" w:type="dxa"/>
              <w:right w:w="0" w:type="dxa"/>
            </w:tcMar>
            <w:vAlign w:val="center"/>
          </w:tcPr>
          <w:p w:rsidR="00EB7144" w:rsidRPr="00CD7A43" w:rsidRDefault="00EB7144" w:rsidP="00DD0F74">
            <w:pPr>
              <w:snapToGrid w:val="0"/>
              <w:ind w:left="39"/>
              <w:rPr>
                <w:sz w:val="20"/>
                <w:szCs w:val="20"/>
                <w:highlight w:val="yellow"/>
              </w:rPr>
            </w:pPr>
            <w:r w:rsidRPr="00CD7A43">
              <w:rPr>
                <w:sz w:val="20"/>
                <w:szCs w:val="20"/>
                <w:highlight w:val="yellow"/>
              </w:rPr>
              <w:t xml:space="preserve">Dalyvauta rengiant Panevėžio regioninės plėtros planą. </w:t>
            </w:r>
          </w:p>
          <w:p w:rsidR="00EB7144" w:rsidRPr="00CD7A43" w:rsidRDefault="00EB7144" w:rsidP="00DD0F74">
            <w:pPr>
              <w:snapToGrid w:val="0"/>
              <w:ind w:left="39"/>
              <w:rPr>
                <w:sz w:val="20"/>
                <w:szCs w:val="20"/>
                <w:highlight w:val="yellow"/>
              </w:rPr>
            </w:pPr>
            <w:r w:rsidRPr="00CD7A43">
              <w:rPr>
                <w:sz w:val="20"/>
                <w:szCs w:val="20"/>
                <w:highlight w:val="yellow"/>
              </w:rPr>
              <w:t>Dalyvauta rengiant Panevėžio regiono  intergruotą teritorijų vystymo programą.</w:t>
            </w:r>
          </w:p>
          <w:p w:rsidR="00EB7144" w:rsidRPr="00CD7A43" w:rsidRDefault="00EB7144" w:rsidP="00DD0F74">
            <w:pPr>
              <w:snapToGrid w:val="0"/>
              <w:ind w:left="39"/>
              <w:rPr>
                <w:sz w:val="20"/>
                <w:szCs w:val="20"/>
                <w:highlight w:val="yellow"/>
              </w:rPr>
            </w:pPr>
            <w:r w:rsidRPr="00CD7A43">
              <w:rPr>
                <w:sz w:val="20"/>
                <w:szCs w:val="20"/>
                <w:highlight w:val="yellow"/>
              </w:rPr>
              <w:t>Parengtas Rokiškio rajono strateginis veiklos planas 2015-2017 m.</w:t>
            </w:r>
          </w:p>
          <w:p w:rsidR="00EB7144" w:rsidRPr="00CD7A43" w:rsidRDefault="00EB7144" w:rsidP="00DD0F74">
            <w:pPr>
              <w:snapToGrid w:val="0"/>
              <w:ind w:left="39"/>
              <w:rPr>
                <w:sz w:val="20"/>
                <w:szCs w:val="20"/>
                <w:highlight w:val="yellow"/>
              </w:rPr>
            </w:pPr>
            <w:r w:rsidRPr="00CD7A43">
              <w:rPr>
                <w:sz w:val="20"/>
                <w:szCs w:val="20"/>
                <w:highlight w:val="yellow"/>
              </w:rPr>
              <w:t>Koreguotas Rokiškio rajono strateginis plėtros planas iki 2015 m.</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0</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Strateginio planavimo ir investicijų skyrius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130276">
            <w:pPr>
              <w:snapToGrid w:val="0"/>
              <w:ind w:left="108"/>
              <w:rPr>
                <w:b/>
                <w:bCs/>
                <w:sz w:val="20"/>
                <w:szCs w:val="20"/>
                <w:highlight w:val="yellow"/>
              </w:rPr>
            </w:pPr>
            <w:r w:rsidRPr="00CD7A43">
              <w:rPr>
                <w:b/>
                <w:bCs/>
                <w:sz w:val="20"/>
                <w:szCs w:val="20"/>
                <w:highlight w:val="yellow"/>
              </w:rPr>
              <w:t>3.2.1.8 Inventorizuoti ir teisiškai įregistruoti valstybei ir savivaldybei priklausantį turtą, užpajamuoti niekur neapskaitytą turtą</w:t>
            </w:r>
          </w:p>
        </w:tc>
        <w:tc>
          <w:tcPr>
            <w:tcW w:w="1263" w:type="pct"/>
            <w:tcBorders>
              <w:bottom w:val="single" w:sz="4" w:space="0" w:color="000000"/>
            </w:tcBorders>
            <w:tcMar>
              <w:left w:w="0" w:type="dxa"/>
              <w:right w:w="0" w:type="dxa"/>
            </w:tcMar>
            <w:vAlign w:val="center"/>
          </w:tcPr>
          <w:p w:rsidR="00EB7144" w:rsidRPr="00CD7A43" w:rsidRDefault="00EB7144" w:rsidP="00130276">
            <w:pPr>
              <w:snapToGrid w:val="0"/>
              <w:ind w:left="39"/>
              <w:rPr>
                <w:sz w:val="20"/>
                <w:szCs w:val="20"/>
                <w:highlight w:val="yellow"/>
              </w:rPr>
            </w:pPr>
            <w:r w:rsidRPr="00CD7A43">
              <w:rPr>
                <w:sz w:val="20"/>
                <w:szCs w:val="20"/>
                <w:highlight w:val="yellow"/>
              </w:rPr>
              <w:t>Atlikta inventorizacija bei teisinė registracija  68 nekilnojamojo turto objektams</w:t>
            </w:r>
          </w:p>
        </w:tc>
        <w:tc>
          <w:tcPr>
            <w:tcW w:w="518" w:type="pct"/>
            <w:tcBorders>
              <w:bottom w:val="single" w:sz="4" w:space="0" w:color="000000"/>
            </w:tcBorders>
            <w:vAlign w:val="center"/>
          </w:tcPr>
          <w:p w:rsidR="00EB7144" w:rsidRPr="00CD7A43" w:rsidRDefault="00EB7144" w:rsidP="00130276">
            <w:pPr>
              <w:snapToGrid w:val="0"/>
              <w:jc w:val="center"/>
              <w:rPr>
                <w:sz w:val="20"/>
                <w:szCs w:val="20"/>
                <w:highlight w:val="yellow"/>
              </w:rPr>
            </w:pPr>
            <w:r w:rsidRPr="00CD7A43">
              <w:rPr>
                <w:sz w:val="20"/>
                <w:szCs w:val="20"/>
                <w:highlight w:val="yellow"/>
              </w:rPr>
              <w:t>13986</w:t>
            </w:r>
          </w:p>
        </w:tc>
        <w:tc>
          <w:tcPr>
            <w:tcW w:w="975" w:type="pct"/>
            <w:tcBorders>
              <w:bottom w:val="single" w:sz="4" w:space="0" w:color="000000"/>
            </w:tcBorders>
            <w:vAlign w:val="center"/>
          </w:tcPr>
          <w:p w:rsidR="00EB7144" w:rsidRPr="00CD7A43" w:rsidRDefault="00EB7144" w:rsidP="00130276">
            <w:pPr>
              <w:snapToGrid w:val="0"/>
              <w:jc w:val="center"/>
              <w:rPr>
                <w:sz w:val="20"/>
                <w:szCs w:val="20"/>
                <w:highlight w:val="yellow"/>
              </w:rPr>
            </w:pPr>
            <w:r w:rsidRPr="00CD7A43">
              <w:rPr>
                <w:sz w:val="20"/>
                <w:szCs w:val="20"/>
                <w:highlight w:val="yellow"/>
              </w:rPr>
              <w:t>SA Turto valdymo ir viešųjų pirkimų  skyrius, centralizuotos</w:t>
            </w:r>
          </w:p>
          <w:p w:rsidR="00EB7144" w:rsidRPr="00CD7A43" w:rsidRDefault="00EB7144" w:rsidP="00130276">
            <w:pPr>
              <w:snapToGrid w:val="0"/>
              <w:jc w:val="center"/>
              <w:rPr>
                <w:sz w:val="20"/>
                <w:szCs w:val="20"/>
                <w:highlight w:val="yellow"/>
              </w:rPr>
            </w:pPr>
            <w:r w:rsidRPr="00CD7A43">
              <w:rPr>
                <w:sz w:val="20"/>
                <w:szCs w:val="20"/>
                <w:highlight w:val="yellow"/>
              </w:rPr>
              <w:t>buhalterinės apskaitos skyrius</w:t>
            </w:r>
          </w:p>
        </w:tc>
        <w:tc>
          <w:tcPr>
            <w:tcW w:w="1006" w:type="pct"/>
            <w:tcBorders>
              <w:bottom w:val="single" w:sz="4" w:space="0" w:color="000000"/>
            </w:tcBorders>
          </w:tcPr>
          <w:p w:rsidR="00EB7144" w:rsidRPr="00CD7A43" w:rsidRDefault="00EB7144" w:rsidP="00130276">
            <w:pPr>
              <w:snapToGrid w:val="0"/>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highlight w:val="yellow"/>
              </w:rPr>
            </w:pPr>
            <w:r w:rsidRPr="00CD7A43">
              <w:rPr>
                <w:b/>
                <w:sz w:val="20"/>
                <w:szCs w:val="20"/>
                <w:highlight w:val="yellow"/>
              </w:rPr>
              <w:t xml:space="preserve">Uždavinys 3.2.2 </w:t>
            </w:r>
            <w:r w:rsidRPr="00CD7A43">
              <w:rPr>
                <w:b/>
                <w:bCs/>
                <w:sz w:val="20"/>
                <w:szCs w:val="20"/>
                <w:highlight w:val="yellow"/>
              </w:rPr>
              <w:t>Pritraukti Europos Sąjungos lėšas infrastruktūros projektams</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bCs/>
                <w:sz w:val="20"/>
                <w:szCs w:val="20"/>
                <w:highlight w:val="yellow"/>
              </w:rPr>
            </w:pPr>
            <w:r w:rsidRPr="00CD7A43">
              <w:rPr>
                <w:b/>
                <w:bCs/>
                <w:sz w:val="20"/>
                <w:szCs w:val="20"/>
                <w:highlight w:val="yellow"/>
              </w:rPr>
              <w:t>3.2.2.1 Parengti infrastruktūros plėtros projektus ES struktūrinių fondų paramai gauti</w:t>
            </w:r>
          </w:p>
        </w:tc>
        <w:tc>
          <w:tcPr>
            <w:tcW w:w="1263" w:type="pct"/>
            <w:tcBorders>
              <w:right w:val="single" w:sz="4" w:space="0" w:color="auto"/>
            </w:tcBorders>
            <w:tcMar>
              <w:left w:w="0" w:type="dxa"/>
              <w:right w:w="0" w:type="dxa"/>
            </w:tcMar>
            <w:vAlign w:val="center"/>
          </w:tcPr>
          <w:p w:rsidR="00EB7144" w:rsidRPr="00CD7A43" w:rsidRDefault="00EB7144" w:rsidP="00DD0F74">
            <w:pPr>
              <w:pStyle w:val="Puslapioinaostekstas"/>
              <w:snapToGrid w:val="0"/>
              <w:ind w:left="108"/>
              <w:rPr>
                <w:bCs/>
                <w:highlight w:val="yellow"/>
              </w:rPr>
            </w:pPr>
            <w:r w:rsidRPr="00CD7A43">
              <w:rPr>
                <w:bCs/>
                <w:highlight w:val="yellow"/>
              </w:rPr>
              <w:t>Parengta 14 paraiškų įvairiame fondams finansavimui gauti, kurių bendra vertė 3,56 mln.Eur</w:t>
            </w:r>
          </w:p>
        </w:tc>
        <w:tc>
          <w:tcPr>
            <w:tcW w:w="518" w:type="pct"/>
            <w:tcBorders>
              <w:left w:val="single" w:sz="4" w:space="0" w:color="auto"/>
              <w:right w:val="single" w:sz="4" w:space="0" w:color="auto"/>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871,2</w:t>
            </w:r>
          </w:p>
        </w:tc>
        <w:tc>
          <w:tcPr>
            <w:tcW w:w="975" w:type="pct"/>
            <w:tcBorders>
              <w:left w:val="single" w:sz="4" w:space="0" w:color="auto"/>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Strateginio planavimo ir investicijų skyrius</w:t>
            </w:r>
          </w:p>
        </w:tc>
        <w:tc>
          <w:tcPr>
            <w:tcW w:w="1006" w:type="pct"/>
            <w:tcBorders>
              <w:left w:val="single" w:sz="4" w:space="0" w:color="auto"/>
            </w:tcBorders>
          </w:tcPr>
          <w:p w:rsidR="00EB7144" w:rsidRPr="00CD7A43" w:rsidRDefault="00EB7144" w:rsidP="00DD0F74">
            <w:pPr>
              <w:snapToGrid w:val="0"/>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pStyle w:val="Puslapioinaostekstas"/>
              <w:ind w:left="108"/>
              <w:rPr>
                <w:b/>
                <w:bCs/>
                <w:highlight w:val="yellow"/>
              </w:rPr>
            </w:pPr>
            <w:r w:rsidRPr="00CD7A43">
              <w:rPr>
                <w:b/>
                <w:bCs/>
                <w:highlight w:val="yellow"/>
              </w:rPr>
              <w:t>3.2.2.2 Kaupti ir skleisti informaciją apie įgyvendinamus projektus</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08"/>
              <w:rPr>
                <w:sz w:val="20"/>
                <w:szCs w:val="20"/>
                <w:highlight w:val="yellow"/>
              </w:rPr>
            </w:pPr>
            <w:r w:rsidRPr="00CD7A43">
              <w:rPr>
                <w:sz w:val="20"/>
                <w:szCs w:val="20"/>
                <w:highlight w:val="yellow"/>
              </w:rPr>
              <w:t xml:space="preserve">Parengta ir Rokiškio rajono savivaldybės internetinėje svetainėje </w:t>
            </w:r>
            <w:hyperlink r:id="rId12" w:history="1">
              <w:r w:rsidRPr="00CD7A43">
                <w:rPr>
                  <w:rStyle w:val="Hipersaitas"/>
                  <w:color w:val="auto"/>
                  <w:sz w:val="20"/>
                  <w:szCs w:val="20"/>
                  <w:highlight w:val="yellow"/>
                </w:rPr>
                <w:t>www.rokiskis.lt</w:t>
              </w:r>
            </w:hyperlink>
            <w:r w:rsidRPr="00CD7A43">
              <w:rPr>
                <w:sz w:val="20"/>
                <w:szCs w:val="20"/>
                <w:highlight w:val="yellow"/>
              </w:rPr>
              <w:t xml:space="preserve"> skyrelyje Vykdomi projektai patalpinta informacija 2007-2015 m. Rokiškio rajono įgyvendintų projektų apžvalga. Pateikta informacija apie projektų eigą už kiekvieną mėnesį (informacija apie įsisavintas lėšas, viešuosius pirkimus, pasiektus rezultatus, problemas ir kt.)</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0</w:t>
            </w: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Strateginio planavimo ir investicijų skyrius</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sz w:val="20"/>
                <w:szCs w:val="20"/>
              </w:rPr>
            </w:pPr>
            <w:r w:rsidRPr="00CD7A43">
              <w:rPr>
                <w:b/>
                <w:sz w:val="20"/>
                <w:szCs w:val="20"/>
              </w:rPr>
              <w:t xml:space="preserve">Uždavinys 3.2.3 </w:t>
            </w:r>
            <w:r w:rsidRPr="00CD7A43">
              <w:rPr>
                <w:b/>
                <w:bCs/>
                <w:sz w:val="20"/>
                <w:szCs w:val="20"/>
              </w:rPr>
              <w:t>Plėtoti viešąją infrastruktūrą, atsižvelgiant į turizmo plėtros bei rekreacinius poreikius</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DD0F74">
            <w:pPr>
              <w:snapToGrid w:val="0"/>
              <w:ind w:left="108"/>
              <w:rPr>
                <w:b/>
                <w:iCs/>
                <w:sz w:val="20"/>
                <w:szCs w:val="20"/>
                <w:highlight w:val="yellow"/>
              </w:rPr>
            </w:pPr>
            <w:r w:rsidRPr="00CD7A43">
              <w:rPr>
                <w:b/>
                <w:bCs/>
                <w:sz w:val="20"/>
                <w:szCs w:val="20"/>
                <w:highlight w:val="yellow"/>
              </w:rPr>
              <w:t xml:space="preserve">3.2.3.1 </w:t>
            </w:r>
            <w:r w:rsidRPr="00CD7A43">
              <w:rPr>
                <w:b/>
                <w:iCs/>
                <w:sz w:val="20"/>
                <w:szCs w:val="20"/>
                <w:highlight w:val="yellow"/>
              </w:rPr>
              <w:t>Kultūrinių ir istorinių medinės architektūros bei taikomosios dailės objektų restauravimas</w:t>
            </w:r>
          </w:p>
        </w:tc>
        <w:tc>
          <w:tcPr>
            <w:tcW w:w="1263" w:type="pct"/>
            <w:tcBorders>
              <w:left w:val="single" w:sz="4" w:space="0" w:color="auto"/>
              <w:right w:val="single" w:sz="4" w:space="0" w:color="auto"/>
            </w:tcBorders>
            <w:tcMar>
              <w:left w:w="0" w:type="dxa"/>
              <w:right w:w="0" w:type="dxa"/>
            </w:tcMar>
            <w:vAlign w:val="center"/>
          </w:tcPr>
          <w:p w:rsidR="00EB7144" w:rsidRPr="00CD7A43" w:rsidRDefault="00EB7144" w:rsidP="00DD0F74">
            <w:pPr>
              <w:snapToGrid w:val="0"/>
              <w:ind w:left="39"/>
              <w:rPr>
                <w:iCs/>
                <w:sz w:val="20"/>
                <w:szCs w:val="20"/>
                <w:highlight w:val="yellow"/>
              </w:rPr>
            </w:pPr>
            <w:r w:rsidRPr="00CD7A43">
              <w:rPr>
                <w:iCs/>
                <w:sz w:val="20"/>
                <w:szCs w:val="20"/>
                <w:highlight w:val="yellow"/>
              </w:rPr>
              <w:t>Restauruojama Bobriškio cerkvė</w:t>
            </w:r>
          </w:p>
        </w:tc>
        <w:tc>
          <w:tcPr>
            <w:tcW w:w="518" w:type="pct"/>
            <w:tcBorders>
              <w:left w:val="single" w:sz="4" w:space="0" w:color="auto"/>
            </w:tcBorders>
            <w:vAlign w:val="center"/>
          </w:tcPr>
          <w:p w:rsidR="00EB7144" w:rsidRPr="00CD7A43" w:rsidRDefault="00EB7144" w:rsidP="00DD0F74">
            <w:pPr>
              <w:snapToGrid w:val="0"/>
              <w:jc w:val="center"/>
              <w:rPr>
                <w:iCs/>
                <w:sz w:val="20"/>
                <w:szCs w:val="20"/>
                <w:highlight w:val="yellow"/>
              </w:rPr>
            </w:pPr>
            <w:r w:rsidRPr="00CD7A43">
              <w:rPr>
                <w:iCs/>
                <w:sz w:val="20"/>
                <w:szCs w:val="20"/>
                <w:highlight w:val="yellow"/>
              </w:rPr>
              <w:t>-</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 xml:space="preserve">SA </w:t>
            </w:r>
            <w:r w:rsidRPr="00CD7A43">
              <w:rPr>
                <w:iCs/>
                <w:sz w:val="20"/>
                <w:szCs w:val="20"/>
                <w:highlight w:val="yellow"/>
              </w:rPr>
              <w:t xml:space="preserve"> Statybos ir infrastruktūros plėtros skyrius, Architektūros ir paveldosaugos skyrius, Kultūros, turizmo ir ryšių su užsienio šalimis skyrius</w:t>
            </w:r>
          </w:p>
        </w:tc>
        <w:tc>
          <w:tcPr>
            <w:tcW w:w="1006" w:type="pct"/>
          </w:tcPr>
          <w:p w:rsidR="00EB7144" w:rsidRPr="00CD7A43" w:rsidRDefault="00EB7144" w:rsidP="00DD0F74">
            <w:pPr>
              <w:snapToGrid w:val="0"/>
              <w:jc w:val="center"/>
              <w:rPr>
                <w:sz w:val="20"/>
                <w:szCs w:val="20"/>
                <w:highlight w:val="yellow"/>
              </w:rPr>
            </w:pPr>
            <w:r w:rsidRPr="00CD7A43">
              <w:rPr>
                <w:sz w:val="20"/>
                <w:szCs w:val="20"/>
                <w:highlight w:val="yellow"/>
              </w:rPr>
              <w:t>Dubliuoja 1.2.2.2. priemonę, todėl lėšos nėra nurodomos.</w:t>
            </w: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Cs/>
                <w:iCs/>
                <w:sz w:val="20"/>
                <w:szCs w:val="20"/>
                <w:highlight w:val="yellow"/>
              </w:rPr>
            </w:pPr>
            <w:r w:rsidRPr="00CD7A43">
              <w:rPr>
                <w:b/>
                <w:bCs/>
                <w:sz w:val="20"/>
                <w:szCs w:val="20"/>
                <w:highlight w:val="yellow"/>
              </w:rPr>
              <w:t xml:space="preserve">3.2.3.2 </w:t>
            </w:r>
            <w:r w:rsidRPr="00CD7A43">
              <w:rPr>
                <w:b/>
                <w:iCs/>
                <w:sz w:val="20"/>
                <w:szCs w:val="20"/>
                <w:highlight w:val="yellow"/>
              </w:rPr>
              <w:t xml:space="preserve">Pastatyti sveikatingumo, rekreacijos ir sporto kompleksą Rokiškio mieste </w:t>
            </w:r>
          </w:p>
        </w:tc>
        <w:tc>
          <w:tcPr>
            <w:tcW w:w="1263" w:type="pct"/>
            <w:tcMar>
              <w:left w:w="0" w:type="dxa"/>
              <w:right w:w="0" w:type="dxa"/>
            </w:tcMar>
            <w:vAlign w:val="center"/>
          </w:tcPr>
          <w:p w:rsidR="00EB7144" w:rsidRPr="00CD7A43" w:rsidRDefault="00EB7144" w:rsidP="00DD0F74">
            <w:pPr>
              <w:snapToGrid w:val="0"/>
              <w:ind w:left="39"/>
              <w:rPr>
                <w:iCs/>
                <w:sz w:val="20"/>
                <w:szCs w:val="20"/>
                <w:highlight w:val="yellow"/>
              </w:rPr>
            </w:pPr>
            <w:r w:rsidRPr="00CD7A43">
              <w:rPr>
                <w:iCs/>
                <w:sz w:val="20"/>
                <w:szCs w:val="20"/>
                <w:highlight w:val="yellow"/>
              </w:rPr>
              <w:t>Pradėti baseino statybos darbai</w:t>
            </w:r>
          </w:p>
        </w:tc>
        <w:tc>
          <w:tcPr>
            <w:tcW w:w="518" w:type="pct"/>
            <w:vAlign w:val="center"/>
          </w:tcPr>
          <w:p w:rsidR="00EB7144" w:rsidRPr="00CD7A43" w:rsidRDefault="00EB7144" w:rsidP="00DD0F74">
            <w:pPr>
              <w:snapToGrid w:val="0"/>
              <w:jc w:val="center"/>
              <w:rPr>
                <w:iCs/>
                <w:sz w:val="20"/>
                <w:szCs w:val="20"/>
                <w:highlight w:val="yellow"/>
              </w:rPr>
            </w:pPr>
            <w:r w:rsidRPr="00CD7A43">
              <w:rPr>
                <w:iCs/>
                <w:sz w:val="20"/>
                <w:szCs w:val="20"/>
                <w:highlight w:val="yellow"/>
              </w:rPr>
              <w:t>190127,59</w:t>
            </w:r>
          </w:p>
        </w:tc>
        <w:tc>
          <w:tcPr>
            <w:tcW w:w="975" w:type="pct"/>
            <w:vAlign w:val="center"/>
          </w:tcPr>
          <w:p w:rsidR="00EB7144" w:rsidRPr="00CD7A43" w:rsidRDefault="00EB7144" w:rsidP="00DD0F74">
            <w:pPr>
              <w:jc w:val="center"/>
              <w:rPr>
                <w:iCs/>
                <w:sz w:val="20"/>
                <w:szCs w:val="20"/>
                <w:highlight w:val="yellow"/>
              </w:rPr>
            </w:pPr>
            <w:r w:rsidRPr="00CD7A43">
              <w:rPr>
                <w:iCs/>
                <w:sz w:val="20"/>
                <w:szCs w:val="20"/>
                <w:highlight w:val="yellow"/>
              </w:rPr>
              <w:t>SA Statybos ir infrastruktūros plėtros skyrius, Strateginio planavimo ir investicijų skyrius, Kultūros turimo ir ryšių su užsienio šalimis skyrius, RKKSC, privatūs investuotojai</w:t>
            </w:r>
          </w:p>
        </w:tc>
        <w:tc>
          <w:tcPr>
            <w:tcW w:w="1006" w:type="pct"/>
          </w:tcPr>
          <w:p w:rsidR="00EB7144" w:rsidRPr="00CD7A43" w:rsidRDefault="00EB7144" w:rsidP="00DD0F74">
            <w:pPr>
              <w:jc w:val="center"/>
              <w:rPr>
                <w:iCs/>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sz w:val="20"/>
                <w:szCs w:val="20"/>
                <w:highlight w:val="yellow"/>
              </w:rPr>
            </w:pPr>
            <w:r w:rsidRPr="00CD7A43">
              <w:rPr>
                <w:b/>
                <w:bCs/>
                <w:sz w:val="20"/>
                <w:szCs w:val="20"/>
                <w:highlight w:val="yellow"/>
              </w:rPr>
              <w:lastRenderedPageBreak/>
              <w:t xml:space="preserve">3.2.3.3 </w:t>
            </w:r>
            <w:r w:rsidRPr="00CD7A43">
              <w:rPr>
                <w:b/>
                <w:sz w:val="20"/>
                <w:szCs w:val="20"/>
                <w:highlight w:val="yellow"/>
              </w:rPr>
              <w:t>Urbanistinės teritorijos Rokiškio mieste tarp Respublikos-Aušros-Parko-Taikos-Vilties-P.Širvio-Jaunystės-Panevėžio-Perkūno-Kauno-J. Basanavičiaus-Ąžuolų- Tyzenhauzų-Pievų-Juodupės-Laisvės gatvių sutvarkymas ir plėtra</w:t>
            </w:r>
          </w:p>
        </w:tc>
        <w:tc>
          <w:tcPr>
            <w:tcW w:w="1263" w:type="pct"/>
            <w:tcMar>
              <w:left w:w="0" w:type="dxa"/>
              <w:right w:w="0" w:type="dxa"/>
            </w:tcMar>
            <w:vAlign w:val="center"/>
          </w:tcPr>
          <w:p w:rsidR="00EB7144" w:rsidRPr="00CD7A43" w:rsidRDefault="00EB7144" w:rsidP="00DD0F74">
            <w:pPr>
              <w:snapToGrid w:val="0"/>
              <w:ind w:left="39"/>
              <w:rPr>
                <w:sz w:val="20"/>
                <w:szCs w:val="20"/>
                <w:highlight w:val="yellow"/>
              </w:rPr>
            </w:pPr>
            <w:r w:rsidRPr="00CD7A43">
              <w:rPr>
                <w:sz w:val="20"/>
                <w:szCs w:val="20"/>
                <w:highlight w:val="yellow"/>
              </w:rPr>
              <w:t>Sutvarkyta ir išplėsta teritorija. Projektas baigtas įgyvendinti.</w:t>
            </w:r>
          </w:p>
        </w:tc>
        <w:tc>
          <w:tcPr>
            <w:tcW w:w="518" w:type="pct"/>
            <w:vAlign w:val="center"/>
          </w:tcPr>
          <w:p w:rsidR="00EB7144" w:rsidRPr="00CD7A43" w:rsidRDefault="00EB7144" w:rsidP="00DD0F74">
            <w:pPr>
              <w:snapToGrid w:val="0"/>
              <w:jc w:val="center"/>
              <w:rPr>
                <w:sz w:val="20"/>
                <w:szCs w:val="20"/>
                <w:highlight w:val="yellow"/>
              </w:rPr>
            </w:pPr>
            <w:r w:rsidRPr="00CD7A43">
              <w:rPr>
                <w:rStyle w:val="dlxnowrap1"/>
                <w:b/>
                <w:bCs/>
                <w:sz w:val="20"/>
                <w:szCs w:val="20"/>
                <w:highlight w:val="yellow"/>
              </w:rPr>
              <w:t>2059372,81</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Statybos ir infrastruktūros plėtros skyrius</w:t>
            </w:r>
          </w:p>
        </w:tc>
        <w:tc>
          <w:tcPr>
            <w:tcW w:w="1006" w:type="pct"/>
          </w:tcPr>
          <w:p w:rsidR="00EB7144" w:rsidRPr="00CD7A43" w:rsidRDefault="00EB7144" w:rsidP="00DD0F74">
            <w:pPr>
              <w:snapToGrid w:val="0"/>
              <w:jc w:val="center"/>
              <w:rPr>
                <w:sz w:val="20"/>
                <w:szCs w:val="20"/>
                <w:highlight w:val="yellow"/>
              </w:rPr>
            </w:pPr>
          </w:p>
        </w:tc>
      </w:tr>
      <w:tr w:rsidR="00EB7144" w:rsidRPr="00CD7A43" w:rsidTr="00EB7144">
        <w:tc>
          <w:tcPr>
            <w:tcW w:w="1238" w:type="pct"/>
            <w:tcMar>
              <w:left w:w="0" w:type="dxa"/>
              <w:right w:w="0" w:type="dxa"/>
            </w:tcMar>
            <w:vAlign w:val="center"/>
          </w:tcPr>
          <w:p w:rsidR="00EB7144" w:rsidRPr="00CD7A43" w:rsidRDefault="00EB7144" w:rsidP="00DD0F74">
            <w:pPr>
              <w:snapToGrid w:val="0"/>
              <w:ind w:left="108"/>
              <w:rPr>
                <w:b/>
                <w:sz w:val="20"/>
                <w:szCs w:val="20"/>
                <w:highlight w:val="yellow"/>
              </w:rPr>
            </w:pPr>
            <w:r w:rsidRPr="00CD7A43">
              <w:rPr>
                <w:b/>
                <w:bCs/>
                <w:sz w:val="20"/>
                <w:szCs w:val="20"/>
                <w:highlight w:val="yellow"/>
              </w:rPr>
              <w:t xml:space="preserve">3.2.3.4 </w:t>
            </w:r>
            <w:r w:rsidRPr="00CD7A43">
              <w:rPr>
                <w:b/>
                <w:sz w:val="20"/>
                <w:szCs w:val="20"/>
                <w:highlight w:val="yellow"/>
              </w:rPr>
              <w:t>Įrengti/sutvarkyti trumpalaikio poilsio aikšteles bei stovyklavietes (priedas)</w:t>
            </w:r>
          </w:p>
        </w:tc>
        <w:tc>
          <w:tcPr>
            <w:tcW w:w="1263" w:type="pct"/>
            <w:tcMar>
              <w:left w:w="0" w:type="dxa"/>
              <w:right w:w="0" w:type="dxa"/>
            </w:tcMar>
            <w:vAlign w:val="center"/>
          </w:tcPr>
          <w:p w:rsidR="00EB7144" w:rsidRPr="00CD7A43" w:rsidRDefault="00EB7144" w:rsidP="00DD0F74">
            <w:pPr>
              <w:snapToGrid w:val="0"/>
              <w:ind w:left="39"/>
              <w:rPr>
                <w:bCs/>
                <w:sz w:val="20"/>
                <w:szCs w:val="20"/>
                <w:highlight w:val="yellow"/>
              </w:rPr>
            </w:pPr>
            <w:r w:rsidRPr="00CD7A43">
              <w:rPr>
                <w:bCs/>
                <w:sz w:val="20"/>
                <w:szCs w:val="20"/>
                <w:highlight w:val="yellow"/>
              </w:rPr>
              <w:t>Kasmet atnaujinamos parko zonos prie Kriaunos upės, Dirdų, Našio ežerų (šienaujama, remontuojama įranga ir t.t.)</w:t>
            </w:r>
          </w:p>
          <w:p w:rsidR="00EB7144" w:rsidRPr="00CD7A43" w:rsidRDefault="00EB7144" w:rsidP="00DD0F74">
            <w:pPr>
              <w:snapToGrid w:val="0"/>
              <w:ind w:left="39"/>
              <w:rPr>
                <w:bCs/>
                <w:sz w:val="20"/>
                <w:szCs w:val="20"/>
                <w:highlight w:val="yellow"/>
              </w:rPr>
            </w:pPr>
            <w:r w:rsidRPr="00CD7A43">
              <w:rPr>
                <w:sz w:val="20"/>
                <w:szCs w:val="20"/>
                <w:highlight w:val="yellow"/>
              </w:rPr>
              <w:t xml:space="preserve">Poilsio aikštelėje prie Apvaliojo ežero (Juodupės seniūnija) atnaujinta mažoji architektūra </w:t>
            </w:r>
          </w:p>
        </w:tc>
        <w:tc>
          <w:tcPr>
            <w:tcW w:w="518" w:type="pct"/>
            <w:vAlign w:val="center"/>
          </w:tcPr>
          <w:p w:rsidR="00EB7144" w:rsidRPr="00CD7A43" w:rsidRDefault="00EB7144" w:rsidP="00DD0F74">
            <w:pPr>
              <w:snapToGrid w:val="0"/>
              <w:jc w:val="center"/>
              <w:rPr>
                <w:iCs/>
                <w:sz w:val="20"/>
                <w:szCs w:val="20"/>
                <w:highlight w:val="yellow"/>
              </w:rPr>
            </w:pPr>
            <w:r w:rsidRPr="00CD7A43">
              <w:rPr>
                <w:iCs/>
                <w:sz w:val="20"/>
                <w:szCs w:val="20"/>
                <w:highlight w:val="yellow"/>
              </w:rPr>
              <w:t>200</w:t>
            </w:r>
          </w:p>
        </w:tc>
        <w:tc>
          <w:tcPr>
            <w:tcW w:w="975" w:type="pct"/>
            <w:vAlign w:val="center"/>
          </w:tcPr>
          <w:p w:rsidR="00EB7144" w:rsidRPr="00CD7A43" w:rsidRDefault="00EB7144" w:rsidP="00DD0F74">
            <w:pPr>
              <w:snapToGrid w:val="0"/>
              <w:jc w:val="center"/>
              <w:rPr>
                <w:bCs/>
                <w:sz w:val="20"/>
                <w:szCs w:val="20"/>
                <w:highlight w:val="yellow"/>
              </w:rPr>
            </w:pPr>
            <w:r w:rsidRPr="00CD7A43">
              <w:rPr>
                <w:bCs/>
                <w:sz w:val="20"/>
                <w:szCs w:val="20"/>
                <w:highlight w:val="yellow"/>
              </w:rPr>
              <w:t xml:space="preserve">SA </w:t>
            </w:r>
            <w:r w:rsidRPr="00CD7A43">
              <w:rPr>
                <w:iCs/>
                <w:sz w:val="20"/>
                <w:szCs w:val="20"/>
                <w:highlight w:val="yellow"/>
              </w:rPr>
              <w:t xml:space="preserve"> Statybos ir infrastruktūros plėtros skyrius, Kultūros, turizmo ir ryšių su užsienio šalimis skyrius, Strateginio planavimo ir investicijų skyrius</w:t>
            </w:r>
          </w:p>
        </w:tc>
        <w:tc>
          <w:tcPr>
            <w:tcW w:w="1006" w:type="pct"/>
          </w:tcPr>
          <w:p w:rsidR="00EB7144" w:rsidRPr="00CD7A43" w:rsidRDefault="00EB7144" w:rsidP="00DD0F74">
            <w:pPr>
              <w:snapToGrid w:val="0"/>
              <w:jc w:val="center"/>
              <w:rPr>
                <w:bCs/>
                <w:sz w:val="20"/>
                <w:szCs w:val="20"/>
                <w:highlight w:val="yellow"/>
              </w:rPr>
            </w:pPr>
            <w:r w:rsidRPr="00CD7A43">
              <w:rPr>
                <w:bCs/>
                <w:sz w:val="20"/>
                <w:szCs w:val="20"/>
                <w:highlight w:val="yellow"/>
              </w:rPr>
              <w:t>Mažosios architektūros atnaujinimo darbai prie Apvaliojo ežero buvo atlikti viešųjų darbų programos lėšomis, todėl suma nėra išskiriama.</w:t>
            </w:r>
          </w:p>
        </w:tc>
      </w:tr>
      <w:tr w:rsidR="00EB7144" w:rsidRPr="00CD7A43" w:rsidTr="00431DE3">
        <w:tc>
          <w:tcPr>
            <w:tcW w:w="1238" w:type="pct"/>
            <w:tcMar>
              <w:left w:w="0" w:type="dxa"/>
              <w:right w:w="0" w:type="dxa"/>
            </w:tcMar>
            <w:vAlign w:val="center"/>
          </w:tcPr>
          <w:p w:rsidR="00EB7144" w:rsidRPr="00CD7A43" w:rsidRDefault="00EB7144" w:rsidP="00DD0F74">
            <w:pPr>
              <w:snapToGrid w:val="0"/>
              <w:ind w:left="108"/>
              <w:rPr>
                <w:b/>
                <w:sz w:val="20"/>
                <w:szCs w:val="20"/>
                <w:highlight w:val="red"/>
              </w:rPr>
            </w:pPr>
            <w:r w:rsidRPr="00CD7A43">
              <w:rPr>
                <w:b/>
                <w:bCs/>
                <w:sz w:val="20"/>
                <w:szCs w:val="20"/>
                <w:highlight w:val="red"/>
              </w:rPr>
              <w:t xml:space="preserve">3.2.3.5 </w:t>
            </w:r>
            <w:r w:rsidRPr="00CD7A43">
              <w:rPr>
                <w:b/>
                <w:sz w:val="20"/>
                <w:szCs w:val="20"/>
                <w:highlight w:val="red"/>
              </w:rPr>
              <w:t>Įrengti turistinius dviračių takus (priedas)</w:t>
            </w:r>
          </w:p>
        </w:tc>
        <w:tc>
          <w:tcPr>
            <w:tcW w:w="1263" w:type="pct"/>
            <w:tcMar>
              <w:left w:w="0" w:type="dxa"/>
              <w:right w:w="0" w:type="dxa"/>
            </w:tcMar>
          </w:tcPr>
          <w:p w:rsidR="00EB7144" w:rsidRPr="00CD7A43" w:rsidRDefault="00EB7144" w:rsidP="00431DE3">
            <w:pPr>
              <w:snapToGrid w:val="0"/>
              <w:jc w:val="center"/>
              <w:rPr>
                <w:bCs/>
                <w:sz w:val="20"/>
                <w:szCs w:val="20"/>
                <w:highlight w:val="red"/>
              </w:rPr>
            </w:pPr>
            <w:r w:rsidRPr="00CD7A43">
              <w:rPr>
                <w:bCs/>
                <w:sz w:val="20"/>
                <w:szCs w:val="20"/>
                <w:highlight w:val="red"/>
              </w:rPr>
              <w:t>Nebuvo įgyvendinama</w:t>
            </w:r>
          </w:p>
        </w:tc>
        <w:tc>
          <w:tcPr>
            <w:tcW w:w="518" w:type="pct"/>
            <w:vAlign w:val="center"/>
          </w:tcPr>
          <w:p w:rsidR="00EB7144" w:rsidRPr="00CD7A43" w:rsidRDefault="00EB7144" w:rsidP="00DD0F74">
            <w:pPr>
              <w:snapToGrid w:val="0"/>
              <w:jc w:val="center"/>
              <w:rPr>
                <w:iCs/>
                <w:sz w:val="20"/>
                <w:szCs w:val="20"/>
                <w:highlight w:val="red"/>
              </w:rPr>
            </w:pPr>
          </w:p>
        </w:tc>
        <w:tc>
          <w:tcPr>
            <w:tcW w:w="975" w:type="pct"/>
            <w:vAlign w:val="center"/>
          </w:tcPr>
          <w:p w:rsidR="00EB7144" w:rsidRPr="00CD7A43" w:rsidRDefault="00EB7144" w:rsidP="00DD0F74">
            <w:pPr>
              <w:snapToGrid w:val="0"/>
              <w:jc w:val="center"/>
              <w:rPr>
                <w:bCs/>
                <w:sz w:val="20"/>
                <w:szCs w:val="20"/>
                <w:highlight w:val="red"/>
              </w:rPr>
            </w:pPr>
            <w:r w:rsidRPr="00CD7A43">
              <w:rPr>
                <w:bCs/>
                <w:sz w:val="20"/>
                <w:szCs w:val="20"/>
                <w:highlight w:val="red"/>
              </w:rPr>
              <w:t xml:space="preserve">SA </w:t>
            </w:r>
            <w:r w:rsidRPr="00CD7A43">
              <w:rPr>
                <w:iCs/>
                <w:sz w:val="20"/>
                <w:szCs w:val="20"/>
                <w:highlight w:val="red"/>
              </w:rPr>
              <w:t xml:space="preserve"> Statybos ir infrastruktūros plėtros skyrius, Kultūros, turizmo ir ryšių su užsienio šalimis skyrius</w:t>
            </w:r>
          </w:p>
        </w:tc>
        <w:tc>
          <w:tcPr>
            <w:tcW w:w="1006" w:type="pct"/>
          </w:tcPr>
          <w:p w:rsidR="00EB7144" w:rsidRPr="00CD7A43" w:rsidRDefault="00EB7144" w:rsidP="00DD0F74">
            <w:pPr>
              <w:snapToGrid w:val="0"/>
              <w:jc w:val="center"/>
              <w:rPr>
                <w:bCs/>
                <w:sz w:val="20"/>
                <w:szCs w:val="20"/>
                <w:highlight w:val="red"/>
              </w:rPr>
            </w:pPr>
          </w:p>
        </w:tc>
      </w:tr>
      <w:tr w:rsidR="00EB7144" w:rsidRPr="00CD7A43" w:rsidTr="00431DE3">
        <w:tc>
          <w:tcPr>
            <w:tcW w:w="1238" w:type="pct"/>
            <w:vMerge w:val="restart"/>
            <w:tcMar>
              <w:left w:w="0" w:type="dxa"/>
              <w:right w:w="0" w:type="dxa"/>
            </w:tcMar>
            <w:vAlign w:val="center"/>
          </w:tcPr>
          <w:p w:rsidR="00EB7144" w:rsidRPr="00CD7A43" w:rsidRDefault="00EB7144" w:rsidP="00DD0F74">
            <w:pPr>
              <w:snapToGrid w:val="0"/>
              <w:ind w:left="108"/>
              <w:rPr>
                <w:b/>
                <w:sz w:val="20"/>
                <w:szCs w:val="20"/>
                <w:highlight w:val="red"/>
              </w:rPr>
            </w:pPr>
            <w:r w:rsidRPr="00CD7A43">
              <w:rPr>
                <w:b/>
                <w:bCs/>
                <w:sz w:val="20"/>
                <w:szCs w:val="20"/>
                <w:highlight w:val="red"/>
              </w:rPr>
              <w:t xml:space="preserve">3.2.3.6 </w:t>
            </w:r>
            <w:r w:rsidRPr="00CD7A43">
              <w:rPr>
                <w:b/>
                <w:sz w:val="20"/>
                <w:szCs w:val="20"/>
                <w:highlight w:val="red"/>
              </w:rPr>
              <w:t xml:space="preserve">Įrengti turistinius pėsčiųjų takus </w:t>
            </w:r>
          </w:p>
        </w:tc>
        <w:tc>
          <w:tcPr>
            <w:tcW w:w="1263" w:type="pct"/>
            <w:tcMar>
              <w:left w:w="0" w:type="dxa"/>
              <w:right w:w="0" w:type="dxa"/>
            </w:tcMar>
          </w:tcPr>
          <w:p w:rsidR="00EB7144" w:rsidRPr="00CD7A43" w:rsidRDefault="00EB7144" w:rsidP="00431DE3">
            <w:pPr>
              <w:snapToGrid w:val="0"/>
              <w:jc w:val="center"/>
              <w:rPr>
                <w:bCs/>
                <w:sz w:val="20"/>
                <w:szCs w:val="20"/>
                <w:highlight w:val="red"/>
              </w:rPr>
            </w:pPr>
            <w:r w:rsidRPr="00CD7A43">
              <w:rPr>
                <w:bCs/>
                <w:sz w:val="20"/>
                <w:szCs w:val="20"/>
                <w:highlight w:val="red"/>
              </w:rPr>
              <w:t>Nebuvo įgyvendinama</w:t>
            </w:r>
          </w:p>
        </w:tc>
        <w:tc>
          <w:tcPr>
            <w:tcW w:w="518" w:type="pct"/>
            <w:vAlign w:val="center"/>
          </w:tcPr>
          <w:p w:rsidR="00EB7144" w:rsidRPr="00CD7A43" w:rsidRDefault="00EB7144" w:rsidP="00DD0F74">
            <w:pPr>
              <w:snapToGrid w:val="0"/>
              <w:jc w:val="center"/>
              <w:rPr>
                <w:iCs/>
                <w:sz w:val="20"/>
                <w:szCs w:val="20"/>
                <w:highlight w:val="red"/>
              </w:rPr>
            </w:pPr>
          </w:p>
        </w:tc>
        <w:tc>
          <w:tcPr>
            <w:tcW w:w="975" w:type="pct"/>
            <w:vAlign w:val="center"/>
          </w:tcPr>
          <w:p w:rsidR="00EB7144" w:rsidRPr="00CD7A43" w:rsidRDefault="00EB7144" w:rsidP="00DD0F74">
            <w:pPr>
              <w:snapToGrid w:val="0"/>
              <w:jc w:val="center"/>
              <w:rPr>
                <w:bCs/>
                <w:sz w:val="20"/>
                <w:szCs w:val="20"/>
                <w:highlight w:val="red"/>
              </w:rPr>
            </w:pPr>
            <w:r w:rsidRPr="00CD7A43">
              <w:rPr>
                <w:bCs/>
                <w:sz w:val="20"/>
                <w:szCs w:val="20"/>
                <w:highlight w:val="red"/>
              </w:rPr>
              <w:t xml:space="preserve">SA </w:t>
            </w:r>
            <w:r w:rsidRPr="00CD7A43">
              <w:rPr>
                <w:iCs/>
                <w:sz w:val="20"/>
                <w:szCs w:val="20"/>
                <w:highlight w:val="red"/>
              </w:rPr>
              <w:t>Statybos ir infrastruktūros plėtros skyrius</w:t>
            </w:r>
          </w:p>
        </w:tc>
        <w:tc>
          <w:tcPr>
            <w:tcW w:w="1006" w:type="pct"/>
          </w:tcPr>
          <w:p w:rsidR="00EB7144" w:rsidRPr="00CD7A43" w:rsidRDefault="00EB7144" w:rsidP="00DD0F74">
            <w:pPr>
              <w:snapToGrid w:val="0"/>
              <w:jc w:val="center"/>
              <w:rPr>
                <w:bCs/>
                <w:sz w:val="20"/>
                <w:szCs w:val="20"/>
                <w:highlight w:val="red"/>
              </w:rPr>
            </w:pPr>
          </w:p>
        </w:tc>
      </w:tr>
      <w:tr w:rsidR="00EB7144" w:rsidRPr="00CD7A43" w:rsidTr="00431DE3">
        <w:tc>
          <w:tcPr>
            <w:tcW w:w="1238" w:type="pct"/>
            <w:vMerge/>
            <w:tcMar>
              <w:left w:w="0" w:type="dxa"/>
              <w:right w:w="0" w:type="dxa"/>
            </w:tcMar>
            <w:vAlign w:val="center"/>
          </w:tcPr>
          <w:p w:rsidR="00EB7144" w:rsidRPr="00CD7A43" w:rsidRDefault="00EB7144" w:rsidP="00DD0F74">
            <w:pPr>
              <w:ind w:left="108"/>
              <w:rPr>
                <w:sz w:val="20"/>
                <w:szCs w:val="20"/>
                <w:highlight w:val="red"/>
              </w:rPr>
            </w:pPr>
          </w:p>
        </w:tc>
        <w:tc>
          <w:tcPr>
            <w:tcW w:w="1263" w:type="pct"/>
            <w:tcMar>
              <w:left w:w="0" w:type="dxa"/>
              <w:right w:w="0" w:type="dxa"/>
            </w:tcMar>
          </w:tcPr>
          <w:p w:rsidR="00EB7144" w:rsidRPr="00CD7A43" w:rsidRDefault="00EB7144" w:rsidP="00431DE3">
            <w:pPr>
              <w:snapToGrid w:val="0"/>
              <w:jc w:val="center"/>
              <w:rPr>
                <w:sz w:val="20"/>
                <w:szCs w:val="20"/>
                <w:highlight w:val="red"/>
              </w:rPr>
            </w:pPr>
            <w:r w:rsidRPr="00CD7A43">
              <w:rPr>
                <w:sz w:val="20"/>
                <w:szCs w:val="20"/>
                <w:highlight w:val="red"/>
              </w:rPr>
              <w:t>Nebuvo įgyvendinama</w:t>
            </w:r>
          </w:p>
        </w:tc>
        <w:tc>
          <w:tcPr>
            <w:tcW w:w="518" w:type="pct"/>
            <w:vAlign w:val="center"/>
          </w:tcPr>
          <w:p w:rsidR="00EB7144" w:rsidRPr="00CD7A43" w:rsidRDefault="00EB7144" w:rsidP="00DD0F74">
            <w:pPr>
              <w:snapToGrid w:val="0"/>
              <w:jc w:val="center"/>
              <w:rPr>
                <w:iCs/>
                <w:sz w:val="20"/>
                <w:szCs w:val="20"/>
                <w:highlight w:val="red"/>
              </w:rPr>
            </w:pPr>
          </w:p>
        </w:tc>
        <w:tc>
          <w:tcPr>
            <w:tcW w:w="975" w:type="pct"/>
            <w:vAlign w:val="center"/>
          </w:tcPr>
          <w:p w:rsidR="00EB7144" w:rsidRPr="00CD7A43" w:rsidRDefault="00EB7144" w:rsidP="00DD0F74">
            <w:pPr>
              <w:snapToGrid w:val="0"/>
              <w:jc w:val="center"/>
              <w:rPr>
                <w:sz w:val="20"/>
                <w:szCs w:val="20"/>
                <w:highlight w:val="red"/>
              </w:rPr>
            </w:pPr>
            <w:r w:rsidRPr="00CD7A43">
              <w:rPr>
                <w:sz w:val="20"/>
                <w:szCs w:val="20"/>
                <w:highlight w:val="red"/>
              </w:rPr>
              <w:t xml:space="preserve">SA </w:t>
            </w:r>
            <w:r w:rsidRPr="00CD7A43">
              <w:rPr>
                <w:iCs/>
                <w:sz w:val="20"/>
                <w:szCs w:val="20"/>
                <w:highlight w:val="red"/>
              </w:rPr>
              <w:t>Statybos ir infrastruktūros plėtros skyrius, Kultūros, turizmo ir ryšių su užsienio šalimis skyrius</w:t>
            </w:r>
          </w:p>
        </w:tc>
        <w:tc>
          <w:tcPr>
            <w:tcW w:w="1006" w:type="pct"/>
          </w:tcPr>
          <w:p w:rsidR="00EB7144" w:rsidRPr="00CD7A43" w:rsidRDefault="00EB7144" w:rsidP="00DD0F74">
            <w:pPr>
              <w:snapToGrid w:val="0"/>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highlight w:val="yellow"/>
              </w:rPr>
            </w:pPr>
            <w:r w:rsidRPr="00CD7A43">
              <w:rPr>
                <w:b/>
                <w:bCs/>
                <w:highlight w:val="yellow"/>
              </w:rPr>
              <w:t xml:space="preserve">3.2.3.7 </w:t>
            </w:r>
            <w:r w:rsidRPr="00CD7A43">
              <w:rPr>
                <w:b/>
                <w:highlight w:val="yellow"/>
              </w:rPr>
              <w:t>Kriaunų  kaimo kompleksinė</w:t>
            </w:r>
          </w:p>
          <w:p w:rsidR="00EB7144" w:rsidRPr="00CD7A43" w:rsidRDefault="00EB7144" w:rsidP="00DD0F74">
            <w:pPr>
              <w:pStyle w:val="Puslapioinaostekstas"/>
              <w:snapToGrid w:val="0"/>
              <w:ind w:left="108"/>
              <w:rPr>
                <w:b/>
                <w:highlight w:val="yellow"/>
              </w:rPr>
            </w:pPr>
            <w:r w:rsidRPr="00CD7A43">
              <w:rPr>
                <w:b/>
                <w:highlight w:val="yellow"/>
              </w:rPr>
              <w:t>Infrastruktūros plėtra</w:t>
            </w:r>
          </w:p>
        </w:tc>
        <w:tc>
          <w:tcPr>
            <w:tcW w:w="1263" w:type="pct"/>
            <w:tcMar>
              <w:left w:w="0" w:type="dxa"/>
              <w:right w:w="0" w:type="dxa"/>
            </w:tcMar>
            <w:vAlign w:val="center"/>
          </w:tcPr>
          <w:p w:rsidR="00EB7144" w:rsidRPr="00CD7A43" w:rsidRDefault="00EB7144" w:rsidP="00B70A6D">
            <w:pPr>
              <w:pStyle w:val="Puslapioinaostekstas"/>
              <w:snapToGrid w:val="0"/>
              <w:ind w:left="39"/>
              <w:rPr>
                <w:highlight w:val="yellow"/>
              </w:rPr>
            </w:pPr>
            <w:r w:rsidRPr="00CD7A43">
              <w:rPr>
                <w:highlight w:val="yellow"/>
              </w:rPr>
              <w:t>Sutvarkyta centrinė kaimo dalis. Baigtas įgyvendinti projektas „Kriaunų kaimo kompleksinė infrastruktūros plėtra“</w:t>
            </w:r>
          </w:p>
        </w:tc>
        <w:tc>
          <w:tcPr>
            <w:tcW w:w="518"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3462,71</w:t>
            </w: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Statybos ir infrastruktūros  plėtros skyrius, seniūnija,</w:t>
            </w:r>
          </w:p>
          <w:p w:rsidR="00EB7144" w:rsidRPr="00CD7A43" w:rsidRDefault="00EB7144" w:rsidP="00DD0F74">
            <w:pPr>
              <w:snapToGrid w:val="0"/>
              <w:jc w:val="center"/>
              <w:rPr>
                <w:sz w:val="20"/>
                <w:szCs w:val="20"/>
                <w:highlight w:val="yellow"/>
              </w:rPr>
            </w:pPr>
            <w:r w:rsidRPr="00CD7A43">
              <w:rPr>
                <w:sz w:val="20"/>
                <w:szCs w:val="20"/>
                <w:highlight w:val="yellow"/>
              </w:rPr>
              <w:t>Strateginio planavimo ir investicijų skyrius</w:t>
            </w:r>
          </w:p>
        </w:tc>
        <w:tc>
          <w:tcPr>
            <w:tcW w:w="1006" w:type="pct"/>
          </w:tcPr>
          <w:p w:rsidR="00EB7144" w:rsidRPr="00CD7A43" w:rsidRDefault="00EB7144" w:rsidP="00C06D1F">
            <w:pPr>
              <w:snapToGrid w:val="0"/>
              <w:rPr>
                <w:sz w:val="20"/>
                <w:szCs w:val="20"/>
                <w:highlight w:val="yellow"/>
              </w:rPr>
            </w:pPr>
          </w:p>
        </w:tc>
      </w:tr>
      <w:tr w:rsidR="00EB7144" w:rsidRPr="00CD7A43" w:rsidTr="00431DE3">
        <w:tc>
          <w:tcPr>
            <w:tcW w:w="1238" w:type="pct"/>
            <w:tcMar>
              <w:left w:w="0" w:type="dxa"/>
              <w:right w:w="0" w:type="dxa"/>
            </w:tcMar>
            <w:vAlign w:val="center"/>
          </w:tcPr>
          <w:p w:rsidR="00EB7144" w:rsidRPr="00CD7A43" w:rsidRDefault="00EB7144" w:rsidP="00DD0F74">
            <w:pPr>
              <w:ind w:left="108"/>
              <w:rPr>
                <w:b/>
                <w:sz w:val="20"/>
                <w:szCs w:val="20"/>
                <w:highlight w:val="red"/>
              </w:rPr>
            </w:pPr>
            <w:r w:rsidRPr="00CD7A43">
              <w:rPr>
                <w:b/>
                <w:bCs/>
                <w:sz w:val="20"/>
                <w:szCs w:val="20"/>
                <w:highlight w:val="red"/>
              </w:rPr>
              <w:t xml:space="preserve">3.2.3.8 </w:t>
            </w:r>
            <w:r w:rsidRPr="00CD7A43">
              <w:rPr>
                <w:b/>
                <w:sz w:val="20"/>
                <w:szCs w:val="20"/>
                <w:highlight w:val="red"/>
              </w:rPr>
              <w:t>Įrengti ir plėsti pažintinius bei edukacinius pėsčiųjų takus vaikams ir suaugusiems</w:t>
            </w:r>
          </w:p>
        </w:tc>
        <w:tc>
          <w:tcPr>
            <w:tcW w:w="1263" w:type="pct"/>
            <w:tcMar>
              <w:left w:w="0" w:type="dxa"/>
              <w:right w:w="0" w:type="dxa"/>
            </w:tcMar>
          </w:tcPr>
          <w:p w:rsidR="00EB7144" w:rsidRPr="00CD7A43" w:rsidRDefault="00EB7144" w:rsidP="00431DE3">
            <w:pPr>
              <w:jc w:val="center"/>
              <w:rPr>
                <w:sz w:val="20"/>
                <w:szCs w:val="20"/>
                <w:highlight w:val="red"/>
              </w:rPr>
            </w:pPr>
            <w:r w:rsidRPr="00CD7A43">
              <w:rPr>
                <w:sz w:val="20"/>
                <w:szCs w:val="20"/>
                <w:highlight w:val="red"/>
              </w:rPr>
              <w:t>Nebuvo įgyvendinama</w:t>
            </w:r>
          </w:p>
        </w:tc>
        <w:tc>
          <w:tcPr>
            <w:tcW w:w="518" w:type="pct"/>
            <w:vAlign w:val="center"/>
          </w:tcPr>
          <w:p w:rsidR="00EB7144" w:rsidRPr="00CD7A43" w:rsidRDefault="00EB7144" w:rsidP="00DD0F74">
            <w:pPr>
              <w:jc w:val="center"/>
              <w:rPr>
                <w:sz w:val="20"/>
                <w:szCs w:val="20"/>
                <w:highlight w:val="red"/>
              </w:rPr>
            </w:pP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SA Statybos ir infrastruktūros plėtros skyrius, Strateginio planavimo ir investicijų skyrius, Kultūros, turizmo ir ryšių su užsienio šalimis skyrius, seniūnijos</w:t>
            </w:r>
          </w:p>
        </w:tc>
        <w:tc>
          <w:tcPr>
            <w:tcW w:w="1006" w:type="pct"/>
          </w:tcPr>
          <w:p w:rsidR="00EB7144" w:rsidRPr="00CD7A43" w:rsidRDefault="00EB7144" w:rsidP="00DD0F74">
            <w:pPr>
              <w:jc w:val="center"/>
              <w:rPr>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DD0F74">
            <w:pPr>
              <w:ind w:left="108"/>
              <w:rPr>
                <w:b/>
                <w:sz w:val="20"/>
                <w:szCs w:val="20"/>
                <w:highlight w:val="red"/>
              </w:rPr>
            </w:pPr>
            <w:r w:rsidRPr="00CD7A43">
              <w:rPr>
                <w:b/>
                <w:bCs/>
                <w:sz w:val="20"/>
                <w:szCs w:val="20"/>
                <w:highlight w:val="red"/>
              </w:rPr>
              <w:t xml:space="preserve">3.2.3.9 </w:t>
            </w:r>
            <w:r w:rsidRPr="00CD7A43">
              <w:rPr>
                <w:b/>
                <w:sz w:val="20"/>
                <w:szCs w:val="20"/>
                <w:highlight w:val="red"/>
              </w:rPr>
              <w:t>Įrengti orientavimosi trasas</w:t>
            </w:r>
          </w:p>
        </w:tc>
        <w:tc>
          <w:tcPr>
            <w:tcW w:w="1263" w:type="pct"/>
            <w:tcMar>
              <w:left w:w="0" w:type="dxa"/>
              <w:right w:w="0" w:type="dxa"/>
            </w:tcMar>
          </w:tcPr>
          <w:p w:rsidR="00EB7144" w:rsidRPr="00CD7A43" w:rsidRDefault="00EB7144" w:rsidP="00431DE3">
            <w:pPr>
              <w:jc w:val="center"/>
              <w:rPr>
                <w:sz w:val="20"/>
                <w:szCs w:val="20"/>
                <w:highlight w:val="red"/>
              </w:rPr>
            </w:pPr>
            <w:r w:rsidRPr="00CD7A43">
              <w:rPr>
                <w:sz w:val="20"/>
                <w:szCs w:val="20"/>
                <w:highlight w:val="red"/>
              </w:rPr>
              <w:t>Nebuvo įgyvendinama</w:t>
            </w:r>
          </w:p>
        </w:tc>
        <w:tc>
          <w:tcPr>
            <w:tcW w:w="518" w:type="pct"/>
            <w:vAlign w:val="center"/>
          </w:tcPr>
          <w:p w:rsidR="00EB7144" w:rsidRPr="00CD7A43" w:rsidRDefault="00EB7144" w:rsidP="00DD0F74">
            <w:pPr>
              <w:jc w:val="center"/>
              <w:rPr>
                <w:sz w:val="20"/>
                <w:szCs w:val="20"/>
                <w:highlight w:val="red"/>
              </w:rPr>
            </w:pP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SA Statybos ir infrastruktūros plėtros skyrius, Strateginio planavimo ir investicijų skyrius, Kultūros, turizmo ir ryšių su užsienio šalimis skyrius</w:t>
            </w:r>
          </w:p>
        </w:tc>
        <w:tc>
          <w:tcPr>
            <w:tcW w:w="1006" w:type="pct"/>
          </w:tcPr>
          <w:p w:rsidR="00EB7144" w:rsidRPr="00CD7A43" w:rsidRDefault="00EB7144" w:rsidP="00DD0F74">
            <w:pPr>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sz w:val="20"/>
                <w:szCs w:val="20"/>
                <w:highlight w:val="red"/>
              </w:rPr>
            </w:pPr>
            <w:r w:rsidRPr="00CD7A43">
              <w:rPr>
                <w:b/>
                <w:bCs/>
                <w:sz w:val="20"/>
                <w:szCs w:val="20"/>
                <w:highlight w:val="red"/>
              </w:rPr>
              <w:lastRenderedPageBreak/>
              <w:t xml:space="preserve">3.2.3.10 </w:t>
            </w:r>
            <w:r w:rsidRPr="00CD7A43">
              <w:rPr>
                <w:b/>
                <w:sz w:val="20"/>
                <w:szCs w:val="20"/>
                <w:highlight w:val="red"/>
              </w:rPr>
              <w:t>Įrengti apžvalgos aikšteles vaizdingose ir turistų pamėgtose vietose</w:t>
            </w:r>
          </w:p>
        </w:tc>
        <w:tc>
          <w:tcPr>
            <w:tcW w:w="1263" w:type="pct"/>
            <w:tcMar>
              <w:left w:w="0" w:type="dxa"/>
              <w:right w:w="0" w:type="dxa"/>
            </w:tcMar>
            <w:vAlign w:val="center"/>
          </w:tcPr>
          <w:p w:rsidR="00EB7144" w:rsidRPr="00CD7A43" w:rsidRDefault="00EB7144" w:rsidP="00DD0F74">
            <w:pPr>
              <w:ind w:left="39"/>
              <w:rPr>
                <w:sz w:val="20"/>
                <w:szCs w:val="20"/>
                <w:highlight w:val="red"/>
              </w:rPr>
            </w:pPr>
            <w:r w:rsidRPr="00CD7A43">
              <w:rPr>
                <w:sz w:val="20"/>
                <w:szCs w:val="20"/>
                <w:highlight w:val="red"/>
              </w:rPr>
              <w:t>Nebuvo įgyvendinama</w:t>
            </w:r>
          </w:p>
        </w:tc>
        <w:tc>
          <w:tcPr>
            <w:tcW w:w="518" w:type="pct"/>
            <w:vAlign w:val="center"/>
          </w:tcPr>
          <w:p w:rsidR="00EB7144" w:rsidRPr="00CD7A43" w:rsidRDefault="00EB7144" w:rsidP="00DD0F74">
            <w:pPr>
              <w:jc w:val="center"/>
              <w:rPr>
                <w:sz w:val="20"/>
                <w:szCs w:val="20"/>
                <w:highlight w:val="red"/>
              </w:rPr>
            </w:pP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SA Statybos ir infrastruktūros plėtros skyrius, Strateginio planavimo ir investicijų skyrius, Kultūros, turizmo ir ryšių su užsienio šalimis skyrius, seniūnijos</w:t>
            </w:r>
          </w:p>
        </w:tc>
        <w:tc>
          <w:tcPr>
            <w:tcW w:w="1006" w:type="pct"/>
          </w:tcPr>
          <w:p w:rsidR="00EB7144" w:rsidRPr="00CD7A43" w:rsidRDefault="00EB7144" w:rsidP="00DD0F74">
            <w:pPr>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sz w:val="20"/>
                <w:szCs w:val="20"/>
                <w:highlight w:val="yellow"/>
              </w:rPr>
            </w:pPr>
            <w:r w:rsidRPr="00CD7A43">
              <w:rPr>
                <w:b/>
                <w:bCs/>
                <w:sz w:val="20"/>
                <w:szCs w:val="20"/>
                <w:highlight w:val="yellow"/>
              </w:rPr>
              <w:t xml:space="preserve">3.2.3.11 </w:t>
            </w:r>
            <w:r w:rsidRPr="00CD7A43">
              <w:rPr>
                <w:b/>
                <w:sz w:val="20"/>
                <w:szCs w:val="20"/>
                <w:highlight w:val="yellow"/>
              </w:rPr>
              <w:t>Atnaujinti ir naujai įrengti viešuosius tualetus šalia svarbiausių turizmo traukos objektų</w:t>
            </w:r>
          </w:p>
        </w:tc>
        <w:tc>
          <w:tcPr>
            <w:tcW w:w="1263" w:type="pct"/>
            <w:tcMar>
              <w:left w:w="0" w:type="dxa"/>
              <w:right w:w="0" w:type="dxa"/>
            </w:tcMar>
            <w:vAlign w:val="center"/>
          </w:tcPr>
          <w:p w:rsidR="00EB7144" w:rsidRPr="00CD7A43" w:rsidRDefault="00EB7144" w:rsidP="00DD0F74">
            <w:pPr>
              <w:ind w:left="39"/>
              <w:rPr>
                <w:sz w:val="20"/>
                <w:szCs w:val="20"/>
                <w:highlight w:val="yellow"/>
              </w:rPr>
            </w:pPr>
            <w:r w:rsidRPr="00CD7A43">
              <w:rPr>
                <w:sz w:val="20"/>
                <w:szCs w:val="20"/>
                <w:highlight w:val="yellow"/>
              </w:rPr>
              <w:t xml:space="preserve">Įrengtas viešasis tualetas rekreacinėje teritorijoje ,,Prūdas“. </w:t>
            </w:r>
          </w:p>
          <w:p w:rsidR="00EB7144" w:rsidRPr="00CD7A43" w:rsidRDefault="00EB7144" w:rsidP="00DD0F74">
            <w:pPr>
              <w:ind w:left="39"/>
              <w:rPr>
                <w:sz w:val="20"/>
                <w:szCs w:val="20"/>
                <w:highlight w:val="yellow"/>
              </w:rPr>
            </w:pPr>
            <w:r w:rsidRPr="00CD7A43">
              <w:rPr>
                <w:sz w:val="20"/>
                <w:szCs w:val="20"/>
                <w:highlight w:val="yellow"/>
              </w:rPr>
              <w:t>Savalaikiai prižiūrimi viešieji tualetai prie Kriaunos upės, Obelių m. parke, prie Našio, Dirdų ežerų.</w:t>
            </w:r>
          </w:p>
        </w:tc>
        <w:tc>
          <w:tcPr>
            <w:tcW w:w="518" w:type="pct"/>
            <w:vAlign w:val="center"/>
          </w:tcPr>
          <w:p w:rsidR="00EB7144" w:rsidRPr="00CD7A43" w:rsidRDefault="00EB7144" w:rsidP="00DD0F74">
            <w:pPr>
              <w:jc w:val="center"/>
              <w:rPr>
                <w:sz w:val="20"/>
                <w:szCs w:val="20"/>
                <w:highlight w:val="yellow"/>
              </w:rPr>
            </w:pPr>
            <w:r w:rsidRPr="00CD7A43">
              <w:rPr>
                <w:sz w:val="20"/>
                <w:szCs w:val="20"/>
                <w:highlight w:val="yellow"/>
              </w:rPr>
              <w:t>50</w:t>
            </w:r>
          </w:p>
        </w:tc>
        <w:tc>
          <w:tcPr>
            <w:tcW w:w="975" w:type="pct"/>
            <w:vAlign w:val="center"/>
          </w:tcPr>
          <w:p w:rsidR="00EB7144" w:rsidRPr="00CD7A43" w:rsidRDefault="00EB7144" w:rsidP="00DD0F74">
            <w:pPr>
              <w:jc w:val="center"/>
              <w:rPr>
                <w:sz w:val="20"/>
                <w:szCs w:val="20"/>
                <w:highlight w:val="yellow"/>
              </w:rPr>
            </w:pPr>
            <w:r w:rsidRPr="00CD7A43">
              <w:rPr>
                <w:sz w:val="20"/>
                <w:szCs w:val="20"/>
                <w:highlight w:val="yellow"/>
              </w:rPr>
              <w:t>SA Statybos ir infrastruktūros plėtros skyrius, Strateginio planavimo ir investicijų skyrius, Kultūros, turizmo ir ryšių su užsienio šalimis skyrius, seniūnijos</w:t>
            </w:r>
          </w:p>
        </w:tc>
        <w:tc>
          <w:tcPr>
            <w:tcW w:w="1006" w:type="pct"/>
          </w:tcPr>
          <w:p w:rsidR="00EB7144" w:rsidRPr="00CD7A43" w:rsidRDefault="00EB7144" w:rsidP="00DD0F74">
            <w:pPr>
              <w:jc w:val="center"/>
              <w:rPr>
                <w:sz w:val="20"/>
                <w:szCs w:val="20"/>
                <w:highlight w:val="yellow"/>
              </w:rPr>
            </w:pPr>
            <w:r w:rsidRPr="00CD7A43">
              <w:rPr>
                <w:sz w:val="20"/>
                <w:szCs w:val="20"/>
                <w:highlight w:val="yellow"/>
              </w:rPr>
              <w:t>Viešojo tualeto rekreacinėje teritorijoje ,,Prūdas įrengimo darbų suma nėra nurodoma, nes įrengė bendruomenės nariai savo pajėgumais.</w:t>
            </w:r>
          </w:p>
        </w:tc>
      </w:tr>
      <w:tr w:rsidR="00EB7144" w:rsidRPr="00CD7A43" w:rsidTr="00EB7144">
        <w:tc>
          <w:tcPr>
            <w:tcW w:w="1238" w:type="pct"/>
            <w:tcMar>
              <w:left w:w="0" w:type="dxa"/>
              <w:right w:w="0" w:type="dxa"/>
            </w:tcMar>
            <w:vAlign w:val="center"/>
          </w:tcPr>
          <w:p w:rsidR="00EB7144" w:rsidRPr="00CD7A43" w:rsidRDefault="00EB7144" w:rsidP="00DD0F74">
            <w:pPr>
              <w:ind w:left="108"/>
              <w:rPr>
                <w:b/>
                <w:sz w:val="20"/>
                <w:szCs w:val="20"/>
                <w:highlight w:val="red"/>
              </w:rPr>
            </w:pPr>
            <w:r w:rsidRPr="00CD7A43">
              <w:rPr>
                <w:b/>
                <w:bCs/>
                <w:sz w:val="20"/>
                <w:szCs w:val="20"/>
                <w:highlight w:val="red"/>
              </w:rPr>
              <w:t xml:space="preserve">3.2.3.12 </w:t>
            </w:r>
            <w:r w:rsidRPr="00CD7A43">
              <w:rPr>
                <w:b/>
                <w:sz w:val="20"/>
                <w:szCs w:val="20"/>
                <w:highlight w:val="red"/>
              </w:rPr>
              <w:t>Pritaikyti turizmo infrastruktūrą asmenų su negalia poreikiams</w:t>
            </w:r>
          </w:p>
        </w:tc>
        <w:tc>
          <w:tcPr>
            <w:tcW w:w="1263" w:type="pct"/>
            <w:tcMar>
              <w:left w:w="0" w:type="dxa"/>
              <w:right w:w="0" w:type="dxa"/>
            </w:tcMar>
            <w:vAlign w:val="center"/>
          </w:tcPr>
          <w:p w:rsidR="00EB7144" w:rsidRPr="00CD7A43" w:rsidRDefault="00EB7144" w:rsidP="00DD0F74">
            <w:pPr>
              <w:ind w:left="39"/>
              <w:rPr>
                <w:sz w:val="20"/>
                <w:szCs w:val="20"/>
                <w:highlight w:val="red"/>
              </w:rPr>
            </w:pPr>
            <w:r w:rsidRPr="00CD7A43">
              <w:rPr>
                <w:sz w:val="20"/>
                <w:szCs w:val="20"/>
                <w:highlight w:val="red"/>
              </w:rPr>
              <w:t>2015 metais dėl lėšų stygiaus nebuvo įgyvendinama</w:t>
            </w:r>
          </w:p>
        </w:tc>
        <w:tc>
          <w:tcPr>
            <w:tcW w:w="518" w:type="pct"/>
            <w:vAlign w:val="center"/>
          </w:tcPr>
          <w:p w:rsidR="00EB7144" w:rsidRPr="00CD7A43" w:rsidRDefault="00EB7144" w:rsidP="00DD0F74">
            <w:pPr>
              <w:jc w:val="center"/>
              <w:rPr>
                <w:sz w:val="20"/>
                <w:szCs w:val="20"/>
                <w:highlight w:val="red"/>
              </w:rPr>
            </w:pPr>
          </w:p>
        </w:tc>
        <w:tc>
          <w:tcPr>
            <w:tcW w:w="975" w:type="pct"/>
            <w:vAlign w:val="center"/>
          </w:tcPr>
          <w:p w:rsidR="00EB7144" w:rsidRPr="00CD7A43" w:rsidRDefault="00EB7144" w:rsidP="00DD0F74">
            <w:pPr>
              <w:jc w:val="center"/>
              <w:rPr>
                <w:sz w:val="20"/>
                <w:szCs w:val="20"/>
                <w:highlight w:val="red"/>
              </w:rPr>
            </w:pPr>
            <w:r w:rsidRPr="00CD7A43">
              <w:rPr>
                <w:sz w:val="20"/>
                <w:szCs w:val="20"/>
                <w:highlight w:val="red"/>
              </w:rPr>
              <w:t>SA Statybos ir infrastruktūros plėtros skyrius, Strateginio planavimo ir investicijų skyrius, Kultūros, turizmo ir ryšių su užsienio šalimis skyrius</w:t>
            </w:r>
          </w:p>
        </w:tc>
        <w:tc>
          <w:tcPr>
            <w:tcW w:w="1006" w:type="pct"/>
          </w:tcPr>
          <w:p w:rsidR="00EB7144" w:rsidRPr="00CD7A43" w:rsidRDefault="00EB7144" w:rsidP="00DD0F74">
            <w:pPr>
              <w:jc w:val="center"/>
              <w:rPr>
                <w:sz w:val="20"/>
                <w:szCs w:val="20"/>
                <w:highlight w:val="red"/>
              </w:rPr>
            </w:pP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t xml:space="preserve">Uždavinys 3.2.4 </w:t>
            </w:r>
            <w:r w:rsidRPr="00CD7A43">
              <w:rPr>
                <w:b/>
                <w:bCs/>
                <w:sz w:val="20"/>
                <w:szCs w:val="20"/>
              </w:rPr>
              <w:t>Kurti saugią ir ekologiškai švarią gyvenamąją aplinką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431DE3">
        <w:tc>
          <w:tcPr>
            <w:tcW w:w="1238" w:type="pct"/>
            <w:tcMar>
              <w:left w:w="0" w:type="dxa"/>
              <w:right w:w="0" w:type="dxa"/>
            </w:tcMar>
            <w:vAlign w:val="center"/>
          </w:tcPr>
          <w:p w:rsidR="00EB7144" w:rsidRPr="00CD7A43" w:rsidRDefault="00EB7144" w:rsidP="00DD0F74">
            <w:pPr>
              <w:pStyle w:val="Puslapioinaostekstas"/>
              <w:ind w:left="108"/>
              <w:rPr>
                <w:b/>
                <w:color w:val="000000" w:themeColor="text1"/>
                <w:highlight w:val="red"/>
              </w:rPr>
            </w:pPr>
            <w:r w:rsidRPr="00CD7A43">
              <w:rPr>
                <w:b/>
                <w:bCs/>
                <w:color w:val="000000" w:themeColor="text1"/>
                <w:highlight w:val="red"/>
              </w:rPr>
              <w:t xml:space="preserve">3.2.4.1 </w:t>
            </w:r>
            <w:r w:rsidRPr="00CD7A43">
              <w:rPr>
                <w:b/>
                <w:color w:val="000000" w:themeColor="text1"/>
                <w:highlight w:val="red"/>
              </w:rPr>
              <w:t>Užsandarinti neeksploatuojamus vandens gręžinius</w:t>
            </w:r>
          </w:p>
        </w:tc>
        <w:tc>
          <w:tcPr>
            <w:tcW w:w="1263" w:type="pct"/>
            <w:tcMar>
              <w:left w:w="0" w:type="dxa"/>
              <w:right w:w="0" w:type="dxa"/>
            </w:tcMar>
          </w:tcPr>
          <w:p w:rsidR="00EB7144" w:rsidRPr="00CD7A43" w:rsidRDefault="00EB7144" w:rsidP="00431DE3">
            <w:pPr>
              <w:jc w:val="center"/>
              <w:rPr>
                <w:color w:val="000000" w:themeColor="text1"/>
                <w:sz w:val="20"/>
                <w:szCs w:val="20"/>
                <w:highlight w:val="red"/>
              </w:rPr>
            </w:pPr>
            <w:r w:rsidRPr="00CD7A43">
              <w:rPr>
                <w:color w:val="000000" w:themeColor="text1"/>
                <w:sz w:val="20"/>
                <w:szCs w:val="20"/>
                <w:highlight w:val="red"/>
              </w:rPr>
              <w:t>2015 metais nebuvo įgyvendinama. Neskirtas finansavimas</w:t>
            </w:r>
          </w:p>
        </w:tc>
        <w:tc>
          <w:tcPr>
            <w:tcW w:w="518" w:type="pct"/>
            <w:vAlign w:val="center"/>
          </w:tcPr>
          <w:p w:rsidR="00EB7144" w:rsidRPr="00CD7A43" w:rsidRDefault="00EB7144" w:rsidP="00DD0F74">
            <w:pPr>
              <w:snapToGrid w:val="0"/>
              <w:jc w:val="center"/>
              <w:rPr>
                <w:color w:val="000000" w:themeColor="text1"/>
                <w:sz w:val="20"/>
                <w:szCs w:val="20"/>
                <w:highlight w:val="red"/>
              </w:rPr>
            </w:pPr>
          </w:p>
        </w:tc>
        <w:tc>
          <w:tcPr>
            <w:tcW w:w="975" w:type="pct"/>
            <w:vAlign w:val="center"/>
          </w:tcPr>
          <w:p w:rsidR="00EB7144" w:rsidRPr="00CD7A43" w:rsidRDefault="00EB7144" w:rsidP="00DD0F74">
            <w:pPr>
              <w:jc w:val="center"/>
              <w:rPr>
                <w:color w:val="000000" w:themeColor="text1"/>
                <w:sz w:val="20"/>
                <w:szCs w:val="20"/>
                <w:highlight w:val="red"/>
              </w:rPr>
            </w:pPr>
            <w:r w:rsidRPr="00CD7A43">
              <w:rPr>
                <w:color w:val="000000" w:themeColor="text1"/>
                <w:sz w:val="20"/>
                <w:szCs w:val="20"/>
                <w:highlight w:val="red"/>
              </w:rPr>
              <w:t>SA Statybos ir infrastruktūros plėtros skyrius, savininkai ir valdytojai</w:t>
            </w:r>
          </w:p>
        </w:tc>
        <w:tc>
          <w:tcPr>
            <w:tcW w:w="1006" w:type="pct"/>
          </w:tcPr>
          <w:p w:rsidR="00EB7144" w:rsidRPr="00CD7A43" w:rsidRDefault="00EB7144" w:rsidP="00DD0F74">
            <w:pPr>
              <w:jc w:val="center"/>
              <w:rPr>
                <w:color w:val="000000" w:themeColor="text1"/>
                <w:sz w:val="20"/>
                <w:szCs w:val="20"/>
                <w:highlight w:val="red"/>
              </w:rPr>
            </w:pPr>
          </w:p>
        </w:tc>
      </w:tr>
      <w:tr w:rsidR="00EB7144" w:rsidRPr="00CD7A43" w:rsidTr="00431DE3">
        <w:tc>
          <w:tcPr>
            <w:tcW w:w="1238" w:type="pct"/>
            <w:tcMar>
              <w:left w:w="0" w:type="dxa"/>
              <w:right w:w="0" w:type="dxa"/>
            </w:tcMar>
            <w:vAlign w:val="center"/>
          </w:tcPr>
          <w:p w:rsidR="00EB7144" w:rsidRPr="00CD7A43" w:rsidRDefault="00EB7144" w:rsidP="00DD0F74">
            <w:pPr>
              <w:ind w:left="108"/>
              <w:rPr>
                <w:b/>
                <w:color w:val="000000" w:themeColor="text1"/>
                <w:sz w:val="20"/>
                <w:szCs w:val="20"/>
                <w:highlight w:val="red"/>
              </w:rPr>
            </w:pPr>
            <w:r w:rsidRPr="00CD7A43">
              <w:rPr>
                <w:b/>
                <w:bCs/>
                <w:color w:val="000000" w:themeColor="text1"/>
                <w:sz w:val="20"/>
                <w:szCs w:val="20"/>
                <w:highlight w:val="red"/>
              </w:rPr>
              <w:t xml:space="preserve">3.2.4.2 </w:t>
            </w:r>
            <w:r w:rsidRPr="00CD7A43">
              <w:rPr>
                <w:b/>
                <w:color w:val="000000" w:themeColor="text1"/>
                <w:sz w:val="20"/>
                <w:szCs w:val="20"/>
                <w:highlight w:val="red"/>
              </w:rPr>
              <w:t>Išplėsti ir pastatyti kapines rajone</w:t>
            </w:r>
          </w:p>
        </w:tc>
        <w:tc>
          <w:tcPr>
            <w:tcW w:w="1263" w:type="pct"/>
            <w:tcMar>
              <w:left w:w="0" w:type="dxa"/>
              <w:right w:w="0" w:type="dxa"/>
            </w:tcMar>
          </w:tcPr>
          <w:p w:rsidR="00EB7144" w:rsidRPr="00CD7A43" w:rsidRDefault="00EB7144" w:rsidP="00431DE3">
            <w:pPr>
              <w:snapToGrid w:val="0"/>
              <w:jc w:val="center"/>
              <w:rPr>
                <w:color w:val="000000" w:themeColor="text1"/>
                <w:sz w:val="20"/>
                <w:szCs w:val="20"/>
                <w:highlight w:val="red"/>
              </w:rPr>
            </w:pPr>
            <w:r w:rsidRPr="00CD7A43">
              <w:rPr>
                <w:color w:val="000000" w:themeColor="text1"/>
                <w:sz w:val="20"/>
                <w:szCs w:val="20"/>
                <w:highlight w:val="red"/>
              </w:rPr>
              <w:t>2015 metais nebuvo įgyvendinama. Neskirtas finansavimas</w:t>
            </w:r>
          </w:p>
        </w:tc>
        <w:tc>
          <w:tcPr>
            <w:tcW w:w="518" w:type="pct"/>
            <w:vAlign w:val="center"/>
          </w:tcPr>
          <w:p w:rsidR="00EB7144" w:rsidRPr="00CD7A43" w:rsidRDefault="00EB7144" w:rsidP="00DD0F74">
            <w:pPr>
              <w:snapToGrid w:val="0"/>
              <w:jc w:val="center"/>
              <w:rPr>
                <w:iCs/>
                <w:color w:val="000000" w:themeColor="text1"/>
                <w:sz w:val="20"/>
                <w:szCs w:val="20"/>
                <w:highlight w:val="red"/>
              </w:rPr>
            </w:pPr>
          </w:p>
        </w:tc>
        <w:tc>
          <w:tcPr>
            <w:tcW w:w="975" w:type="pct"/>
            <w:vAlign w:val="center"/>
          </w:tcPr>
          <w:p w:rsidR="00EB7144" w:rsidRPr="00CD7A43" w:rsidRDefault="00EB7144" w:rsidP="00DD0F74">
            <w:pPr>
              <w:snapToGrid w:val="0"/>
              <w:jc w:val="center"/>
              <w:rPr>
                <w:color w:val="000000" w:themeColor="text1"/>
                <w:sz w:val="20"/>
                <w:szCs w:val="20"/>
                <w:highlight w:val="red"/>
              </w:rPr>
            </w:pPr>
            <w:r w:rsidRPr="00CD7A43">
              <w:rPr>
                <w:color w:val="000000" w:themeColor="text1"/>
                <w:sz w:val="20"/>
                <w:szCs w:val="20"/>
                <w:highlight w:val="red"/>
              </w:rPr>
              <w:t xml:space="preserve">SA </w:t>
            </w:r>
            <w:r w:rsidRPr="00CD7A43">
              <w:rPr>
                <w:iCs/>
                <w:color w:val="000000" w:themeColor="text1"/>
                <w:sz w:val="20"/>
                <w:szCs w:val="20"/>
                <w:highlight w:val="red"/>
              </w:rPr>
              <w:t>Statybos ir infrastruktūros plėtros skyrius</w:t>
            </w:r>
            <w:r w:rsidRPr="00CD7A43">
              <w:rPr>
                <w:color w:val="000000" w:themeColor="text1"/>
                <w:sz w:val="20"/>
                <w:szCs w:val="20"/>
                <w:highlight w:val="red"/>
              </w:rPr>
              <w:t xml:space="preserve"> </w:t>
            </w:r>
          </w:p>
        </w:tc>
        <w:tc>
          <w:tcPr>
            <w:tcW w:w="1006" w:type="pct"/>
          </w:tcPr>
          <w:p w:rsidR="00EB7144" w:rsidRPr="00CD7A43" w:rsidRDefault="00EB7144" w:rsidP="00DD0F74">
            <w:pPr>
              <w:snapToGrid w:val="0"/>
              <w:jc w:val="center"/>
              <w:rPr>
                <w:color w:val="000000" w:themeColor="text1"/>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ind w:left="108"/>
              <w:rPr>
                <w:b/>
                <w:sz w:val="20"/>
                <w:szCs w:val="20"/>
                <w:highlight w:val="yellow"/>
              </w:rPr>
            </w:pPr>
            <w:r w:rsidRPr="00CD7A43">
              <w:rPr>
                <w:b/>
                <w:sz w:val="20"/>
                <w:szCs w:val="20"/>
                <w:highlight w:val="yellow"/>
              </w:rPr>
              <w:t>3.2.4.3 Likviduoti bešeimininkius pastatus</w:t>
            </w:r>
          </w:p>
        </w:tc>
        <w:tc>
          <w:tcPr>
            <w:tcW w:w="1263" w:type="pct"/>
            <w:tcMar>
              <w:left w:w="0" w:type="dxa"/>
              <w:right w:w="0" w:type="dxa"/>
            </w:tcMar>
            <w:vAlign w:val="center"/>
          </w:tcPr>
          <w:p w:rsidR="00EB7144" w:rsidRPr="00CD7A43" w:rsidRDefault="00EB7144" w:rsidP="00DD0F74">
            <w:pPr>
              <w:snapToGrid w:val="0"/>
              <w:ind w:left="39" w:right="-108"/>
              <w:rPr>
                <w:sz w:val="20"/>
                <w:szCs w:val="20"/>
                <w:highlight w:val="yellow"/>
              </w:rPr>
            </w:pPr>
            <w:r w:rsidRPr="00CD7A43">
              <w:rPr>
                <w:sz w:val="20"/>
                <w:szCs w:val="20"/>
                <w:highlight w:val="yellow"/>
              </w:rPr>
              <w:t>Likviduota 15 bešeimininkių pastatų</w:t>
            </w:r>
          </w:p>
        </w:tc>
        <w:tc>
          <w:tcPr>
            <w:tcW w:w="518" w:type="pct"/>
            <w:vAlign w:val="center"/>
          </w:tcPr>
          <w:p w:rsidR="00EB7144" w:rsidRPr="00CD7A43" w:rsidRDefault="00EB7144" w:rsidP="00DD0F74">
            <w:pPr>
              <w:snapToGrid w:val="0"/>
              <w:jc w:val="center"/>
              <w:rPr>
                <w:iCs/>
                <w:sz w:val="20"/>
                <w:szCs w:val="20"/>
                <w:highlight w:val="yellow"/>
              </w:rPr>
            </w:pPr>
          </w:p>
        </w:tc>
        <w:tc>
          <w:tcPr>
            <w:tcW w:w="975" w:type="pct"/>
            <w:vAlign w:val="center"/>
          </w:tcPr>
          <w:p w:rsidR="00EB7144" w:rsidRPr="00CD7A43" w:rsidRDefault="00EB7144" w:rsidP="00DD0F74">
            <w:pPr>
              <w:snapToGrid w:val="0"/>
              <w:jc w:val="center"/>
              <w:rPr>
                <w:sz w:val="20"/>
                <w:szCs w:val="20"/>
                <w:highlight w:val="yellow"/>
              </w:rPr>
            </w:pPr>
            <w:r w:rsidRPr="00CD7A43">
              <w:rPr>
                <w:sz w:val="20"/>
                <w:szCs w:val="20"/>
                <w:highlight w:val="yellow"/>
              </w:rPr>
              <w:t>SA Statybos ir infrastruktūros plėtros skyrius, Turto valdymo ir viešųjų pirkimų skyrius, Strateginio planavimo ir investicijų skyrius</w:t>
            </w:r>
          </w:p>
        </w:tc>
        <w:tc>
          <w:tcPr>
            <w:tcW w:w="1006" w:type="pct"/>
          </w:tcPr>
          <w:p w:rsidR="00EB7144" w:rsidRPr="00CD7A43" w:rsidRDefault="00EB7144" w:rsidP="00DD0F74">
            <w:pPr>
              <w:snapToGrid w:val="0"/>
              <w:jc w:val="center"/>
              <w:rPr>
                <w:sz w:val="20"/>
                <w:szCs w:val="20"/>
                <w:highlight w:val="yellow"/>
              </w:rPr>
            </w:pPr>
            <w:r w:rsidRPr="00CD7A43">
              <w:rPr>
                <w:sz w:val="20"/>
                <w:szCs w:val="20"/>
                <w:highlight w:val="yellow"/>
              </w:rPr>
              <w:t>2015 m. nebebuvo likviduota bešeimininkių pastatų, nes projektas baigtas  įgyvendinti 2014 m.</w:t>
            </w:r>
          </w:p>
        </w:tc>
      </w:tr>
      <w:tr w:rsidR="00EB7144" w:rsidRPr="00CD7A43" w:rsidTr="00EB7144">
        <w:tc>
          <w:tcPr>
            <w:tcW w:w="3994" w:type="pct"/>
            <w:gridSpan w:val="4"/>
            <w:tcBorders>
              <w:right w:val="single" w:sz="4" w:space="0" w:color="auto"/>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Cs/>
                <w:sz w:val="20"/>
                <w:szCs w:val="20"/>
              </w:rPr>
            </w:pPr>
            <w:r w:rsidRPr="00CD7A43">
              <w:rPr>
                <w:b/>
                <w:sz w:val="20"/>
                <w:szCs w:val="20"/>
              </w:rPr>
              <w:t xml:space="preserve">Uždavinys 3.2.5 </w:t>
            </w:r>
            <w:r w:rsidRPr="00CD7A43">
              <w:rPr>
                <w:b/>
                <w:bCs/>
                <w:sz w:val="20"/>
                <w:szCs w:val="20"/>
              </w:rPr>
              <w:t>Modernizuoti gyvenamąjį fondą, užtikrinti būsto plėtrą</w:t>
            </w:r>
          </w:p>
        </w:tc>
        <w:tc>
          <w:tcPr>
            <w:tcW w:w="1006" w:type="pct"/>
            <w:tcBorders>
              <w:right w:val="single" w:sz="4" w:space="0" w:color="auto"/>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right w:val="single" w:sz="4" w:space="0" w:color="auto"/>
            </w:tcBorders>
            <w:tcMar>
              <w:left w:w="0" w:type="dxa"/>
              <w:right w:w="0" w:type="dxa"/>
            </w:tcMar>
            <w:vAlign w:val="center"/>
          </w:tcPr>
          <w:p w:rsidR="00EB7144" w:rsidRPr="00CD7A43" w:rsidRDefault="00EB7144" w:rsidP="00DD0F74">
            <w:pPr>
              <w:pStyle w:val="Puslapioinaostekstas"/>
              <w:snapToGrid w:val="0"/>
              <w:ind w:left="108"/>
              <w:rPr>
                <w:b/>
                <w:highlight w:val="red"/>
              </w:rPr>
            </w:pPr>
            <w:r w:rsidRPr="00CD7A43">
              <w:rPr>
                <w:b/>
                <w:bCs/>
                <w:highlight w:val="red"/>
              </w:rPr>
              <w:t xml:space="preserve">3.2.5.1 </w:t>
            </w:r>
            <w:r w:rsidRPr="00CD7A43">
              <w:rPr>
                <w:b/>
                <w:highlight w:val="red"/>
              </w:rPr>
              <w:t>Negyvenamųjų patalpų Rokiškio mieste  ir rajone pritaikymas socialiniam būstui</w:t>
            </w:r>
          </w:p>
        </w:tc>
        <w:tc>
          <w:tcPr>
            <w:tcW w:w="1263" w:type="pct"/>
            <w:tcBorders>
              <w:left w:val="single" w:sz="4" w:space="0" w:color="auto"/>
              <w:right w:val="single" w:sz="4" w:space="0" w:color="auto"/>
            </w:tcBorders>
            <w:tcMar>
              <w:left w:w="0" w:type="dxa"/>
              <w:right w:w="0" w:type="dxa"/>
            </w:tcMar>
            <w:vAlign w:val="center"/>
          </w:tcPr>
          <w:p w:rsidR="00EB7144" w:rsidRPr="00CD7A43" w:rsidRDefault="00EB7144" w:rsidP="00DD0F74">
            <w:pPr>
              <w:snapToGrid w:val="0"/>
              <w:ind w:left="39"/>
              <w:rPr>
                <w:bCs/>
                <w:sz w:val="20"/>
                <w:szCs w:val="20"/>
                <w:highlight w:val="red"/>
              </w:rPr>
            </w:pPr>
            <w:r w:rsidRPr="00CD7A43">
              <w:rPr>
                <w:sz w:val="20"/>
                <w:szCs w:val="20"/>
                <w:highlight w:val="red"/>
              </w:rPr>
              <w:t>2015 m. nebuvo įgyvendinama</w:t>
            </w:r>
          </w:p>
        </w:tc>
        <w:tc>
          <w:tcPr>
            <w:tcW w:w="518" w:type="pct"/>
            <w:tcBorders>
              <w:left w:val="single" w:sz="4" w:space="0" w:color="auto"/>
              <w:right w:val="single" w:sz="4" w:space="0" w:color="auto"/>
            </w:tcBorders>
          </w:tcPr>
          <w:p w:rsidR="00EB7144" w:rsidRPr="00CD7A43" w:rsidRDefault="00EB7144" w:rsidP="009974F0">
            <w:pPr>
              <w:jc w:val="center"/>
              <w:rPr>
                <w:sz w:val="20"/>
                <w:szCs w:val="20"/>
                <w:highlight w:val="red"/>
              </w:rPr>
            </w:pPr>
          </w:p>
        </w:tc>
        <w:tc>
          <w:tcPr>
            <w:tcW w:w="975" w:type="pct"/>
            <w:tcBorders>
              <w:left w:val="single" w:sz="4" w:space="0" w:color="auto"/>
            </w:tcBorders>
            <w:vAlign w:val="center"/>
          </w:tcPr>
          <w:p w:rsidR="00EB7144" w:rsidRPr="00CD7A43" w:rsidRDefault="00EB7144" w:rsidP="00DD0F74">
            <w:pPr>
              <w:snapToGrid w:val="0"/>
              <w:jc w:val="center"/>
              <w:rPr>
                <w:sz w:val="20"/>
                <w:szCs w:val="20"/>
                <w:highlight w:val="red"/>
              </w:rPr>
            </w:pPr>
            <w:r w:rsidRPr="00CD7A43">
              <w:rPr>
                <w:sz w:val="20"/>
                <w:szCs w:val="20"/>
                <w:highlight w:val="red"/>
              </w:rPr>
              <w:t>SA Statybos ir infrastruktūros plėtros skyrius</w:t>
            </w:r>
          </w:p>
        </w:tc>
        <w:tc>
          <w:tcPr>
            <w:tcW w:w="1006" w:type="pct"/>
            <w:tcBorders>
              <w:left w:val="single" w:sz="4" w:space="0" w:color="auto"/>
            </w:tcBorders>
          </w:tcPr>
          <w:p w:rsidR="00EB7144" w:rsidRPr="00CD7A43" w:rsidRDefault="00EB7144" w:rsidP="00DD0F74">
            <w:pPr>
              <w:snapToGrid w:val="0"/>
              <w:jc w:val="center"/>
              <w:rPr>
                <w:sz w:val="20"/>
                <w:szCs w:val="20"/>
                <w:highlight w:val="red"/>
              </w:rPr>
            </w:pPr>
          </w:p>
        </w:tc>
      </w:tr>
      <w:tr w:rsidR="00EB7144" w:rsidRPr="00CD7A43" w:rsidTr="00EB7144">
        <w:tc>
          <w:tcPr>
            <w:tcW w:w="1238" w:type="pct"/>
            <w:tcMar>
              <w:left w:w="0" w:type="dxa"/>
              <w:right w:w="0" w:type="dxa"/>
            </w:tcMar>
            <w:vAlign w:val="center"/>
          </w:tcPr>
          <w:p w:rsidR="00EB7144" w:rsidRPr="00CD7A43" w:rsidRDefault="00EB7144" w:rsidP="00DD0F74">
            <w:pPr>
              <w:pStyle w:val="Puslapioinaostekstas"/>
              <w:snapToGrid w:val="0"/>
              <w:ind w:left="108"/>
              <w:rPr>
                <w:b/>
                <w:bCs/>
                <w:highlight w:val="yellow"/>
              </w:rPr>
            </w:pPr>
          </w:p>
          <w:p w:rsidR="00EB7144" w:rsidRPr="00CD7A43" w:rsidRDefault="00EB7144" w:rsidP="00DD0F74">
            <w:pPr>
              <w:pStyle w:val="Puslapioinaostekstas"/>
              <w:ind w:left="108"/>
              <w:rPr>
                <w:b/>
                <w:highlight w:val="yellow"/>
              </w:rPr>
            </w:pPr>
            <w:r w:rsidRPr="00CD7A43">
              <w:rPr>
                <w:b/>
                <w:bCs/>
                <w:highlight w:val="yellow"/>
              </w:rPr>
              <w:t xml:space="preserve">3.2.5.2 </w:t>
            </w:r>
            <w:r w:rsidRPr="00CD7A43">
              <w:rPr>
                <w:b/>
                <w:highlight w:val="yellow"/>
              </w:rPr>
              <w:t>Atnaujinti gyvenamojo būsto pastatus</w:t>
            </w:r>
          </w:p>
        </w:tc>
        <w:tc>
          <w:tcPr>
            <w:tcW w:w="1263" w:type="pct"/>
            <w:tcMar>
              <w:left w:w="0" w:type="dxa"/>
              <w:right w:w="0" w:type="dxa"/>
            </w:tcMar>
            <w:vAlign w:val="center"/>
          </w:tcPr>
          <w:p w:rsidR="00EB7144" w:rsidRPr="00CD7A43" w:rsidRDefault="00EB7144" w:rsidP="00C06D1F">
            <w:pPr>
              <w:snapToGrid w:val="0"/>
              <w:rPr>
                <w:sz w:val="20"/>
                <w:szCs w:val="20"/>
                <w:highlight w:val="yellow"/>
              </w:rPr>
            </w:pPr>
            <w:r w:rsidRPr="00CD7A43">
              <w:rPr>
                <w:sz w:val="20"/>
                <w:szCs w:val="20"/>
                <w:highlight w:val="yellow"/>
              </w:rPr>
              <w:t xml:space="preserve">Parengta ir pateikta BETA derinti  24 investicinius planus daugiabučių atnaujinimui pagal projektą „DAUGIABUČIŲ NAMŲ ATNAUJINIMO (MODERNIZAVIMO) </w:t>
            </w:r>
            <w:r w:rsidRPr="00CD7A43">
              <w:rPr>
                <w:sz w:val="20"/>
                <w:szCs w:val="20"/>
                <w:highlight w:val="yellow"/>
              </w:rPr>
              <w:lastRenderedPageBreak/>
              <w:t>ENERGETINIO NAUDINGUMO SERTIFIKATŲ IR INVESTICINIŲ PLANŲ PARENGIMAS“</w:t>
            </w:r>
          </w:p>
          <w:p w:rsidR="00EB7144" w:rsidRPr="00CD7A43" w:rsidRDefault="00EB7144" w:rsidP="00C06D1F">
            <w:pPr>
              <w:snapToGrid w:val="0"/>
              <w:rPr>
                <w:bCs/>
                <w:sz w:val="20"/>
                <w:szCs w:val="20"/>
                <w:highlight w:val="yellow"/>
              </w:rPr>
            </w:pPr>
            <w:r w:rsidRPr="00CD7A43">
              <w:rPr>
                <w:sz w:val="20"/>
                <w:szCs w:val="20"/>
                <w:highlight w:val="yellow"/>
              </w:rPr>
              <w:t>Baigti įgyvendinti 2 ES projektai, atnaujinta 12 daugiabučių</w:t>
            </w:r>
          </w:p>
        </w:tc>
        <w:tc>
          <w:tcPr>
            <w:tcW w:w="518" w:type="pct"/>
          </w:tcPr>
          <w:p w:rsidR="00EB7144" w:rsidRPr="00CD7A43" w:rsidRDefault="00EB7144" w:rsidP="009974F0">
            <w:pPr>
              <w:jc w:val="center"/>
              <w:rPr>
                <w:sz w:val="20"/>
                <w:szCs w:val="20"/>
                <w:highlight w:val="yellow"/>
              </w:rPr>
            </w:pPr>
            <w:r w:rsidRPr="00CD7A43">
              <w:rPr>
                <w:sz w:val="20"/>
                <w:szCs w:val="20"/>
                <w:highlight w:val="yellow"/>
              </w:rPr>
              <w:lastRenderedPageBreak/>
              <w:t>4092926,86</w:t>
            </w:r>
          </w:p>
        </w:tc>
        <w:tc>
          <w:tcPr>
            <w:tcW w:w="975" w:type="pct"/>
            <w:vAlign w:val="center"/>
          </w:tcPr>
          <w:p w:rsidR="00EB7144" w:rsidRPr="00CD7A43" w:rsidRDefault="00EB7144" w:rsidP="00DD0F74">
            <w:pPr>
              <w:jc w:val="center"/>
              <w:rPr>
                <w:sz w:val="20"/>
                <w:szCs w:val="20"/>
                <w:highlight w:val="yellow"/>
              </w:rPr>
            </w:pPr>
            <w:r w:rsidRPr="00CD7A43">
              <w:rPr>
                <w:sz w:val="20"/>
                <w:szCs w:val="20"/>
                <w:highlight w:val="yellow"/>
              </w:rPr>
              <w:t xml:space="preserve">SA </w:t>
            </w:r>
            <w:r w:rsidRPr="00CD7A43">
              <w:rPr>
                <w:iCs/>
                <w:sz w:val="20"/>
                <w:szCs w:val="20"/>
                <w:highlight w:val="yellow"/>
              </w:rPr>
              <w:t xml:space="preserve">Statybos ir infrastruktūros plėtros skyrius, </w:t>
            </w:r>
            <w:r w:rsidRPr="00CD7A43">
              <w:rPr>
                <w:sz w:val="20"/>
                <w:szCs w:val="20"/>
                <w:highlight w:val="yellow"/>
              </w:rPr>
              <w:t>privatūs sub.</w:t>
            </w:r>
          </w:p>
        </w:tc>
        <w:tc>
          <w:tcPr>
            <w:tcW w:w="1006" w:type="pct"/>
          </w:tcPr>
          <w:p w:rsidR="00EB7144" w:rsidRPr="00CD7A43" w:rsidRDefault="00EB7144" w:rsidP="00DD0F74">
            <w:pPr>
              <w:jc w:val="center"/>
              <w:rPr>
                <w:sz w:val="20"/>
                <w:szCs w:val="20"/>
                <w:highlight w:val="yellow"/>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pStyle w:val="Puslapioinaostekstas"/>
              <w:snapToGrid w:val="0"/>
              <w:ind w:left="108"/>
              <w:rPr>
                <w:b/>
                <w:highlight w:val="yellow"/>
              </w:rPr>
            </w:pPr>
            <w:r w:rsidRPr="00CD7A43">
              <w:rPr>
                <w:b/>
                <w:bCs/>
                <w:highlight w:val="yellow"/>
              </w:rPr>
              <w:lastRenderedPageBreak/>
              <w:t xml:space="preserve">3.2.5.3 </w:t>
            </w:r>
            <w:r w:rsidRPr="00CD7A43">
              <w:rPr>
                <w:b/>
                <w:highlight w:val="yellow"/>
              </w:rPr>
              <w:t xml:space="preserve">Esamų socialinių būstų Rokiškio mieste ir rajone atnaujinimas </w:t>
            </w:r>
          </w:p>
        </w:tc>
        <w:tc>
          <w:tcPr>
            <w:tcW w:w="1263" w:type="pct"/>
            <w:tcBorders>
              <w:bottom w:val="single" w:sz="4" w:space="0" w:color="000000"/>
            </w:tcBorders>
            <w:tcMar>
              <w:left w:w="0" w:type="dxa"/>
              <w:right w:w="0" w:type="dxa"/>
            </w:tcMar>
            <w:vAlign w:val="center"/>
          </w:tcPr>
          <w:p w:rsidR="00EB7144" w:rsidRPr="00CD7A43" w:rsidRDefault="00EB7144" w:rsidP="00DA6A7B">
            <w:pPr>
              <w:snapToGrid w:val="0"/>
              <w:ind w:left="39"/>
              <w:rPr>
                <w:bCs/>
                <w:sz w:val="20"/>
                <w:szCs w:val="20"/>
                <w:highlight w:val="yellow"/>
              </w:rPr>
            </w:pPr>
            <w:r w:rsidRPr="00CD7A43">
              <w:rPr>
                <w:bCs/>
                <w:sz w:val="20"/>
                <w:szCs w:val="20"/>
                <w:highlight w:val="yellow"/>
              </w:rPr>
              <w:t>Parengtas investicinis projektas „Socialinio būsto fondo plėtra Rokiškio rajono savivaldybėje“</w:t>
            </w:r>
          </w:p>
        </w:tc>
        <w:tc>
          <w:tcPr>
            <w:tcW w:w="518" w:type="pct"/>
            <w:tcBorders>
              <w:bottom w:val="single" w:sz="4" w:space="0" w:color="000000"/>
            </w:tcBorders>
          </w:tcPr>
          <w:p w:rsidR="00EB7144" w:rsidRPr="00CD7A43" w:rsidRDefault="00EB7144" w:rsidP="009974F0">
            <w:pPr>
              <w:jc w:val="center"/>
              <w:rPr>
                <w:sz w:val="20"/>
                <w:szCs w:val="20"/>
                <w:highlight w:val="yellow"/>
              </w:rPr>
            </w:pPr>
            <w:r w:rsidRPr="00CD7A43">
              <w:rPr>
                <w:sz w:val="20"/>
                <w:szCs w:val="20"/>
                <w:highlight w:val="yellow"/>
              </w:rPr>
              <w:t>871,2</w:t>
            </w:r>
          </w:p>
        </w:tc>
        <w:tc>
          <w:tcPr>
            <w:tcW w:w="975" w:type="pct"/>
            <w:tcBorders>
              <w:bottom w:val="single" w:sz="4" w:space="0" w:color="000000"/>
            </w:tcBorders>
            <w:vAlign w:val="center"/>
          </w:tcPr>
          <w:p w:rsidR="00EB7144" w:rsidRPr="00CD7A43" w:rsidRDefault="00EB7144" w:rsidP="00DD0F74">
            <w:pPr>
              <w:snapToGrid w:val="0"/>
              <w:jc w:val="center"/>
              <w:rPr>
                <w:sz w:val="20"/>
                <w:szCs w:val="20"/>
                <w:highlight w:val="yellow"/>
              </w:rPr>
            </w:pPr>
            <w:r w:rsidRPr="00CD7A43">
              <w:rPr>
                <w:sz w:val="20"/>
                <w:szCs w:val="20"/>
                <w:highlight w:val="yellow"/>
              </w:rPr>
              <w:t xml:space="preserve">SA </w:t>
            </w:r>
            <w:r w:rsidRPr="00CD7A43">
              <w:rPr>
                <w:iCs/>
                <w:sz w:val="20"/>
                <w:szCs w:val="20"/>
                <w:highlight w:val="yellow"/>
              </w:rPr>
              <w:t xml:space="preserve"> Statybos ir infrastruktūros plėtros skyrius, Strateginio planavimo ir investicijų skyrius</w:t>
            </w:r>
          </w:p>
        </w:tc>
        <w:tc>
          <w:tcPr>
            <w:tcW w:w="1006" w:type="pct"/>
            <w:tcBorders>
              <w:bottom w:val="single" w:sz="4" w:space="0" w:color="000000"/>
            </w:tcBorders>
          </w:tcPr>
          <w:p w:rsidR="00EB7144" w:rsidRPr="00CD7A43" w:rsidRDefault="00EB7144" w:rsidP="00DD0F74">
            <w:pPr>
              <w:snapToGrid w:val="0"/>
              <w:jc w:val="center"/>
              <w:rPr>
                <w:sz w:val="20"/>
                <w:szCs w:val="20"/>
                <w:highlight w:val="yellow"/>
              </w:rPr>
            </w:pPr>
          </w:p>
        </w:tc>
      </w:tr>
      <w:tr w:rsidR="00EB7144" w:rsidRPr="00CD7A43" w:rsidTr="00EB7144">
        <w:tc>
          <w:tcPr>
            <w:tcW w:w="3994" w:type="pct"/>
            <w:gridSpan w:val="4"/>
            <w:tcBorders>
              <w:bottom w:val="single" w:sz="4" w:space="0" w:color="000000"/>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sz w:val="20"/>
                <w:szCs w:val="20"/>
              </w:rPr>
            </w:pPr>
            <w:r w:rsidRPr="00CD7A43">
              <w:rPr>
                <w:b/>
                <w:sz w:val="20"/>
                <w:szCs w:val="20"/>
              </w:rPr>
              <w:t>Tikslas 3.3 Didinti energijos vartojimo efektyvumą ir atsinaujinančių išteklių energijos naudojimą</w:t>
            </w:r>
          </w:p>
        </w:tc>
        <w:tc>
          <w:tcPr>
            <w:tcW w:w="1006" w:type="pct"/>
            <w:tcBorders>
              <w:bottom w:val="single" w:sz="4" w:space="0" w:color="000000"/>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3994" w:type="pct"/>
            <w:gridSpan w:val="4"/>
            <w:tcBorders>
              <w:bottom w:val="single" w:sz="4" w:space="0" w:color="000000"/>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t xml:space="preserve">Uždavinys 3.3.1 </w:t>
            </w:r>
            <w:r w:rsidRPr="00CD7A43">
              <w:rPr>
                <w:b/>
                <w:bCs/>
                <w:sz w:val="20"/>
                <w:szCs w:val="20"/>
              </w:rPr>
              <w:t>Sumažinti kuro ir energijos poreikius didinant jos vartojimo efektyvumą</w:t>
            </w:r>
          </w:p>
        </w:tc>
        <w:tc>
          <w:tcPr>
            <w:tcW w:w="1006" w:type="pct"/>
            <w:tcBorders>
              <w:bottom w:val="single" w:sz="4" w:space="0" w:color="000000"/>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yellow"/>
              </w:rPr>
            </w:pPr>
            <w:r w:rsidRPr="00CD7A43">
              <w:rPr>
                <w:b/>
                <w:sz w:val="20"/>
                <w:szCs w:val="20"/>
                <w:highlight w:val="yellow"/>
              </w:rPr>
              <w:t>3.3.1.1 Viešojo sektoriaus ir gyvenamųjų namų renovacijos projektų rengimas ir įgyvendinimas</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highlight w:val="yellow"/>
              </w:rPr>
            </w:pPr>
            <w:r w:rsidRPr="00CD7A43">
              <w:rPr>
                <w:sz w:val="20"/>
                <w:szCs w:val="20"/>
                <w:highlight w:val="yellow"/>
              </w:rPr>
              <w:t>Parengti ir įgyvendinti pastatų renovavimo projektai, renovuotų pastatų dalis visame pastatų fonde</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yellow"/>
              </w:rPr>
            </w:pPr>
          </w:p>
        </w:tc>
        <w:tc>
          <w:tcPr>
            <w:tcW w:w="975" w:type="pct"/>
            <w:tcBorders>
              <w:bottom w:val="single" w:sz="4" w:space="0" w:color="000000"/>
            </w:tcBorders>
            <w:vAlign w:val="center"/>
          </w:tcPr>
          <w:p w:rsidR="00EB7144" w:rsidRPr="00CD7A43" w:rsidRDefault="00EB7144" w:rsidP="00DD0F74">
            <w:pPr>
              <w:jc w:val="center"/>
              <w:rPr>
                <w:sz w:val="20"/>
                <w:szCs w:val="20"/>
                <w:highlight w:val="yellow"/>
              </w:rPr>
            </w:pPr>
            <w:r w:rsidRPr="00CD7A43">
              <w:rPr>
                <w:sz w:val="20"/>
                <w:szCs w:val="20"/>
                <w:highlight w:val="yellow"/>
              </w:rPr>
              <w:t>SA Statybos ir infrastruktūros plėtros skyrius, Strateginio planavimo ir investicijų skyrius , daugiabučių namų bendrijos, UAB „Rokiškio butų ūkis“, kiti asmenys</w:t>
            </w:r>
          </w:p>
        </w:tc>
        <w:tc>
          <w:tcPr>
            <w:tcW w:w="1006" w:type="pct"/>
            <w:tcBorders>
              <w:bottom w:val="single" w:sz="4" w:space="0" w:color="000000"/>
            </w:tcBorders>
          </w:tcPr>
          <w:p w:rsidR="00EB7144" w:rsidRPr="00CD7A43" w:rsidRDefault="00EB7144" w:rsidP="00DD0F74">
            <w:pPr>
              <w:jc w:val="center"/>
              <w:rPr>
                <w:sz w:val="20"/>
                <w:szCs w:val="20"/>
                <w:highlight w:val="yellow"/>
              </w:rPr>
            </w:pPr>
            <w:r w:rsidRPr="00CD7A43">
              <w:rPr>
                <w:sz w:val="20"/>
                <w:szCs w:val="20"/>
                <w:highlight w:val="yellow"/>
              </w:rPr>
              <w:t>Iš dalies dubliuoja 3.2.5.2 priemonę, todėl sumos ir rezultatai nepateikiami</w:t>
            </w: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color w:val="000000" w:themeColor="text1"/>
                <w:sz w:val="20"/>
                <w:szCs w:val="20"/>
                <w:highlight w:val="yellow"/>
              </w:rPr>
            </w:pPr>
            <w:r w:rsidRPr="00CD7A43">
              <w:rPr>
                <w:b/>
                <w:color w:val="000000" w:themeColor="text1"/>
                <w:sz w:val="20"/>
                <w:szCs w:val="20"/>
                <w:highlight w:val="yellow"/>
              </w:rPr>
              <w:t>3.3.1.2 Energijos vartojimo efektyvumą didinančių priemonių (efektyvesni energiją vartojantys prietaisai, vidaus ir išorės apšvietimas ir pan.) diegimas savivaldybės ir viešojo sektoriaus pastatuose bei miesto ir gyvenviečių infrastruktūroje</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color w:val="000000" w:themeColor="text1"/>
                <w:sz w:val="20"/>
                <w:szCs w:val="20"/>
                <w:highlight w:val="yellow"/>
              </w:rPr>
            </w:pPr>
            <w:r w:rsidRPr="00CD7A43">
              <w:rPr>
                <w:color w:val="000000" w:themeColor="text1"/>
                <w:sz w:val="20"/>
                <w:szCs w:val="20"/>
                <w:highlight w:val="yellow"/>
              </w:rPr>
              <w:t>2015 metais pradėta Rokiškio Juozo Tūbelio pastato rekonstrukcija</w:t>
            </w:r>
          </w:p>
        </w:tc>
        <w:tc>
          <w:tcPr>
            <w:tcW w:w="518" w:type="pct"/>
            <w:tcBorders>
              <w:bottom w:val="single" w:sz="4" w:space="0" w:color="000000"/>
            </w:tcBorders>
          </w:tcPr>
          <w:p w:rsidR="00EB7144" w:rsidRPr="00CD7A43" w:rsidRDefault="00EB7144" w:rsidP="009974F0">
            <w:pPr>
              <w:jc w:val="center"/>
              <w:rPr>
                <w:color w:val="000000" w:themeColor="text1"/>
                <w:sz w:val="20"/>
                <w:szCs w:val="20"/>
                <w:highlight w:val="yellow"/>
              </w:rPr>
            </w:pPr>
          </w:p>
        </w:tc>
        <w:tc>
          <w:tcPr>
            <w:tcW w:w="975" w:type="pct"/>
            <w:tcBorders>
              <w:bottom w:val="single" w:sz="4" w:space="0" w:color="000000"/>
            </w:tcBorders>
            <w:vAlign w:val="center"/>
          </w:tcPr>
          <w:p w:rsidR="00EB7144" w:rsidRPr="00CD7A43" w:rsidRDefault="00EB7144" w:rsidP="00DD0F74">
            <w:pPr>
              <w:jc w:val="center"/>
              <w:rPr>
                <w:color w:val="000000" w:themeColor="text1"/>
                <w:sz w:val="20"/>
                <w:szCs w:val="20"/>
                <w:highlight w:val="yellow"/>
              </w:rPr>
            </w:pPr>
            <w:r w:rsidRPr="00CD7A43">
              <w:rPr>
                <w:color w:val="000000" w:themeColor="text1"/>
                <w:sz w:val="20"/>
                <w:szCs w:val="20"/>
                <w:highlight w:val="yellow"/>
              </w:rPr>
              <w:t>SA Statybos ir infrastruktūros plėtros skyrius, Strateginio planavimo ir investicijų skyrius, Ūkio tarnyba, komunalinio sektoriaus įmonės, kiti asmenys</w:t>
            </w:r>
          </w:p>
        </w:tc>
        <w:tc>
          <w:tcPr>
            <w:tcW w:w="1006" w:type="pct"/>
            <w:tcBorders>
              <w:bottom w:val="single" w:sz="4" w:space="0" w:color="000000"/>
            </w:tcBorders>
          </w:tcPr>
          <w:p w:rsidR="00EB7144" w:rsidRPr="00CD7A43" w:rsidRDefault="00EB7144" w:rsidP="00DD0F74">
            <w:pPr>
              <w:jc w:val="center"/>
              <w:rPr>
                <w:color w:val="000000" w:themeColor="text1"/>
                <w:sz w:val="20"/>
                <w:szCs w:val="20"/>
                <w:highlight w:val="yellow"/>
              </w:rPr>
            </w:pPr>
            <w:r w:rsidRPr="00CD7A43">
              <w:rPr>
                <w:color w:val="000000" w:themeColor="text1"/>
                <w:sz w:val="20"/>
                <w:szCs w:val="20"/>
                <w:highlight w:val="yellow"/>
              </w:rPr>
              <w:t>Lėšos nurodytos 2.1.1.6 priemonėje, todėl šioje priemonėje nedubliuojamos</w:t>
            </w: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sz w:val="20"/>
                <w:szCs w:val="20"/>
                <w:highlight w:val="red"/>
              </w:rPr>
              <w:t xml:space="preserve">3.3.1.3 Savivaldybės, viešojo transporto ir komunalinio sektoriaus transporto priemonių parko atnaujinimas efektyvesniais, mažiau degalų naudojančiais automobiliais, atitinkančiais Euro5 ir Euro6  standartų reikalavimus </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highlight w:val="red"/>
              </w:rPr>
            </w:pPr>
            <w:r w:rsidRPr="00CD7A43">
              <w:rPr>
                <w:sz w:val="20"/>
                <w:szCs w:val="20"/>
                <w:highlight w:val="red"/>
              </w:rPr>
              <w:t>2015 m. nebuvo įgyvendinama</w:t>
            </w:r>
          </w:p>
        </w:tc>
        <w:tc>
          <w:tcPr>
            <w:tcW w:w="518" w:type="pct"/>
            <w:tcBorders>
              <w:bottom w:val="single" w:sz="4" w:space="0" w:color="000000"/>
            </w:tcBorders>
          </w:tcPr>
          <w:p w:rsidR="00EB7144" w:rsidRPr="00CD7A43" w:rsidRDefault="00EB7144" w:rsidP="009974F0">
            <w:pPr>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SA Ūkio tarnyba, komunalinio sektoriaus įmonės, kiti asmenys</w:t>
            </w:r>
          </w:p>
        </w:tc>
        <w:tc>
          <w:tcPr>
            <w:tcW w:w="1006" w:type="pct"/>
            <w:tcBorders>
              <w:bottom w:val="single" w:sz="4" w:space="0" w:color="000000"/>
            </w:tcBorders>
          </w:tcPr>
          <w:p w:rsidR="00EB7144" w:rsidRPr="00CD7A43" w:rsidRDefault="00EB7144" w:rsidP="00DD0F74">
            <w:pPr>
              <w:jc w:val="center"/>
              <w:rPr>
                <w:sz w:val="20"/>
                <w:szCs w:val="20"/>
                <w:highlight w:val="red"/>
              </w:rPr>
            </w:pPr>
          </w:p>
        </w:tc>
      </w:tr>
      <w:tr w:rsidR="00EB7144" w:rsidRPr="00CD7A43" w:rsidTr="00EB7144">
        <w:tc>
          <w:tcPr>
            <w:tcW w:w="3994" w:type="pct"/>
            <w:gridSpan w:val="4"/>
            <w:tcBorders>
              <w:bottom w:val="single" w:sz="4" w:space="0" w:color="000000"/>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bCs/>
                <w:sz w:val="20"/>
                <w:szCs w:val="20"/>
              </w:rPr>
            </w:pPr>
            <w:r w:rsidRPr="00CD7A43">
              <w:rPr>
                <w:b/>
                <w:sz w:val="20"/>
                <w:szCs w:val="20"/>
              </w:rPr>
              <w:t>Uždavinys 3.3.2 Sukurti AIE (atsinaujinančių energijos išteklių) naudojimo plėtrai palankią teisinę ir norminę bazę, formuoti infrastruktūrą</w:t>
            </w:r>
          </w:p>
        </w:tc>
        <w:tc>
          <w:tcPr>
            <w:tcW w:w="1006" w:type="pct"/>
            <w:tcBorders>
              <w:bottom w:val="single" w:sz="4" w:space="0" w:color="000000"/>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pStyle w:val="Puslapioinaostekstas"/>
              <w:snapToGrid w:val="0"/>
              <w:ind w:left="108"/>
              <w:rPr>
                <w:b/>
                <w:color w:val="000000" w:themeColor="text1"/>
                <w:highlight w:val="red"/>
              </w:rPr>
            </w:pPr>
            <w:r w:rsidRPr="00CD7A43">
              <w:rPr>
                <w:b/>
                <w:color w:val="000000" w:themeColor="text1"/>
                <w:highlight w:val="red"/>
              </w:rPr>
              <w:t>3.3.2.1 AIE naudojimo plėtrai palankios  teisinės ir norminės bazės sukūrimas</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color w:val="000000" w:themeColor="text1"/>
                <w:sz w:val="20"/>
                <w:szCs w:val="20"/>
                <w:highlight w:val="red"/>
              </w:rPr>
            </w:pPr>
            <w:r w:rsidRPr="00CD7A43">
              <w:rPr>
                <w:color w:val="000000" w:themeColor="text1"/>
                <w:sz w:val="20"/>
                <w:szCs w:val="20"/>
                <w:highlight w:val="red"/>
              </w:rPr>
              <w:t>2015 m. nebuvo įgyvendinama. Neskirtas asignavimas</w:t>
            </w:r>
          </w:p>
        </w:tc>
        <w:tc>
          <w:tcPr>
            <w:tcW w:w="518" w:type="pct"/>
            <w:tcBorders>
              <w:bottom w:val="single" w:sz="4" w:space="0" w:color="000000"/>
            </w:tcBorders>
          </w:tcPr>
          <w:p w:rsidR="00EB7144" w:rsidRPr="00CD7A43" w:rsidRDefault="00EB7144" w:rsidP="009974F0">
            <w:pPr>
              <w:jc w:val="center"/>
              <w:rPr>
                <w:color w:val="000000" w:themeColor="text1"/>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color w:val="000000" w:themeColor="text1"/>
                <w:sz w:val="20"/>
                <w:szCs w:val="20"/>
                <w:highlight w:val="red"/>
              </w:rPr>
            </w:pPr>
            <w:r w:rsidRPr="00CD7A43">
              <w:rPr>
                <w:color w:val="000000" w:themeColor="text1"/>
                <w:sz w:val="20"/>
                <w:szCs w:val="20"/>
                <w:highlight w:val="red"/>
              </w:rPr>
              <w:t>Savivaldybės administracija ir Taryba</w:t>
            </w:r>
          </w:p>
        </w:tc>
        <w:tc>
          <w:tcPr>
            <w:tcW w:w="1006" w:type="pct"/>
            <w:tcBorders>
              <w:bottom w:val="single" w:sz="4" w:space="0" w:color="000000"/>
            </w:tcBorders>
          </w:tcPr>
          <w:p w:rsidR="00EB7144" w:rsidRPr="00CD7A43" w:rsidRDefault="00EB7144" w:rsidP="00DD0F74">
            <w:pPr>
              <w:jc w:val="center"/>
              <w:rPr>
                <w:color w:val="000000" w:themeColor="text1"/>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sz w:val="20"/>
                <w:szCs w:val="20"/>
                <w:highlight w:val="red"/>
              </w:rPr>
              <w:t xml:space="preserve">3.3.2.2 Teritorijų planavimo </w:t>
            </w:r>
            <w:r w:rsidRPr="00CD7A43">
              <w:rPr>
                <w:b/>
                <w:sz w:val="20"/>
                <w:szCs w:val="20"/>
                <w:highlight w:val="red"/>
              </w:rPr>
              <w:lastRenderedPageBreak/>
              <w:t>dokumentų, reikalingų AIE naudojimo plėtrai bei klimato kaitai sumažinti, rengimas (dviračių ir pėsčiųjų takų plėtra, bendrųjų planų keitimas, nurodant vietas, kur galima plėtoti vėjo energetiką, miestų parkų ir žaliųjų erdvių plėtra, ir pan.)</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highlight w:val="red"/>
              </w:rPr>
            </w:pPr>
            <w:r w:rsidRPr="00CD7A43">
              <w:rPr>
                <w:sz w:val="20"/>
                <w:szCs w:val="20"/>
                <w:highlight w:val="red"/>
              </w:rPr>
              <w:lastRenderedPageBreak/>
              <w:t xml:space="preserve">2015 m. nebuvo rengiami minėti </w:t>
            </w:r>
            <w:r w:rsidRPr="00CD7A43">
              <w:rPr>
                <w:sz w:val="20"/>
                <w:szCs w:val="20"/>
                <w:highlight w:val="red"/>
              </w:rPr>
              <w:lastRenderedPageBreak/>
              <w:t>priemonėje planai, išskyrus jau parengtą 2013 m. specialųjį dviračių trąsų – takų Rokiškio rajone bei mieste planą.</w:t>
            </w:r>
          </w:p>
        </w:tc>
        <w:tc>
          <w:tcPr>
            <w:tcW w:w="518" w:type="pct"/>
            <w:tcBorders>
              <w:bottom w:val="single" w:sz="4" w:space="0" w:color="000000"/>
            </w:tcBorders>
          </w:tcPr>
          <w:p w:rsidR="00EB7144" w:rsidRPr="00CD7A43" w:rsidRDefault="00EB7144" w:rsidP="009974F0">
            <w:pPr>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 xml:space="preserve">SA Architektūros ir </w:t>
            </w:r>
            <w:r w:rsidRPr="00CD7A43">
              <w:rPr>
                <w:sz w:val="20"/>
                <w:szCs w:val="20"/>
                <w:highlight w:val="red"/>
              </w:rPr>
              <w:lastRenderedPageBreak/>
              <w:t>paveldosaugos skyrius</w:t>
            </w:r>
          </w:p>
        </w:tc>
        <w:tc>
          <w:tcPr>
            <w:tcW w:w="1006" w:type="pct"/>
            <w:tcBorders>
              <w:bottom w:val="single" w:sz="4" w:space="0" w:color="000000"/>
            </w:tcBorders>
          </w:tcPr>
          <w:p w:rsidR="00EB7144" w:rsidRPr="00CD7A43" w:rsidRDefault="00EB7144" w:rsidP="00DD0F74">
            <w:pPr>
              <w:jc w:val="center"/>
              <w:rPr>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sz w:val="20"/>
                <w:szCs w:val="20"/>
                <w:highlight w:val="red"/>
              </w:rPr>
              <w:lastRenderedPageBreak/>
              <w:t>3.3.2.3 Ištirti infrastruktūros poreikius, atsinaujinančių išteklių energiją ir elektros energiją naudojančių transporto priemonių naudojimo plėtrai</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highlight w:val="red"/>
              </w:rPr>
            </w:pPr>
            <w:r w:rsidRPr="00CD7A43">
              <w:rPr>
                <w:sz w:val="20"/>
                <w:szCs w:val="20"/>
                <w:highlight w:val="red"/>
              </w:rPr>
              <w:t>Nebuvo įgyvendinama</w:t>
            </w:r>
          </w:p>
        </w:tc>
        <w:tc>
          <w:tcPr>
            <w:tcW w:w="518" w:type="pct"/>
            <w:tcBorders>
              <w:bottom w:val="single" w:sz="4" w:space="0" w:color="000000"/>
            </w:tcBorders>
          </w:tcPr>
          <w:p w:rsidR="00EB7144" w:rsidRPr="00CD7A43" w:rsidRDefault="00EB7144" w:rsidP="009974F0">
            <w:pPr>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SA, išorės ekspertai</w:t>
            </w:r>
          </w:p>
        </w:tc>
        <w:tc>
          <w:tcPr>
            <w:tcW w:w="1006" w:type="pct"/>
            <w:tcBorders>
              <w:bottom w:val="single" w:sz="4" w:space="0" w:color="000000"/>
            </w:tcBorders>
          </w:tcPr>
          <w:p w:rsidR="00EB7144" w:rsidRPr="00CD7A43" w:rsidRDefault="00EB7144" w:rsidP="00DD0F74">
            <w:pPr>
              <w:jc w:val="center"/>
              <w:rPr>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sz w:val="20"/>
                <w:szCs w:val="20"/>
                <w:highlight w:val="red"/>
              </w:rPr>
              <w:t>3.3.2.4 Infrastruktūros, reikalingos atsinaujinančių išteklių, elektros energiją naudojančių transporto priemonių naudojimo plėtrai, rajone sukūrimas</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highlight w:val="red"/>
              </w:rPr>
            </w:pPr>
            <w:r w:rsidRPr="00CD7A43">
              <w:rPr>
                <w:sz w:val="20"/>
                <w:szCs w:val="20"/>
                <w:highlight w:val="red"/>
              </w:rPr>
              <w:t>Nebuvo įgyvendinama</w:t>
            </w:r>
          </w:p>
        </w:tc>
        <w:tc>
          <w:tcPr>
            <w:tcW w:w="518" w:type="pct"/>
            <w:tcBorders>
              <w:bottom w:val="single" w:sz="4" w:space="0" w:color="000000"/>
            </w:tcBorders>
          </w:tcPr>
          <w:p w:rsidR="00EB7144" w:rsidRPr="00CD7A43" w:rsidRDefault="00EB7144" w:rsidP="009974F0">
            <w:pPr>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SA</w:t>
            </w:r>
          </w:p>
        </w:tc>
        <w:tc>
          <w:tcPr>
            <w:tcW w:w="1006" w:type="pct"/>
            <w:tcBorders>
              <w:bottom w:val="single" w:sz="4" w:space="0" w:color="000000"/>
            </w:tcBorders>
          </w:tcPr>
          <w:p w:rsidR="00EB7144" w:rsidRPr="00CD7A43" w:rsidRDefault="00EB7144" w:rsidP="00DD0F74">
            <w:pPr>
              <w:jc w:val="center"/>
              <w:rPr>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sz w:val="20"/>
                <w:szCs w:val="20"/>
                <w:highlight w:val="red"/>
              </w:rPr>
              <w:t>3.3.2.5 Dviračių takų projektavimas ir statyba</w:t>
            </w:r>
          </w:p>
        </w:tc>
        <w:tc>
          <w:tcPr>
            <w:tcW w:w="1263" w:type="pct"/>
            <w:tcBorders>
              <w:bottom w:val="single" w:sz="4" w:space="0" w:color="000000"/>
            </w:tcBorders>
            <w:tcMar>
              <w:left w:w="0" w:type="dxa"/>
              <w:right w:w="0" w:type="dxa"/>
            </w:tcMar>
            <w:vAlign w:val="center"/>
          </w:tcPr>
          <w:p w:rsidR="00EB7144" w:rsidRPr="00EB7144" w:rsidRDefault="00EB7144" w:rsidP="00EB7144">
            <w:pPr>
              <w:jc w:val="center"/>
              <w:rPr>
                <w:sz w:val="20"/>
                <w:szCs w:val="20"/>
                <w:highlight w:val="red"/>
              </w:rPr>
            </w:pPr>
            <w:r w:rsidRPr="00EB7144">
              <w:rPr>
                <w:sz w:val="20"/>
                <w:szCs w:val="20"/>
                <w:highlight w:val="red"/>
              </w:rPr>
              <w:t xml:space="preserve">2015 m. nebuvo įgyvendinama. </w:t>
            </w:r>
          </w:p>
          <w:p w:rsidR="00EB7144" w:rsidRPr="00CD7A43" w:rsidRDefault="00EB7144" w:rsidP="00EB7144">
            <w:pPr>
              <w:snapToGrid w:val="0"/>
              <w:ind w:left="111"/>
              <w:rPr>
                <w:sz w:val="20"/>
                <w:szCs w:val="20"/>
                <w:highlight w:val="red"/>
              </w:rPr>
            </w:pPr>
            <w:r w:rsidRPr="00EB7144">
              <w:rPr>
                <w:sz w:val="20"/>
                <w:szCs w:val="20"/>
                <w:highlight w:val="red"/>
              </w:rPr>
              <w:t>2016 metais planuojama įrengti pėsčiųjų dviračių taką Rokiškio m. Taikos g.</w:t>
            </w:r>
          </w:p>
        </w:tc>
        <w:tc>
          <w:tcPr>
            <w:tcW w:w="518" w:type="pct"/>
            <w:tcBorders>
              <w:bottom w:val="single" w:sz="4" w:space="0" w:color="000000"/>
            </w:tcBorders>
            <w:vAlign w:val="center"/>
          </w:tcPr>
          <w:p w:rsidR="00EB7144" w:rsidRPr="00CD7A43" w:rsidRDefault="00EB7144" w:rsidP="00DD0F74">
            <w:pPr>
              <w:snapToGrid w:val="0"/>
              <w:jc w:val="center"/>
              <w:rPr>
                <w:sz w:val="20"/>
                <w:szCs w:val="20"/>
                <w:highlight w:val="red"/>
              </w:rPr>
            </w:pP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SA, Lietuvos automobilių kelių direkcijoje prie Susisiekimo ministerijos</w:t>
            </w:r>
          </w:p>
        </w:tc>
        <w:tc>
          <w:tcPr>
            <w:tcW w:w="1006" w:type="pct"/>
            <w:tcBorders>
              <w:bottom w:val="single" w:sz="4" w:space="0" w:color="000000"/>
            </w:tcBorders>
          </w:tcPr>
          <w:p w:rsidR="00EB7144" w:rsidRPr="00CD7A43" w:rsidRDefault="00EB7144" w:rsidP="00DD0F74">
            <w:pPr>
              <w:jc w:val="center"/>
              <w:rPr>
                <w:sz w:val="20"/>
                <w:szCs w:val="20"/>
                <w:highlight w:val="red"/>
              </w:rPr>
            </w:pPr>
          </w:p>
        </w:tc>
      </w:tr>
      <w:tr w:rsidR="00EB7144" w:rsidRPr="00CD7A43" w:rsidTr="00EB7144">
        <w:tc>
          <w:tcPr>
            <w:tcW w:w="3994" w:type="pct"/>
            <w:gridSpan w:val="4"/>
            <w:tcBorders>
              <w:bottom w:val="single" w:sz="4" w:space="0" w:color="000000"/>
            </w:tcBorders>
            <w:shd w:val="clear" w:color="auto" w:fill="FFFF99"/>
            <w:tcMar>
              <w:left w:w="0" w:type="dxa"/>
              <w:right w:w="0" w:type="dxa"/>
            </w:tcMar>
            <w:vAlign w:val="center"/>
          </w:tcPr>
          <w:p w:rsidR="00EB7144" w:rsidRPr="00CD7A43" w:rsidRDefault="00EB7144" w:rsidP="00390214">
            <w:pPr>
              <w:snapToGrid w:val="0"/>
              <w:spacing w:before="60" w:after="60"/>
              <w:ind w:left="108"/>
              <w:jc w:val="center"/>
              <w:rPr>
                <w:b/>
                <w:sz w:val="20"/>
                <w:szCs w:val="20"/>
              </w:rPr>
            </w:pPr>
            <w:r w:rsidRPr="00CD7A43">
              <w:rPr>
                <w:b/>
                <w:sz w:val="20"/>
                <w:szCs w:val="20"/>
              </w:rPr>
              <w:t>Uždavinys 3.3.3 Plėtoti atsinaujinančių išteklių energijos naudojimą, informuoti visuomenę apie AIE plėtros naudą</w:t>
            </w:r>
          </w:p>
        </w:tc>
        <w:tc>
          <w:tcPr>
            <w:tcW w:w="1006" w:type="pct"/>
            <w:tcBorders>
              <w:bottom w:val="single" w:sz="4" w:space="0" w:color="000000"/>
            </w:tcBorders>
            <w:shd w:val="clear" w:color="auto" w:fill="FFFF99"/>
          </w:tcPr>
          <w:p w:rsidR="00EB7144" w:rsidRPr="00CD7A43" w:rsidRDefault="00EB7144" w:rsidP="00390214">
            <w:pPr>
              <w:snapToGrid w:val="0"/>
              <w:spacing w:before="60" w:after="60"/>
              <w:ind w:left="108"/>
              <w:jc w:val="center"/>
              <w:rPr>
                <w:b/>
                <w:sz w:val="20"/>
                <w:szCs w:val="20"/>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rPr>
            </w:pPr>
            <w:r w:rsidRPr="00CD7A43">
              <w:rPr>
                <w:b/>
                <w:sz w:val="20"/>
                <w:szCs w:val="20"/>
              </w:rPr>
              <w:t>3.3.3.1 Projektų, užtikrinančių pramonės vartotojų aprūpinimą šilumos energija, maksimaliai panaudojant atsinaujinančius energijos išteklius ten, kur šiuo metu naudojamas iškastinis kuras skatinimas</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rPr>
            </w:pPr>
            <w:r w:rsidRPr="00CD7A43">
              <w:rPr>
                <w:sz w:val="20"/>
                <w:szCs w:val="20"/>
              </w:rPr>
              <w:t>Padidinta AIE dalis pramonės įmonių energijos vartojimo balanse</w:t>
            </w:r>
          </w:p>
        </w:tc>
        <w:tc>
          <w:tcPr>
            <w:tcW w:w="518" w:type="pct"/>
            <w:tcBorders>
              <w:bottom w:val="single" w:sz="4" w:space="0" w:color="000000"/>
            </w:tcBorders>
            <w:vAlign w:val="center"/>
          </w:tcPr>
          <w:p w:rsidR="00EB7144" w:rsidRPr="00CD7A43" w:rsidRDefault="00EB7144" w:rsidP="00DD0F74">
            <w:pPr>
              <w:snapToGrid w:val="0"/>
              <w:jc w:val="center"/>
              <w:rPr>
                <w:sz w:val="20"/>
                <w:szCs w:val="20"/>
              </w:rPr>
            </w:pPr>
          </w:p>
        </w:tc>
        <w:tc>
          <w:tcPr>
            <w:tcW w:w="975" w:type="pct"/>
            <w:tcBorders>
              <w:bottom w:val="single" w:sz="4" w:space="0" w:color="000000"/>
            </w:tcBorders>
            <w:vAlign w:val="center"/>
          </w:tcPr>
          <w:p w:rsidR="00EB7144" w:rsidRPr="00CD7A43" w:rsidRDefault="00EB7144" w:rsidP="00DD0F74">
            <w:pPr>
              <w:jc w:val="center"/>
              <w:rPr>
                <w:sz w:val="20"/>
                <w:szCs w:val="20"/>
              </w:rPr>
            </w:pPr>
            <w:r w:rsidRPr="00CD7A43">
              <w:rPr>
                <w:sz w:val="20"/>
                <w:szCs w:val="20"/>
              </w:rPr>
              <w:t>SA, Pramonės įmonės</w:t>
            </w:r>
          </w:p>
        </w:tc>
        <w:tc>
          <w:tcPr>
            <w:tcW w:w="1006" w:type="pct"/>
            <w:tcBorders>
              <w:bottom w:val="single" w:sz="4" w:space="0" w:color="000000"/>
            </w:tcBorders>
          </w:tcPr>
          <w:p w:rsidR="00EB7144" w:rsidRPr="00CD7A43" w:rsidRDefault="00EB7144" w:rsidP="00DD0F74">
            <w:pPr>
              <w:jc w:val="center"/>
              <w:rPr>
                <w:sz w:val="20"/>
                <w:szCs w:val="20"/>
              </w:rPr>
            </w:pPr>
            <w:r w:rsidRPr="00CD7A43">
              <w:rPr>
                <w:sz w:val="20"/>
                <w:szCs w:val="20"/>
              </w:rPr>
              <w:t>Nėra duomenų</w:t>
            </w: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rPr>
            </w:pPr>
            <w:r w:rsidRPr="00CD7A43">
              <w:rPr>
                <w:b/>
                <w:sz w:val="20"/>
                <w:szCs w:val="20"/>
              </w:rPr>
              <w:t xml:space="preserve">3.3.3.2 Atsinaujinančių energijos išteklių (saulės kolektorių vandens šildymui įrengimas, elektros gamyba iš saulės energijos) naudojimo pastatuose didinimo priemonių projektų rengimas ir įgyvendinimas </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rPr>
            </w:pPr>
            <w:r w:rsidRPr="00CD7A43">
              <w:rPr>
                <w:sz w:val="20"/>
                <w:szCs w:val="20"/>
              </w:rPr>
              <w:t>Įrengti saulės kolektoriai elektros gamybai ir karšto vandens ruošimui</w:t>
            </w:r>
          </w:p>
        </w:tc>
        <w:tc>
          <w:tcPr>
            <w:tcW w:w="518" w:type="pct"/>
            <w:tcBorders>
              <w:bottom w:val="single" w:sz="4" w:space="0" w:color="000000"/>
            </w:tcBorders>
          </w:tcPr>
          <w:p w:rsidR="00EB7144" w:rsidRPr="00CD7A43" w:rsidRDefault="00EB7144" w:rsidP="009974F0">
            <w:pPr>
              <w:jc w:val="center"/>
              <w:rPr>
                <w:sz w:val="20"/>
                <w:szCs w:val="20"/>
              </w:rPr>
            </w:pPr>
          </w:p>
        </w:tc>
        <w:tc>
          <w:tcPr>
            <w:tcW w:w="975" w:type="pct"/>
            <w:tcBorders>
              <w:bottom w:val="single" w:sz="4" w:space="0" w:color="000000"/>
            </w:tcBorders>
            <w:vAlign w:val="center"/>
          </w:tcPr>
          <w:p w:rsidR="00EB7144" w:rsidRPr="00CD7A43" w:rsidRDefault="00EB7144" w:rsidP="00DD0F74">
            <w:pPr>
              <w:jc w:val="center"/>
              <w:rPr>
                <w:sz w:val="20"/>
                <w:szCs w:val="20"/>
              </w:rPr>
            </w:pPr>
            <w:r w:rsidRPr="00CD7A43">
              <w:rPr>
                <w:sz w:val="20"/>
                <w:szCs w:val="20"/>
              </w:rPr>
              <w:t>SA, fiziniai ir juridiniai asmenys</w:t>
            </w:r>
          </w:p>
        </w:tc>
        <w:tc>
          <w:tcPr>
            <w:tcW w:w="1006" w:type="pct"/>
            <w:tcBorders>
              <w:bottom w:val="single" w:sz="4" w:space="0" w:color="000000"/>
            </w:tcBorders>
          </w:tcPr>
          <w:p w:rsidR="00EB7144" w:rsidRPr="00CD7A43" w:rsidRDefault="00EB7144" w:rsidP="00DD0F74">
            <w:pPr>
              <w:jc w:val="center"/>
              <w:rPr>
                <w:sz w:val="20"/>
                <w:szCs w:val="20"/>
              </w:rPr>
            </w:pPr>
            <w:r w:rsidRPr="00CD7A43">
              <w:rPr>
                <w:sz w:val="20"/>
                <w:szCs w:val="20"/>
              </w:rPr>
              <w:t>Nėra duomenų</w:t>
            </w: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ind w:left="108"/>
              <w:rPr>
                <w:b/>
                <w:sz w:val="20"/>
                <w:szCs w:val="20"/>
                <w:highlight w:val="red"/>
              </w:rPr>
            </w:pPr>
            <w:r w:rsidRPr="00CD7A43">
              <w:rPr>
                <w:b/>
                <w:sz w:val="20"/>
                <w:szCs w:val="20"/>
                <w:highlight w:val="red"/>
              </w:rPr>
              <w:t xml:space="preserve">3.3.3.3 Ekologiško transporto (elektrinio, biodujų) plėtra </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highlight w:val="red"/>
              </w:rPr>
            </w:pPr>
            <w:r w:rsidRPr="00CD7A43">
              <w:rPr>
                <w:sz w:val="20"/>
                <w:szCs w:val="20"/>
                <w:highlight w:val="red"/>
              </w:rPr>
              <w:t xml:space="preserve">Susidėvėjusios transporto priemonės pakeistos ekologiškesnėmis </w:t>
            </w:r>
          </w:p>
        </w:tc>
        <w:tc>
          <w:tcPr>
            <w:tcW w:w="518" w:type="pct"/>
            <w:tcBorders>
              <w:bottom w:val="single" w:sz="4" w:space="0" w:color="000000"/>
            </w:tcBorders>
          </w:tcPr>
          <w:p w:rsidR="00EB7144" w:rsidRPr="00CD7A43" w:rsidRDefault="00EB7144" w:rsidP="009974F0">
            <w:pPr>
              <w:jc w:val="center"/>
              <w:rPr>
                <w:sz w:val="20"/>
                <w:szCs w:val="20"/>
                <w:highlight w:val="red"/>
              </w:rPr>
            </w:pPr>
            <w:r w:rsidRPr="00CD7A43">
              <w:rPr>
                <w:sz w:val="20"/>
                <w:szCs w:val="20"/>
                <w:highlight w:val="red"/>
              </w:rPr>
              <w:t>2015 m. veikla nebuvo įgyvendinama</w:t>
            </w:r>
          </w:p>
        </w:tc>
        <w:tc>
          <w:tcPr>
            <w:tcW w:w="975" w:type="pct"/>
            <w:tcBorders>
              <w:bottom w:val="single" w:sz="4" w:space="0" w:color="000000"/>
            </w:tcBorders>
            <w:vAlign w:val="center"/>
          </w:tcPr>
          <w:p w:rsidR="00EB7144" w:rsidRPr="00CD7A43" w:rsidRDefault="00EB7144" w:rsidP="00DD0F74">
            <w:pPr>
              <w:jc w:val="center"/>
              <w:rPr>
                <w:sz w:val="20"/>
                <w:szCs w:val="20"/>
                <w:highlight w:val="red"/>
              </w:rPr>
            </w:pPr>
            <w:r w:rsidRPr="00CD7A43">
              <w:rPr>
                <w:sz w:val="20"/>
                <w:szCs w:val="20"/>
                <w:highlight w:val="red"/>
              </w:rPr>
              <w:t>SA, UAB „Rokiškio autobusų parkas“, kiti asmenys</w:t>
            </w:r>
          </w:p>
        </w:tc>
        <w:tc>
          <w:tcPr>
            <w:tcW w:w="1006" w:type="pct"/>
            <w:tcBorders>
              <w:bottom w:val="single" w:sz="4" w:space="0" w:color="000000"/>
            </w:tcBorders>
          </w:tcPr>
          <w:p w:rsidR="00EB7144" w:rsidRPr="00CD7A43" w:rsidRDefault="00EB7144" w:rsidP="00DD0F74">
            <w:pPr>
              <w:jc w:val="center"/>
              <w:rPr>
                <w:sz w:val="20"/>
                <w:szCs w:val="20"/>
                <w:highlight w:val="red"/>
              </w:rPr>
            </w:pP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pStyle w:val="Puslapioinaostekstas"/>
              <w:snapToGrid w:val="0"/>
              <w:ind w:left="108"/>
              <w:rPr>
                <w:b/>
              </w:rPr>
            </w:pPr>
            <w:r w:rsidRPr="00CD7A43">
              <w:rPr>
                <w:b/>
              </w:rPr>
              <w:t xml:space="preserve">3.3.3.4 Informacijos teikti ir </w:t>
            </w:r>
            <w:r w:rsidRPr="00CD7A43">
              <w:rPr>
                <w:b/>
              </w:rPr>
              <w:lastRenderedPageBreak/>
              <w:t>visuomenės švietimas apie AIE plėtros naudą</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39"/>
              <w:rPr>
                <w:bCs/>
                <w:sz w:val="20"/>
                <w:szCs w:val="20"/>
              </w:rPr>
            </w:pPr>
            <w:r w:rsidRPr="00CD7A43">
              <w:rPr>
                <w:sz w:val="20"/>
                <w:szCs w:val="20"/>
              </w:rPr>
              <w:lastRenderedPageBreak/>
              <w:t xml:space="preserve">Informacija apie AIE plėtros tikslus ir </w:t>
            </w:r>
            <w:r w:rsidRPr="00CD7A43">
              <w:rPr>
                <w:sz w:val="20"/>
                <w:szCs w:val="20"/>
              </w:rPr>
              <w:lastRenderedPageBreak/>
              <w:t>veiksmus paviešinta rajono laikraštyje, patalpinta rajono savivaldybės internetinėje svetainėje; parengtas bukletas apie valstybės ir savivaldybės AIE naudojimo skatinimo priemones; parengtas teisės aktų sąvadas apie leidimų, licencijų ir atestatų išdavimo tvarką, sertifikavimo, paraiškų, susijusių su AIE gamybos įrenginiais, nagrinėjimo tvarką, pareiškėjams teikiamą pagalbą</w:t>
            </w:r>
          </w:p>
        </w:tc>
        <w:tc>
          <w:tcPr>
            <w:tcW w:w="518" w:type="pct"/>
            <w:tcBorders>
              <w:bottom w:val="single" w:sz="4" w:space="0" w:color="000000"/>
            </w:tcBorders>
          </w:tcPr>
          <w:p w:rsidR="00EB7144" w:rsidRPr="00CD7A43" w:rsidRDefault="00EB7144" w:rsidP="009974F0">
            <w:pPr>
              <w:jc w:val="center"/>
              <w:rPr>
                <w:sz w:val="20"/>
                <w:szCs w:val="20"/>
              </w:rPr>
            </w:pPr>
          </w:p>
        </w:tc>
        <w:tc>
          <w:tcPr>
            <w:tcW w:w="975" w:type="pct"/>
            <w:tcBorders>
              <w:bottom w:val="single" w:sz="4" w:space="0" w:color="000000"/>
            </w:tcBorders>
            <w:vAlign w:val="center"/>
          </w:tcPr>
          <w:p w:rsidR="00EB7144" w:rsidRPr="00CD7A43" w:rsidRDefault="00EB7144" w:rsidP="00DD0F74">
            <w:pPr>
              <w:snapToGrid w:val="0"/>
              <w:jc w:val="center"/>
              <w:rPr>
                <w:sz w:val="20"/>
                <w:szCs w:val="20"/>
              </w:rPr>
            </w:pPr>
            <w:r w:rsidRPr="00CD7A43">
              <w:rPr>
                <w:sz w:val="20"/>
                <w:szCs w:val="20"/>
              </w:rPr>
              <w:t>SA</w:t>
            </w:r>
          </w:p>
        </w:tc>
        <w:tc>
          <w:tcPr>
            <w:tcW w:w="1006" w:type="pct"/>
            <w:tcBorders>
              <w:bottom w:val="single" w:sz="4" w:space="0" w:color="000000"/>
            </w:tcBorders>
          </w:tcPr>
          <w:p w:rsidR="00EB7144" w:rsidRPr="00CD7A43" w:rsidRDefault="00EB7144" w:rsidP="00DD0F74">
            <w:pPr>
              <w:snapToGrid w:val="0"/>
              <w:jc w:val="center"/>
              <w:rPr>
                <w:sz w:val="20"/>
                <w:szCs w:val="20"/>
              </w:rPr>
            </w:pPr>
            <w:r w:rsidRPr="00CD7A43">
              <w:rPr>
                <w:sz w:val="20"/>
                <w:szCs w:val="20"/>
              </w:rPr>
              <w:t>Nėra duomenų</w:t>
            </w: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pStyle w:val="Puslapioinaostekstas"/>
              <w:snapToGrid w:val="0"/>
              <w:ind w:left="108"/>
              <w:rPr>
                <w:b/>
              </w:rPr>
            </w:pPr>
            <w:r w:rsidRPr="00CD7A43">
              <w:rPr>
                <w:b/>
              </w:rPr>
              <w:lastRenderedPageBreak/>
              <w:t>3.3.3.5 Dalyvavimas tarptautinėse programose ir projektuose, patirties sklaida</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rPr>
            </w:pPr>
            <w:r w:rsidRPr="00CD7A43">
              <w:rPr>
                <w:sz w:val="20"/>
                <w:szCs w:val="20"/>
              </w:rPr>
              <w:t>Su AIE naudojimo plėtra susijusiuose projektuose dalyvaujančių SA darbuotojų skaičius</w:t>
            </w:r>
          </w:p>
        </w:tc>
        <w:tc>
          <w:tcPr>
            <w:tcW w:w="518" w:type="pct"/>
            <w:tcBorders>
              <w:bottom w:val="single" w:sz="4" w:space="0" w:color="000000"/>
            </w:tcBorders>
          </w:tcPr>
          <w:p w:rsidR="00EB7144" w:rsidRPr="00CD7A43" w:rsidRDefault="00EB7144" w:rsidP="009974F0">
            <w:pPr>
              <w:jc w:val="center"/>
              <w:rPr>
                <w:sz w:val="20"/>
                <w:szCs w:val="20"/>
              </w:rPr>
            </w:pPr>
          </w:p>
        </w:tc>
        <w:tc>
          <w:tcPr>
            <w:tcW w:w="975" w:type="pct"/>
            <w:tcBorders>
              <w:bottom w:val="single" w:sz="4" w:space="0" w:color="000000"/>
            </w:tcBorders>
            <w:vAlign w:val="center"/>
          </w:tcPr>
          <w:p w:rsidR="00EB7144" w:rsidRPr="00CD7A43" w:rsidRDefault="00EB7144" w:rsidP="00DD0F74">
            <w:pPr>
              <w:snapToGrid w:val="0"/>
              <w:jc w:val="center"/>
              <w:rPr>
                <w:sz w:val="20"/>
                <w:szCs w:val="20"/>
              </w:rPr>
            </w:pPr>
            <w:r w:rsidRPr="00CD7A43">
              <w:rPr>
                <w:sz w:val="20"/>
                <w:szCs w:val="20"/>
              </w:rPr>
              <w:t>SA, išorės ekspertai</w:t>
            </w:r>
          </w:p>
        </w:tc>
        <w:tc>
          <w:tcPr>
            <w:tcW w:w="1006" w:type="pct"/>
            <w:tcBorders>
              <w:bottom w:val="single" w:sz="4" w:space="0" w:color="000000"/>
            </w:tcBorders>
          </w:tcPr>
          <w:p w:rsidR="00EB7144" w:rsidRPr="00CD7A43" w:rsidRDefault="00EB7144" w:rsidP="00DD0F74">
            <w:pPr>
              <w:snapToGrid w:val="0"/>
              <w:jc w:val="center"/>
              <w:rPr>
                <w:sz w:val="20"/>
                <w:szCs w:val="20"/>
              </w:rPr>
            </w:pPr>
            <w:r w:rsidRPr="00CD7A43">
              <w:rPr>
                <w:sz w:val="20"/>
                <w:szCs w:val="20"/>
              </w:rPr>
              <w:t>Nėra duomenų</w:t>
            </w:r>
          </w:p>
        </w:tc>
      </w:tr>
      <w:tr w:rsidR="00EB7144" w:rsidRPr="00CD7A43" w:rsidTr="00EB7144">
        <w:tc>
          <w:tcPr>
            <w:tcW w:w="1238" w:type="pct"/>
            <w:tcBorders>
              <w:bottom w:val="single" w:sz="4" w:space="0" w:color="000000"/>
            </w:tcBorders>
            <w:tcMar>
              <w:left w:w="0" w:type="dxa"/>
              <w:right w:w="0" w:type="dxa"/>
            </w:tcMar>
            <w:vAlign w:val="center"/>
          </w:tcPr>
          <w:p w:rsidR="00EB7144" w:rsidRPr="00CD7A43" w:rsidRDefault="00EB7144" w:rsidP="00DD0F74">
            <w:pPr>
              <w:pStyle w:val="Puslapioinaostekstas"/>
              <w:snapToGrid w:val="0"/>
              <w:ind w:left="108"/>
              <w:rPr>
                <w:b/>
              </w:rPr>
            </w:pPr>
            <w:r w:rsidRPr="00CD7A43">
              <w:rPr>
                <w:b/>
              </w:rPr>
              <w:t>3.3.3.6 Kampanijos, skirtos darnios energetikos propagavimui (pvz. „Energetikos dienos“, „Diena be automobilio“, ir pan.)</w:t>
            </w:r>
          </w:p>
        </w:tc>
        <w:tc>
          <w:tcPr>
            <w:tcW w:w="1263" w:type="pct"/>
            <w:tcBorders>
              <w:bottom w:val="single" w:sz="4" w:space="0" w:color="000000"/>
            </w:tcBorders>
            <w:tcMar>
              <w:left w:w="0" w:type="dxa"/>
              <w:right w:w="0" w:type="dxa"/>
            </w:tcMar>
            <w:vAlign w:val="center"/>
          </w:tcPr>
          <w:p w:rsidR="00EB7144" w:rsidRPr="00CD7A43" w:rsidRDefault="00EB7144" w:rsidP="00DD0F74">
            <w:pPr>
              <w:snapToGrid w:val="0"/>
              <w:ind w:left="111"/>
              <w:rPr>
                <w:sz w:val="20"/>
                <w:szCs w:val="20"/>
              </w:rPr>
            </w:pPr>
            <w:r w:rsidRPr="00CD7A43">
              <w:rPr>
                <w:sz w:val="20"/>
                <w:szCs w:val="20"/>
              </w:rPr>
              <w:t>Suorganizuoti ir įvykę renginiai</w:t>
            </w:r>
          </w:p>
        </w:tc>
        <w:tc>
          <w:tcPr>
            <w:tcW w:w="518" w:type="pct"/>
            <w:tcBorders>
              <w:bottom w:val="single" w:sz="4" w:space="0" w:color="000000"/>
            </w:tcBorders>
          </w:tcPr>
          <w:p w:rsidR="00EB7144" w:rsidRPr="00CD7A43" w:rsidRDefault="00EB7144" w:rsidP="009974F0">
            <w:pPr>
              <w:jc w:val="center"/>
              <w:rPr>
                <w:sz w:val="20"/>
                <w:szCs w:val="20"/>
              </w:rPr>
            </w:pPr>
          </w:p>
        </w:tc>
        <w:tc>
          <w:tcPr>
            <w:tcW w:w="975" w:type="pct"/>
            <w:tcBorders>
              <w:bottom w:val="single" w:sz="4" w:space="0" w:color="000000"/>
            </w:tcBorders>
            <w:vAlign w:val="center"/>
          </w:tcPr>
          <w:p w:rsidR="00EB7144" w:rsidRPr="00CD7A43" w:rsidRDefault="00EB7144" w:rsidP="00DD0F74">
            <w:pPr>
              <w:snapToGrid w:val="0"/>
              <w:jc w:val="center"/>
              <w:rPr>
                <w:sz w:val="20"/>
                <w:szCs w:val="20"/>
              </w:rPr>
            </w:pPr>
            <w:r w:rsidRPr="00CD7A43">
              <w:rPr>
                <w:sz w:val="20"/>
                <w:szCs w:val="20"/>
              </w:rPr>
              <w:t>SA, Nevyriausybinės organizacijos</w:t>
            </w:r>
          </w:p>
        </w:tc>
        <w:tc>
          <w:tcPr>
            <w:tcW w:w="1006" w:type="pct"/>
            <w:tcBorders>
              <w:bottom w:val="single" w:sz="4" w:space="0" w:color="000000"/>
            </w:tcBorders>
          </w:tcPr>
          <w:p w:rsidR="00EB7144" w:rsidRPr="00CD7A43" w:rsidRDefault="00EB7144" w:rsidP="00DD0F74">
            <w:pPr>
              <w:snapToGrid w:val="0"/>
              <w:jc w:val="center"/>
              <w:rPr>
                <w:sz w:val="20"/>
                <w:szCs w:val="20"/>
              </w:rPr>
            </w:pPr>
            <w:r w:rsidRPr="00CD7A43">
              <w:rPr>
                <w:sz w:val="20"/>
                <w:szCs w:val="20"/>
              </w:rPr>
              <w:t>Nėra duomenų</w:t>
            </w:r>
          </w:p>
        </w:tc>
      </w:tr>
    </w:tbl>
    <w:p w:rsidR="00DD0F74" w:rsidRPr="00CD7A43" w:rsidRDefault="00DD0F74" w:rsidP="00DD0F74">
      <w:pPr>
        <w:pStyle w:val="Pagrindinistekstas2"/>
        <w:spacing w:after="480"/>
        <w:jc w:val="right"/>
        <w:rPr>
          <w:b/>
          <w:sz w:val="20"/>
          <w:szCs w:val="20"/>
        </w:rPr>
      </w:pPr>
    </w:p>
    <w:p w:rsidR="009E0179" w:rsidRPr="00CD7A43" w:rsidRDefault="009E0179" w:rsidP="00DD0F74">
      <w:pPr>
        <w:pStyle w:val="Pagrindinistekstas2"/>
        <w:spacing w:after="480"/>
        <w:jc w:val="right"/>
        <w:rPr>
          <w:b/>
          <w:sz w:val="20"/>
          <w:szCs w:val="20"/>
        </w:rPr>
      </w:pPr>
    </w:p>
    <w:p w:rsidR="009E0179" w:rsidRPr="00CD7A43" w:rsidRDefault="009E0179" w:rsidP="00DD0F74">
      <w:pPr>
        <w:pStyle w:val="Pagrindinistekstas2"/>
        <w:spacing w:after="480"/>
        <w:jc w:val="right"/>
        <w:rPr>
          <w:b/>
          <w:sz w:val="20"/>
          <w:szCs w:val="20"/>
        </w:rPr>
      </w:pPr>
    </w:p>
    <w:p w:rsidR="00F74CEC" w:rsidRDefault="00F74CEC" w:rsidP="009E0179">
      <w:pPr>
        <w:pStyle w:val="Pagrindinistekstas2"/>
        <w:spacing w:after="480"/>
        <w:jc w:val="center"/>
        <w:rPr>
          <w:b/>
        </w:rPr>
      </w:pPr>
    </w:p>
    <w:p w:rsidR="00F74CEC" w:rsidRDefault="00F74CEC" w:rsidP="009E0179">
      <w:pPr>
        <w:pStyle w:val="Pagrindinistekstas2"/>
        <w:spacing w:after="480"/>
        <w:jc w:val="center"/>
        <w:rPr>
          <w:b/>
        </w:rPr>
      </w:pPr>
    </w:p>
    <w:p w:rsidR="00F74CEC" w:rsidRDefault="00F74CEC" w:rsidP="009E0179">
      <w:pPr>
        <w:pStyle w:val="Pagrindinistekstas2"/>
        <w:spacing w:after="480"/>
        <w:jc w:val="center"/>
        <w:rPr>
          <w:b/>
        </w:rPr>
      </w:pPr>
    </w:p>
    <w:p w:rsidR="00F74CEC" w:rsidRDefault="00F74CEC" w:rsidP="009E0179">
      <w:pPr>
        <w:pStyle w:val="Pagrindinistekstas2"/>
        <w:spacing w:after="480"/>
        <w:jc w:val="center"/>
        <w:rPr>
          <w:b/>
        </w:rPr>
      </w:pPr>
    </w:p>
    <w:p w:rsidR="009E0179" w:rsidRPr="009302CE" w:rsidRDefault="004834C6" w:rsidP="009E0179">
      <w:pPr>
        <w:pStyle w:val="Pagrindinistekstas2"/>
        <w:spacing w:after="480"/>
        <w:jc w:val="center"/>
        <w:rPr>
          <w:b/>
        </w:rPr>
      </w:pPr>
      <w:r>
        <w:rPr>
          <w:b/>
        </w:rPr>
        <w:lastRenderedPageBreak/>
        <w:t>A</w:t>
      </w:r>
      <w:r w:rsidR="009E0179" w:rsidRPr="009302CE">
        <w:rPr>
          <w:b/>
        </w:rPr>
        <w:t>PIBENDRINIMAS, IŠVADOS BEI PASIŪLYMAI:</w:t>
      </w:r>
    </w:p>
    <w:p w:rsidR="00C36788" w:rsidRPr="009302CE" w:rsidRDefault="00CD6923" w:rsidP="00CD6923">
      <w:pPr>
        <w:pStyle w:val="Pagrindinistekstas2"/>
      </w:pPr>
      <w:r w:rsidRPr="009302CE">
        <w:t xml:space="preserve">    </w:t>
      </w:r>
      <w:r w:rsidR="00C36788" w:rsidRPr="009302CE">
        <w:t xml:space="preserve">Rokiškio rajono plėtros strateginis planas iki 2015 m. patvirtintas Rokiškio rajono savivaldybės tarybos 2012 m. spalio 26 d. sprendimu Nr. TS-11.192. Planą sudaro keturios dalys: </w:t>
      </w:r>
    </w:p>
    <w:p w:rsidR="00C36788" w:rsidRPr="009302CE" w:rsidRDefault="00C36788" w:rsidP="00CD6923">
      <w:pPr>
        <w:pStyle w:val="Pagrindinistekstas2"/>
        <w:numPr>
          <w:ilvl w:val="0"/>
          <w:numId w:val="12"/>
        </w:numPr>
      </w:pPr>
      <w:r w:rsidRPr="009302CE">
        <w:t xml:space="preserve">Esamos socialinės ir ekonominės būklės analizės metodika; </w:t>
      </w:r>
    </w:p>
    <w:p w:rsidR="009E0179" w:rsidRPr="009302CE" w:rsidRDefault="00C36788" w:rsidP="00CD6923">
      <w:pPr>
        <w:pStyle w:val="Pagrindinistekstas2"/>
        <w:numPr>
          <w:ilvl w:val="0"/>
          <w:numId w:val="12"/>
        </w:numPr>
      </w:pPr>
      <w:r w:rsidRPr="009302CE">
        <w:t>Esamos socialinės ir ekonominės būklės analizė;</w:t>
      </w:r>
    </w:p>
    <w:p w:rsidR="00C36788" w:rsidRPr="009302CE" w:rsidRDefault="00C36788" w:rsidP="00CD6923">
      <w:pPr>
        <w:pStyle w:val="Pagrindinistekstas2"/>
        <w:numPr>
          <w:ilvl w:val="0"/>
          <w:numId w:val="12"/>
        </w:numPr>
      </w:pPr>
      <w:r w:rsidRPr="009302CE">
        <w:t>Rokiškio rajono savivaldybės vizija ir prioritetai;</w:t>
      </w:r>
    </w:p>
    <w:p w:rsidR="00C36788" w:rsidRPr="009302CE" w:rsidRDefault="00C36788" w:rsidP="00CD6923">
      <w:pPr>
        <w:pStyle w:val="Pagrindinistekstas2"/>
        <w:numPr>
          <w:ilvl w:val="0"/>
          <w:numId w:val="12"/>
        </w:numPr>
      </w:pPr>
      <w:r w:rsidRPr="009302CE">
        <w:t xml:space="preserve">Rokiškio rajono savivaldybės plėtros priemonių planas. </w:t>
      </w:r>
    </w:p>
    <w:p w:rsidR="00C36788" w:rsidRPr="009302CE" w:rsidRDefault="00CD6923" w:rsidP="00CD6923">
      <w:pPr>
        <w:pStyle w:val="Pagrindinistekstas2"/>
      </w:pPr>
      <w:r w:rsidRPr="009302CE">
        <w:t xml:space="preserve">       Rokiškio rajono plėtros strateginio plano iki 2015 metų IV dalis buvo koreguota ir nauja redakcija patvirtinta 2014 m. vasario 28 d. Rokiškio rajono savivaldybės tarybos sprendimu Nr. TS-40.  Dalinis  plano IV dalies koregavimas buvo patvirtintas 2015 m. vasario 27 d. Rokiškio rajono savivaldybės tarybos sprendimu Nr. TS-60. Aktualią Rokiškio rajono plėtros strateginio plano iki 2015 m. redakciją galima rasti Rokiškio rajono savivaldybės internetinėje svetainėje </w:t>
      </w:r>
      <w:hyperlink r:id="rId13" w:history="1">
        <w:r w:rsidRPr="009302CE">
          <w:rPr>
            <w:rStyle w:val="Hipersaitas"/>
          </w:rPr>
          <w:t>www.rokiskis.lt/Rajono</w:t>
        </w:r>
      </w:hyperlink>
      <w:r w:rsidRPr="009302CE">
        <w:t xml:space="preserve"> strategija.</w:t>
      </w:r>
    </w:p>
    <w:p w:rsidR="00CD6923" w:rsidRPr="009302CE" w:rsidRDefault="00CD6923" w:rsidP="00C36788">
      <w:pPr>
        <w:pStyle w:val="Pagrindinistekstas2"/>
        <w:jc w:val="left"/>
      </w:pPr>
    </w:p>
    <w:p w:rsidR="00CD6923" w:rsidRPr="009302CE" w:rsidRDefault="00CD6923" w:rsidP="00C36788">
      <w:pPr>
        <w:pStyle w:val="Pagrindinistekstas2"/>
        <w:jc w:val="left"/>
      </w:pPr>
      <w:r w:rsidRPr="009302CE">
        <w:t xml:space="preserve">Rokiškio rajono plėtros strateginio plano iki 2015 metų ataskaita rengiama vadovaujantis Rokiškio rajono savivaldybės strateginio planavimo organizavimo tvarkos aprašu (Toliau- aprašas), kuris patvirtintas Rokiškio rajono savivaldybės tarybos </w:t>
      </w:r>
      <w:r w:rsidR="009768C2" w:rsidRPr="009302CE">
        <w:t xml:space="preserve">2016 m. vasario 19 d. </w:t>
      </w:r>
      <w:r w:rsidRPr="009302CE">
        <w:t>sprendimu Nr. TS-21.</w:t>
      </w:r>
    </w:p>
    <w:p w:rsidR="00CD6923" w:rsidRPr="009302CE" w:rsidRDefault="00CD6923" w:rsidP="00C36788">
      <w:pPr>
        <w:pStyle w:val="Pagrindinistekstas2"/>
        <w:jc w:val="left"/>
      </w:pPr>
      <w:r w:rsidRPr="009302CE">
        <w:t>Remiantis aprašo</w:t>
      </w:r>
      <w:r w:rsidR="005D77B8" w:rsidRPr="009302CE">
        <w:t xml:space="preserve"> </w:t>
      </w:r>
      <w:r w:rsidR="005142A1" w:rsidRPr="009302CE">
        <w:t xml:space="preserve">V dalies 30 punkto </w:t>
      </w:r>
      <w:r w:rsidRPr="009302CE">
        <w:t xml:space="preserve">nuostatomis, </w:t>
      </w:r>
      <w:r w:rsidR="005142A1" w:rsidRPr="009302CE">
        <w:t xml:space="preserve">parengta Rokiškio rajono plėtros strateginio plano iki 2015 m. ataskaita už 2015 metus. Duomenys ataskaitai buvo renkami nuo 2016 m. kovo 1 d. </w:t>
      </w:r>
      <w:r w:rsidR="005D77B8" w:rsidRPr="009302CE">
        <w:t>D</w:t>
      </w:r>
      <w:r w:rsidR="005142A1" w:rsidRPr="009302CE">
        <w:t>uomenis pateikė Rokiškio rajono savivaldybės administracijos skyriai, tarnybos, savivaldybės ir valstybės įstaigų atstovai, vykdantys veiklą Rokiškio rajone, seniūnijų darbuotojai, ūkininkai, Panevėžio teritorinės darbo biržos Rokiškio skyriaus atstovai, AB „Panevėžio energija“ darbuotojai, ir kitos atsakingos institucijos, nurodytos priemonių plane. Kadangi Rokiškio rajono plėtros strateginis planas iki 2015 m. galiojo iki 2015 m. gruodžio 31 d., atsakingų darbuotojų buvo prašoma pateikti duomenis apie 2015 m. pasiektus priemonių rezultatus ir įsisavintas lėšas. Rekomendacijų</w:t>
      </w:r>
      <w:r w:rsidR="005D77B8" w:rsidRPr="009302CE">
        <w:t xml:space="preserve"> plano prioritetams, tikslams, uždaviniams</w:t>
      </w:r>
      <w:r w:rsidR="005142A1" w:rsidRPr="009302CE">
        <w:t xml:space="preserve">, </w:t>
      </w:r>
      <w:r w:rsidR="005D77B8" w:rsidRPr="009302CE">
        <w:t xml:space="preserve">priemonių koregavimui ar jų panaikinimui nebuvo prašoma pateikti. Ataskaitoje parengta informacija suvesta gautų duomenų pagrindu ir pateikta svarstyti </w:t>
      </w:r>
      <w:r w:rsidR="00A06547" w:rsidRPr="009302CE">
        <w:t xml:space="preserve">2016 m. balandžio </w:t>
      </w:r>
      <w:r w:rsidR="00A06547">
        <w:t xml:space="preserve">12 </w:t>
      </w:r>
      <w:r w:rsidR="00A06547" w:rsidRPr="009302CE">
        <w:t xml:space="preserve">d. </w:t>
      </w:r>
      <w:r w:rsidR="005D77B8" w:rsidRPr="009302CE">
        <w:t xml:space="preserve">Rokiškio rajono </w:t>
      </w:r>
      <w:r w:rsidR="00A06547">
        <w:t xml:space="preserve">savivaldybės </w:t>
      </w:r>
      <w:r w:rsidR="005D77B8" w:rsidRPr="009302CE">
        <w:t>strateginio planavimo komisijos</w:t>
      </w:r>
      <w:r w:rsidR="00A06547">
        <w:t xml:space="preserve">, socialinių-ekonominių partnerių ir strateginių planų rengimo ir įgyvendinimo priežiūros darbo grupės </w:t>
      </w:r>
      <w:r w:rsidR="005D77B8" w:rsidRPr="009302CE">
        <w:t xml:space="preserve"> posėdyje</w:t>
      </w:r>
      <w:r w:rsidR="00A06547">
        <w:t xml:space="preserve"> Nr. 1</w:t>
      </w:r>
      <w:r w:rsidR="005D77B8" w:rsidRPr="009302CE">
        <w:t>.  Min</w:t>
      </w:r>
      <w:r w:rsidR="00A06547">
        <w:t>ėto posėdžio metu</w:t>
      </w:r>
      <w:r w:rsidR="005D77B8" w:rsidRPr="009302CE">
        <w:t xml:space="preserve"> buvo pritarta ataskaitai.</w:t>
      </w:r>
    </w:p>
    <w:p w:rsidR="005D77B8" w:rsidRPr="009302CE" w:rsidRDefault="005D77B8" w:rsidP="00C36788">
      <w:pPr>
        <w:pStyle w:val="Pagrindinistekstas2"/>
        <w:jc w:val="left"/>
      </w:pPr>
    </w:p>
    <w:p w:rsidR="00CD6923" w:rsidRPr="009302CE" w:rsidRDefault="005D77B8" w:rsidP="00C36788">
      <w:pPr>
        <w:pStyle w:val="Pagrindinistekstas2"/>
        <w:jc w:val="left"/>
      </w:pPr>
      <w:r w:rsidRPr="009302CE">
        <w:t>PRIORITETAS 1. VERSLUI, TURIZMUI IR ŽEMĖS ŪKIUI PALANKIOS APLINKOS KŪRIMAS</w:t>
      </w:r>
    </w:p>
    <w:p w:rsidR="005D77B8" w:rsidRPr="009302CE" w:rsidRDefault="00C222BB" w:rsidP="00C36788">
      <w:pPr>
        <w:pStyle w:val="Pagrindinistekstas2"/>
        <w:jc w:val="left"/>
      </w:pPr>
      <w:r w:rsidRPr="00C222BB">
        <w:rPr>
          <w:b/>
        </w:rPr>
        <w:t>Prioriteto priemonių įgyvendinimas</w:t>
      </w:r>
      <w:r w:rsidR="005D77B8" w:rsidRPr="009302CE">
        <w:t>:</w:t>
      </w:r>
    </w:p>
    <w:p w:rsidR="005941E4" w:rsidRPr="009302CE" w:rsidRDefault="005D77B8" w:rsidP="005941E4">
      <w:pPr>
        <w:pStyle w:val="Pagrindinistekstas2"/>
        <w:jc w:val="left"/>
      </w:pPr>
      <w:r w:rsidRPr="009302CE">
        <w:t xml:space="preserve">Šiame prioritete yra suplanuotos 45 priemonės. Priemonės suskirstytos pagal tikslus: </w:t>
      </w:r>
      <w:r w:rsidR="005941E4" w:rsidRPr="009302CE">
        <w:t xml:space="preserve">verslo sąlygų gerinimą, kultūros paveldo saugojimą ir turizmo bei rekreacinio patrauklumo formavimą, žemės ūkio konkurencingumo didinimą, bendruomenių iniciatyvų rėmimą. </w:t>
      </w:r>
    </w:p>
    <w:p w:rsidR="009768C2" w:rsidRDefault="005941E4" w:rsidP="005941E4">
      <w:pPr>
        <w:pStyle w:val="Pagrindinistekstas2"/>
        <w:jc w:val="left"/>
      </w:pPr>
      <w:r w:rsidRPr="009302CE">
        <w:t xml:space="preserve">2015 m. buvo </w:t>
      </w:r>
      <w:r w:rsidR="009E0179" w:rsidRPr="009302CE">
        <w:t xml:space="preserve"> įgyvendinam</w:t>
      </w:r>
      <w:r w:rsidRPr="009302CE">
        <w:t>os</w:t>
      </w:r>
      <w:r w:rsidR="009E0179" w:rsidRPr="009302CE">
        <w:t xml:space="preserve"> 3</w:t>
      </w:r>
      <w:r w:rsidR="00CD7A43" w:rsidRPr="009302CE">
        <w:t>4</w:t>
      </w:r>
      <w:r w:rsidR="009E0179" w:rsidRPr="009302CE">
        <w:t xml:space="preserve"> priemonės</w:t>
      </w:r>
      <w:r w:rsidR="0042769E">
        <w:t xml:space="preserve"> (75,5proc. nuo visų šiame prioritete suplanuotų priemonių)</w:t>
      </w:r>
      <w:r w:rsidR="009E0179" w:rsidRPr="009302CE">
        <w:t xml:space="preserve">, </w:t>
      </w:r>
      <w:r w:rsidR="00CD7A43" w:rsidRPr="009302CE">
        <w:t>2</w:t>
      </w:r>
      <w:r w:rsidR="009E0179" w:rsidRPr="009302CE">
        <w:t xml:space="preserve"> priemonė</w:t>
      </w:r>
      <w:r w:rsidR="00CD7A43" w:rsidRPr="009302CE">
        <w:t>s</w:t>
      </w:r>
      <w:r w:rsidR="009E0179" w:rsidRPr="009302CE">
        <w:t xml:space="preserve"> pilnai įgyvendint</w:t>
      </w:r>
      <w:r w:rsidR="00CD7A43" w:rsidRPr="009302CE">
        <w:t>os</w:t>
      </w:r>
      <w:r w:rsidR="0042769E">
        <w:t xml:space="preserve"> (4,4 proc.</w:t>
      </w:r>
      <w:r w:rsidR="0042769E" w:rsidRPr="0042769E">
        <w:t xml:space="preserve"> </w:t>
      </w:r>
      <w:r w:rsidR="0042769E">
        <w:t>nuo visų šiame prioritete suplanuotų priemonių)</w:t>
      </w:r>
      <w:r w:rsidR="009E0179" w:rsidRPr="009302CE">
        <w:t>, 9 priemonės nebuvo įgyvendinamos</w:t>
      </w:r>
      <w:r w:rsidR="0042769E">
        <w:t xml:space="preserve"> (20 proc. nuo visų šiame prioritete suplanuotų priemonių)</w:t>
      </w:r>
      <w:r w:rsidRPr="009302CE">
        <w:t xml:space="preserve">. </w:t>
      </w:r>
    </w:p>
    <w:p w:rsidR="005941E4" w:rsidRPr="009768C2" w:rsidRDefault="00C222BB" w:rsidP="005941E4">
      <w:pPr>
        <w:pStyle w:val="Pagrindinistekstas2"/>
        <w:jc w:val="left"/>
        <w:rPr>
          <w:b/>
        </w:rPr>
      </w:pPr>
      <w:r w:rsidRPr="00C222BB">
        <w:rPr>
          <w:b/>
        </w:rPr>
        <w:t>IŠ viso 2015 m. prioriteto priemonių įgyvendinimui panaudota 4 118 tūkst. Eur</w:t>
      </w:r>
    </w:p>
    <w:p w:rsidR="005941E4" w:rsidRPr="009768C2" w:rsidRDefault="00C222BB" w:rsidP="005941E4">
      <w:pPr>
        <w:pStyle w:val="Pagrindinistekstas2"/>
        <w:jc w:val="left"/>
        <w:rPr>
          <w:b/>
        </w:rPr>
      </w:pPr>
      <w:r w:rsidRPr="00C222BB">
        <w:rPr>
          <w:b/>
        </w:rPr>
        <w:t>Atliktos pagrindinės prioriteto veiklos:</w:t>
      </w:r>
    </w:p>
    <w:p w:rsidR="005941E4" w:rsidRPr="009302CE" w:rsidRDefault="005941E4" w:rsidP="005941E4">
      <w:pPr>
        <w:pStyle w:val="Pagrindinistekstas2"/>
        <w:jc w:val="left"/>
      </w:pPr>
      <w:r w:rsidRPr="009302CE">
        <w:lastRenderedPageBreak/>
        <w:t>Parengta ir patvirtinta Rokiškio miesto vietos veiklos grupės strategija.</w:t>
      </w:r>
    </w:p>
    <w:p w:rsidR="005941E4" w:rsidRPr="009302CE" w:rsidRDefault="005941E4" w:rsidP="005941E4">
      <w:pPr>
        <w:pStyle w:val="Pagrindinistekstas2"/>
        <w:jc w:val="left"/>
      </w:pPr>
      <w:r w:rsidRPr="009302CE">
        <w:t>Įsteigta nauja asociacija „Rokiškio verslo klubas“.</w:t>
      </w:r>
    </w:p>
    <w:p w:rsidR="005941E4" w:rsidRPr="009302CE" w:rsidRDefault="005941E4" w:rsidP="005941E4">
      <w:pPr>
        <w:pStyle w:val="Pagrindinistekstas2"/>
        <w:jc w:val="left"/>
      </w:pPr>
      <w:r w:rsidRPr="009302CE">
        <w:t>Tęsiami rajono maldos namų atnaujinimo darbai (Bobriškio cerkvė, Žiobiškio bažnyčia, Rokiškio bažnyčia, Salų bažnyčia).</w:t>
      </w:r>
    </w:p>
    <w:p w:rsidR="005941E4" w:rsidRPr="009302CE" w:rsidRDefault="005941E4" w:rsidP="005941E4">
      <w:pPr>
        <w:pStyle w:val="Pagrindinistekstas2"/>
        <w:jc w:val="left"/>
      </w:pPr>
      <w:r w:rsidRPr="009302CE">
        <w:t xml:space="preserve">Pradėtas kurti Rokiškio rajono turizmo klasteris. </w:t>
      </w:r>
    </w:p>
    <w:p w:rsidR="00CD7A43" w:rsidRPr="009302CE" w:rsidRDefault="00CD7A43" w:rsidP="005941E4">
      <w:pPr>
        <w:pStyle w:val="Pagrindinistekstas2"/>
        <w:jc w:val="left"/>
      </w:pPr>
      <w:r w:rsidRPr="009302CE">
        <w:t>Baigti įgyvendinti trys projektai</w:t>
      </w:r>
      <w:r w:rsidR="009768C2">
        <w:t>,</w:t>
      </w:r>
      <w:r w:rsidRPr="009302CE">
        <w:t xml:space="preserve"> susiję su melioracijos statinių atnaujinimu kaimiškose vietovėse. </w:t>
      </w:r>
    </w:p>
    <w:p w:rsidR="00CD7A43" w:rsidRPr="009302CE" w:rsidRDefault="00CD7A43" w:rsidP="005941E4">
      <w:pPr>
        <w:pStyle w:val="Pagrindinistekstas2"/>
        <w:jc w:val="left"/>
      </w:pPr>
      <w:r w:rsidRPr="009302CE">
        <w:t xml:space="preserve">Baigta įgyvendinti Rokiškio rajono kaimo vietovių plėtros strategija. </w:t>
      </w:r>
    </w:p>
    <w:p w:rsidR="00CD7A43" w:rsidRPr="009302CE" w:rsidRDefault="00CD7A43" w:rsidP="005941E4">
      <w:pPr>
        <w:pStyle w:val="Pagrindinistekstas2"/>
        <w:jc w:val="left"/>
      </w:pPr>
    </w:p>
    <w:p w:rsidR="00CD7A43" w:rsidRPr="009302CE" w:rsidRDefault="00CD7A43" w:rsidP="005941E4">
      <w:pPr>
        <w:pStyle w:val="Pagrindinistekstas2"/>
        <w:jc w:val="left"/>
      </w:pPr>
      <w:r w:rsidRPr="009302CE">
        <w:t xml:space="preserve">PRIORITETAS 2. </w:t>
      </w:r>
      <w:r w:rsidR="00BC41FD" w:rsidRPr="009302CE">
        <w:t>ŽMOGIŠKŲJŲ IŠTEKLIŲ UGDYMAS BEI TOBULINIMAS, GYVENIMO KOKYBĖS UŽTIKRINIMAS</w:t>
      </w:r>
    </w:p>
    <w:p w:rsidR="00BC41FD" w:rsidRPr="009768C2" w:rsidRDefault="00C222BB" w:rsidP="005941E4">
      <w:pPr>
        <w:pStyle w:val="Pagrindinistekstas2"/>
        <w:jc w:val="left"/>
        <w:rPr>
          <w:b/>
        </w:rPr>
      </w:pPr>
      <w:r w:rsidRPr="00C222BB">
        <w:rPr>
          <w:b/>
        </w:rPr>
        <w:t>Prioriteto priemonių įgyvendinimas:</w:t>
      </w:r>
    </w:p>
    <w:p w:rsidR="00BC41FD" w:rsidRPr="009302CE" w:rsidRDefault="003673CB" w:rsidP="005941E4">
      <w:pPr>
        <w:pStyle w:val="Pagrindinistekstas2"/>
        <w:jc w:val="left"/>
      </w:pPr>
      <w:r>
        <w:t>Šiame prioritete yra suplanuota</w:t>
      </w:r>
      <w:r w:rsidR="00BC41FD" w:rsidRPr="009302CE">
        <w:t xml:space="preserve"> 70 priemonių. Priemonės suskirstytos pagal tikslus: ugdymo sąlygų gerinimas, aktyvių darbo rinkos priemonių taikymas, neįgaliųjų įtraukimas į darbo rinką, informacinės visuomenės kūrimas, kultūros ir sporto infrastruktūros gerinimas, kultūros iniciatyvų skatinimas, socialinių ir viešųjų paslaugų gerinimas, socialinės atskirties mažinimas.</w:t>
      </w:r>
    </w:p>
    <w:p w:rsidR="009768C2" w:rsidRDefault="00BC41FD" w:rsidP="005941E4">
      <w:pPr>
        <w:pStyle w:val="Pagrindinistekstas2"/>
        <w:jc w:val="left"/>
      </w:pPr>
      <w:r w:rsidRPr="009302CE">
        <w:t>2015 m. b</w:t>
      </w:r>
      <w:r w:rsidR="00C97C2C">
        <w:t>uvo įgyvendinama 52 priemonės</w:t>
      </w:r>
      <w:r w:rsidR="00E746D1">
        <w:t xml:space="preserve"> (74 proc. nuo visų šiame prioritete suplanuotų priemonių)</w:t>
      </w:r>
      <w:r w:rsidR="00C97C2C">
        <w:t>, 6</w:t>
      </w:r>
      <w:r w:rsidRPr="009302CE">
        <w:t xml:space="preserve"> priemonės pilnai įgyvendintos</w:t>
      </w:r>
      <w:r w:rsidR="00E746D1">
        <w:t xml:space="preserve"> (8,57 proc.</w:t>
      </w:r>
      <w:r w:rsidR="00E746D1" w:rsidRPr="00E746D1">
        <w:t xml:space="preserve"> </w:t>
      </w:r>
      <w:r w:rsidR="00E746D1">
        <w:t>nuo visų šiame prioritete suplanuotų priemonių)</w:t>
      </w:r>
      <w:r w:rsidRPr="009302CE">
        <w:t xml:space="preserve">, </w:t>
      </w:r>
      <w:r w:rsidR="009302CE" w:rsidRPr="009302CE">
        <w:t>12 priemonių nebuvo įgyvendinama</w:t>
      </w:r>
      <w:r w:rsidR="00E746D1">
        <w:t xml:space="preserve"> (17 proc. nuo visų šiame prioritete suplanuotų priemonių)</w:t>
      </w:r>
      <w:r w:rsidR="009302CE" w:rsidRPr="009302CE">
        <w:t xml:space="preserve">. </w:t>
      </w:r>
    </w:p>
    <w:p w:rsidR="00BC41FD" w:rsidRPr="009768C2" w:rsidRDefault="009768C2" w:rsidP="005941E4">
      <w:pPr>
        <w:pStyle w:val="Pagrindinistekstas2"/>
        <w:jc w:val="left"/>
        <w:rPr>
          <w:b/>
        </w:rPr>
      </w:pPr>
      <w:r>
        <w:rPr>
          <w:b/>
        </w:rPr>
        <w:t>Iš v</w:t>
      </w:r>
      <w:r w:rsidR="00C222BB" w:rsidRPr="00C222BB">
        <w:rPr>
          <w:b/>
        </w:rPr>
        <w:t xml:space="preserve">iso 2015 m. </w:t>
      </w:r>
      <w:r>
        <w:rPr>
          <w:b/>
        </w:rPr>
        <w:t xml:space="preserve">prioriteto priemonių įgyvendinimui panaudota </w:t>
      </w:r>
      <w:r w:rsidR="00C222BB" w:rsidRPr="00C222BB">
        <w:rPr>
          <w:b/>
        </w:rPr>
        <w:t xml:space="preserve">  3 796 tūkst. Eur</w:t>
      </w:r>
    </w:p>
    <w:p w:rsidR="009302CE" w:rsidRPr="009768C2" w:rsidRDefault="00C222BB" w:rsidP="005941E4">
      <w:pPr>
        <w:pStyle w:val="Pagrindinistekstas2"/>
        <w:jc w:val="left"/>
        <w:rPr>
          <w:b/>
        </w:rPr>
      </w:pPr>
      <w:r w:rsidRPr="00C222BB">
        <w:rPr>
          <w:b/>
        </w:rPr>
        <w:t>Atliktos pagrindinės prioriteto veiklos:</w:t>
      </w:r>
    </w:p>
    <w:p w:rsidR="009302CE" w:rsidRDefault="009302CE" w:rsidP="005941E4">
      <w:pPr>
        <w:pStyle w:val="Pagrindinistekstas2"/>
        <w:jc w:val="left"/>
      </w:pPr>
      <w:r>
        <w:t>Atnaujinta Rokiškio rajono savivaldybės švietimo įstaigų mokymo bei ugdymo įstaigų materialinė bazė, atlikta mokyklų, darželių dalinė pastatų renovacija.</w:t>
      </w:r>
    </w:p>
    <w:p w:rsidR="009302CE" w:rsidRDefault="009302CE" w:rsidP="005941E4">
      <w:pPr>
        <w:pStyle w:val="Pagrindinistekstas2"/>
        <w:jc w:val="left"/>
      </w:pPr>
      <w:r>
        <w:t>Įsteigti universalūs daugiafunkciai centrai.</w:t>
      </w:r>
    </w:p>
    <w:p w:rsidR="009302CE" w:rsidRDefault="009302CE" w:rsidP="005941E4">
      <w:pPr>
        <w:pStyle w:val="Pagrindinistekstas2"/>
        <w:jc w:val="left"/>
      </w:pPr>
      <w:r>
        <w:t>Kuriamos naujos darbo vietos, mažinama bedarbystė.</w:t>
      </w:r>
    </w:p>
    <w:p w:rsidR="009302CE" w:rsidRDefault="00C97C2C" w:rsidP="005941E4">
      <w:pPr>
        <w:pStyle w:val="Pagrindinistekstas2"/>
        <w:jc w:val="left"/>
      </w:pPr>
      <w:r>
        <w:t>Organizuoti kompetencijų tobulinimo, kultūros, sporto, prevencinių priemonių ir sveikatos ugdymo renginiai.</w:t>
      </w:r>
    </w:p>
    <w:p w:rsidR="00C97C2C" w:rsidRDefault="00C97C2C" w:rsidP="005941E4">
      <w:pPr>
        <w:pStyle w:val="Pagrindinistekstas2"/>
        <w:jc w:val="left"/>
      </w:pPr>
      <w:r>
        <w:t>Baigtas įgyvendinti Socialinės paramos centro projektas „Savarankiško gyvenimo namų plėtra Rokiškio rajone“.</w:t>
      </w:r>
    </w:p>
    <w:p w:rsidR="00C97C2C" w:rsidRDefault="00C97C2C" w:rsidP="005941E4">
      <w:pPr>
        <w:pStyle w:val="Pagrindinistekstas2"/>
        <w:jc w:val="left"/>
      </w:pPr>
      <w:r>
        <w:t>Įsigytas kompiuterinis t</w:t>
      </w:r>
      <w:r w:rsidR="009768C2">
        <w:t>o</w:t>
      </w:r>
      <w:r>
        <w:t>mografas.</w:t>
      </w:r>
    </w:p>
    <w:p w:rsidR="00C97C2C" w:rsidRDefault="00C97C2C" w:rsidP="005941E4">
      <w:pPr>
        <w:pStyle w:val="Pagrindinistekstas2"/>
        <w:jc w:val="left"/>
      </w:pPr>
      <w:r>
        <w:t>Rokiškio rajono ligoninėje ir pirminės asmens priežiūros centre įdiegta E. sveikatos sistema.</w:t>
      </w:r>
    </w:p>
    <w:p w:rsidR="00C97C2C" w:rsidRDefault="00C97C2C" w:rsidP="005941E4">
      <w:pPr>
        <w:pStyle w:val="Pagrindinistekstas2"/>
        <w:jc w:val="left"/>
      </w:pPr>
      <w:r>
        <w:t>Įsteigta turistinė bazė Žiukeliškio kaime.</w:t>
      </w:r>
    </w:p>
    <w:p w:rsidR="00C97C2C" w:rsidRDefault="00C97C2C" w:rsidP="005941E4">
      <w:pPr>
        <w:pStyle w:val="Pagrindinistekstas2"/>
        <w:jc w:val="left"/>
      </w:pPr>
      <w:r>
        <w:t>Baigtas įgyvendinti projektas „Psichikos dienos stacionaro (centro) prie VšĮ Rokiškio psichikos sveikatos centro įkūrimas“.</w:t>
      </w:r>
    </w:p>
    <w:p w:rsidR="00C97C2C" w:rsidRDefault="00C97C2C" w:rsidP="005941E4">
      <w:pPr>
        <w:pStyle w:val="Pagrindinistekstas2"/>
        <w:jc w:val="left"/>
      </w:pPr>
      <w:r>
        <w:t>VšĮ Rokiškio jaunimo centre įkurtas vaikų dienos centras.</w:t>
      </w:r>
    </w:p>
    <w:p w:rsidR="00F74CEC" w:rsidRDefault="00F74CEC" w:rsidP="005941E4">
      <w:pPr>
        <w:pStyle w:val="Pagrindinistekstas2"/>
        <w:jc w:val="left"/>
      </w:pPr>
    </w:p>
    <w:p w:rsidR="00C97C2C" w:rsidRDefault="00662E46" w:rsidP="005941E4">
      <w:pPr>
        <w:pStyle w:val="Pagrindinistekstas2"/>
        <w:jc w:val="left"/>
      </w:pPr>
      <w:r>
        <w:t>PRIORITETAS 3. INFRASTRUKTŪROS MODERNIZAVIMAS, SIEKIANT UŽTIKRINTI ŪKIO PLĖTRĄ BEI SUDARANT PATOGIAS GYVENIMO SĄLYGAS</w:t>
      </w:r>
    </w:p>
    <w:p w:rsidR="00662E46" w:rsidRPr="009768C2" w:rsidRDefault="00C222BB" w:rsidP="005941E4">
      <w:pPr>
        <w:pStyle w:val="Pagrindinistekstas2"/>
        <w:jc w:val="left"/>
        <w:rPr>
          <w:b/>
        </w:rPr>
      </w:pPr>
      <w:r w:rsidRPr="00C222BB">
        <w:rPr>
          <w:b/>
        </w:rPr>
        <w:t>Prioriteto priemonių įgyvendinimas:</w:t>
      </w:r>
    </w:p>
    <w:p w:rsidR="00662E46" w:rsidRDefault="003673CB" w:rsidP="005941E4">
      <w:pPr>
        <w:pStyle w:val="Pagrindinistekstas2"/>
        <w:jc w:val="left"/>
      </w:pPr>
      <w:r>
        <w:t>Ši</w:t>
      </w:r>
      <w:r w:rsidR="00270AB2">
        <w:t>ame prioritete yra suplanuota 64</w:t>
      </w:r>
      <w:r>
        <w:t xml:space="preserve"> priemonės. </w:t>
      </w:r>
      <w:r w:rsidRPr="002577D9">
        <w:t>Priemonės suskirstytos pagal tikslus: susisiekimo infrastruktūros vystymas, teritorinės plėtros vystymas, kokybiškos gyvenamosios aplinkos formavimas, energijos vartojimo efektyvumo didinimas, atsinaujinančių energijos išteklių naudojimas.</w:t>
      </w:r>
    </w:p>
    <w:p w:rsidR="00B8478C" w:rsidRPr="009768C2" w:rsidRDefault="00B8478C" w:rsidP="005941E4">
      <w:pPr>
        <w:pStyle w:val="Pagrindinistekstas2"/>
        <w:jc w:val="left"/>
        <w:rPr>
          <w:b/>
        </w:rPr>
      </w:pPr>
      <w:r>
        <w:lastRenderedPageBreak/>
        <w:t>2015 m. buvo įgyvendinam</w:t>
      </w:r>
      <w:r w:rsidR="00431DE3">
        <w:t>os</w:t>
      </w:r>
      <w:r>
        <w:t xml:space="preserve"> 24 priemonės</w:t>
      </w:r>
      <w:r w:rsidR="00E746D1">
        <w:t xml:space="preserve"> (37,5 proc. nuo visų šiame prioritete suplanuotų priemonių)</w:t>
      </w:r>
      <w:r>
        <w:t>. 2 priemonės pilnai įg</w:t>
      </w:r>
      <w:r w:rsidR="00340070">
        <w:t>yvendintos</w:t>
      </w:r>
      <w:r w:rsidR="00E746D1">
        <w:t xml:space="preserve"> (3 proc.</w:t>
      </w:r>
      <w:r w:rsidR="00E746D1" w:rsidRPr="00E746D1">
        <w:t xml:space="preserve"> </w:t>
      </w:r>
      <w:r w:rsidR="00E746D1">
        <w:t>nuo visų šiame prioritete suplanuotų priemonių)</w:t>
      </w:r>
      <w:r w:rsidR="00340070">
        <w:t xml:space="preserve">. </w:t>
      </w:r>
      <w:r>
        <w:t xml:space="preserve"> 32 priemonės nebuvo įgyvendinamos</w:t>
      </w:r>
      <w:r w:rsidR="00E746D1">
        <w:t xml:space="preserve"> (50 proc.</w:t>
      </w:r>
      <w:r w:rsidR="00E746D1" w:rsidRPr="00E746D1">
        <w:t xml:space="preserve"> </w:t>
      </w:r>
      <w:r w:rsidR="00E746D1">
        <w:t>nuo visų šiame prioritete suplanuotų priemonių)</w:t>
      </w:r>
      <w:r>
        <w:t xml:space="preserve">, </w:t>
      </w:r>
      <w:r w:rsidR="00E746D1">
        <w:t>o tai lėmė</w:t>
      </w:r>
      <w:r w:rsidR="00431DE3">
        <w:t xml:space="preserve">: </w:t>
      </w:r>
      <w:r w:rsidR="00340070">
        <w:t xml:space="preserve"> finansavimo trūkumas rajono keliams, automobilių stovėjimo aikštelėms, autobusų sustojimo paviljonų rengimui, tiltų, degalinių statybai, dviračių takų rengimui. Informacija apie 6 priemonių įgyvendinimą</w:t>
      </w:r>
      <w:r>
        <w:t xml:space="preserve"> nėra žinoma, ji susijusi su atsinaujinančių energijos išteklių įrengimu pramonės įmonėse, privačiuose namuose, AIE informacijos sklaida, kampanijų organizavimu darnios energetikos propagavimui. </w:t>
      </w:r>
      <w:r w:rsidR="00C222BB" w:rsidRPr="00C222BB">
        <w:rPr>
          <w:b/>
        </w:rPr>
        <w:t>Viso 2015 m.</w:t>
      </w:r>
      <w:r w:rsidR="00E746D1">
        <w:rPr>
          <w:b/>
        </w:rPr>
        <w:t xml:space="preserve"> </w:t>
      </w:r>
      <w:r w:rsidR="00C222BB" w:rsidRPr="00C222BB">
        <w:rPr>
          <w:b/>
        </w:rPr>
        <w:t>prioriteto priemonių įgyvendinimui  panaudota 9 083 tūkst.</w:t>
      </w:r>
      <w:r w:rsidR="00E746D1">
        <w:rPr>
          <w:b/>
        </w:rPr>
        <w:t xml:space="preserve"> </w:t>
      </w:r>
      <w:r w:rsidR="00C222BB" w:rsidRPr="00C222BB">
        <w:rPr>
          <w:b/>
        </w:rPr>
        <w:t>Eur</w:t>
      </w:r>
    </w:p>
    <w:p w:rsidR="00340070" w:rsidRPr="009768C2" w:rsidRDefault="00C222BB" w:rsidP="005941E4">
      <w:pPr>
        <w:pStyle w:val="Pagrindinistekstas2"/>
        <w:jc w:val="left"/>
        <w:rPr>
          <w:b/>
        </w:rPr>
      </w:pPr>
      <w:r w:rsidRPr="00C222BB">
        <w:rPr>
          <w:b/>
        </w:rPr>
        <w:t>Atliktos pagrindinės prioriteto veiklos:</w:t>
      </w:r>
    </w:p>
    <w:p w:rsidR="007E7BD5" w:rsidRDefault="007E7BD5" w:rsidP="005941E4">
      <w:pPr>
        <w:pStyle w:val="Pagrindinistekstas2"/>
        <w:jc w:val="left"/>
      </w:pPr>
      <w:r>
        <w:t>Atlikta Rokiškio miesto katilinės rekonstrukcija.</w:t>
      </w:r>
    </w:p>
    <w:p w:rsidR="007E7BD5" w:rsidRDefault="007E7BD5" w:rsidP="005941E4">
      <w:pPr>
        <w:pStyle w:val="Pagrindinistekstas2"/>
        <w:jc w:val="left"/>
      </w:pPr>
      <w:r>
        <w:t>Įgyvendinus Rokiškio psichiatrinės ligoninės projektą, padidėjo energijos gamybos pajėgumai naudojant biokurą.</w:t>
      </w:r>
    </w:p>
    <w:p w:rsidR="007E7BD5" w:rsidRDefault="007E7BD5" w:rsidP="005941E4">
      <w:pPr>
        <w:pStyle w:val="Pagrindinistekstas2"/>
        <w:jc w:val="left"/>
      </w:pPr>
      <w:r>
        <w:t>Atnaujintos gatvių dangos ir šaligatviai kaimo gyvenamosiose vietovėse (Verksnionių gyv., Juodupės miestelyje, Kavoliškio gyv., Kriaunų miestelyje)</w:t>
      </w:r>
    </w:p>
    <w:p w:rsidR="007E7BD5" w:rsidRDefault="007E7BD5" w:rsidP="005941E4">
      <w:pPr>
        <w:pStyle w:val="Pagrindinistekstas2"/>
        <w:jc w:val="left"/>
      </w:pPr>
      <w:r>
        <w:t>Rekonstruota Velniakalnio g.</w:t>
      </w:r>
      <w:r w:rsidR="00E746D1">
        <w:t xml:space="preserve"> </w:t>
      </w:r>
      <w:r w:rsidR="009768C2">
        <w:t>Rokiškio mieste</w:t>
      </w:r>
    </w:p>
    <w:p w:rsidR="007E7BD5" w:rsidRDefault="007E7BD5" w:rsidP="005941E4">
      <w:pPr>
        <w:pStyle w:val="Pagrindinistekstas2"/>
        <w:jc w:val="left"/>
      </w:pPr>
      <w:r>
        <w:t xml:space="preserve">Įrengta sankryža prie autobusų stoties, </w:t>
      </w:r>
      <w:r w:rsidR="009768C2">
        <w:t xml:space="preserve">pastatytas naujas </w:t>
      </w:r>
      <w:r>
        <w:t>autobusų stoties pastatas.</w:t>
      </w:r>
    </w:p>
    <w:p w:rsidR="007E7BD5" w:rsidRDefault="007E7BD5" w:rsidP="005941E4">
      <w:pPr>
        <w:pStyle w:val="Pagrindinistekstas2"/>
        <w:jc w:val="left"/>
      </w:pPr>
      <w:r>
        <w:t>Baigta aikštės prie Rokiškio kultūros centro ir savivaldybės administracinio pastato rekonstrukcija.</w:t>
      </w:r>
    </w:p>
    <w:p w:rsidR="007E7BD5" w:rsidRDefault="007E7BD5" w:rsidP="005941E4">
      <w:pPr>
        <w:pStyle w:val="Pagrindinistekstas2"/>
        <w:jc w:val="left"/>
      </w:pPr>
      <w:r>
        <w:t>Parengta 160 detaliųjų planų</w:t>
      </w:r>
    </w:p>
    <w:p w:rsidR="007E7BD5" w:rsidRDefault="007E7BD5" w:rsidP="005941E4">
      <w:pPr>
        <w:pStyle w:val="Pagrindinistekstas2"/>
        <w:jc w:val="left"/>
      </w:pPr>
      <w:r>
        <w:t>Pradėtas statyti baseinas</w:t>
      </w:r>
      <w:r w:rsidR="009768C2">
        <w:t xml:space="preserve"> Rokiškio mieste </w:t>
      </w:r>
      <w:r>
        <w:t>.</w:t>
      </w:r>
    </w:p>
    <w:p w:rsidR="005458E5" w:rsidRDefault="007E7BD5" w:rsidP="005941E4">
      <w:pPr>
        <w:pStyle w:val="Pagrindinistekstas2"/>
        <w:jc w:val="left"/>
      </w:pPr>
      <w:r>
        <w:t xml:space="preserve">Atnaujinta 12 daugiabučių </w:t>
      </w:r>
      <w:r w:rsidR="009768C2">
        <w:t xml:space="preserve">gyvenamųjų </w:t>
      </w:r>
      <w:r>
        <w:t>namų</w:t>
      </w:r>
      <w:r w:rsidR="009768C2">
        <w:t xml:space="preserve"> Rokiškyje</w:t>
      </w:r>
      <w:r>
        <w:t>.</w:t>
      </w:r>
    </w:p>
    <w:p w:rsidR="007E7BD5" w:rsidRDefault="005458E5" w:rsidP="005941E4">
      <w:pPr>
        <w:pStyle w:val="Pagrindinistekstas2"/>
        <w:jc w:val="left"/>
      </w:pPr>
      <w:r>
        <w:t>Pradėta Rokiškio Juozo Tūbelio gimnazijos pastato rekonstrukcija</w:t>
      </w:r>
      <w:r w:rsidR="007E7BD5">
        <w:t>.</w:t>
      </w:r>
    </w:p>
    <w:p w:rsidR="007E7BD5" w:rsidRDefault="007E7BD5" w:rsidP="005941E4">
      <w:pPr>
        <w:pStyle w:val="Pagrindinistekstas2"/>
        <w:jc w:val="left"/>
      </w:pPr>
    </w:p>
    <w:p w:rsidR="00270AB2" w:rsidRPr="00431DE3" w:rsidRDefault="009A2273" w:rsidP="009A2273">
      <w:pPr>
        <w:pStyle w:val="Pagrindinistekstas2"/>
        <w:rPr>
          <w:b/>
        </w:rPr>
      </w:pPr>
      <w:r w:rsidRPr="00431DE3">
        <w:rPr>
          <w:b/>
        </w:rPr>
        <w:t xml:space="preserve">     </w:t>
      </w:r>
      <w:r w:rsidR="00270AB2" w:rsidRPr="00431DE3">
        <w:rPr>
          <w:b/>
        </w:rPr>
        <w:t xml:space="preserve">Apibendrinant Rokiškio rajono Rokiškio rajono plėtros strateginio plano iki 2015 m. priemonių plano dalį, pažymime, kad viso yra suplanuota 179 priemonės. 2015 m. buvo įgyvendinama </w:t>
      </w:r>
      <w:r w:rsidR="003167A4" w:rsidRPr="00431DE3">
        <w:rPr>
          <w:b/>
        </w:rPr>
        <w:t xml:space="preserve">110 priemonių arba 61,45 proc. visų planuotų įgyvendinti priemonių, </w:t>
      </w:r>
      <w:r w:rsidR="00270AB2" w:rsidRPr="00431DE3">
        <w:rPr>
          <w:b/>
        </w:rPr>
        <w:t xml:space="preserve"> pilnai įgyvendinta  - 10 priemonių,</w:t>
      </w:r>
      <w:r w:rsidR="00175D22">
        <w:rPr>
          <w:b/>
        </w:rPr>
        <w:t xml:space="preserve"> tai sudaro 5,</w:t>
      </w:r>
      <w:r w:rsidR="003167A4" w:rsidRPr="00431DE3">
        <w:rPr>
          <w:b/>
        </w:rPr>
        <w:t xml:space="preserve">58 proc., </w:t>
      </w:r>
      <w:r w:rsidR="00270AB2" w:rsidRPr="00431DE3">
        <w:rPr>
          <w:b/>
        </w:rPr>
        <w:t xml:space="preserve"> neįgyvendinta – 53 priemonės</w:t>
      </w:r>
      <w:r w:rsidR="00175D22">
        <w:rPr>
          <w:b/>
        </w:rPr>
        <w:t xml:space="preserve"> (29,</w:t>
      </w:r>
      <w:r w:rsidR="003167A4" w:rsidRPr="00431DE3">
        <w:rPr>
          <w:b/>
        </w:rPr>
        <w:t>6 proc.)</w:t>
      </w:r>
      <w:r w:rsidR="00270AB2" w:rsidRPr="00431DE3">
        <w:rPr>
          <w:b/>
        </w:rPr>
        <w:t>, informacija apie 6 priemonių įgyvendinimą nėra žinoma</w:t>
      </w:r>
      <w:r w:rsidR="00175D22">
        <w:rPr>
          <w:b/>
        </w:rPr>
        <w:t xml:space="preserve"> (3,3 proc.)</w:t>
      </w:r>
      <w:r w:rsidR="00270AB2" w:rsidRPr="00431DE3">
        <w:rPr>
          <w:b/>
        </w:rPr>
        <w:t xml:space="preserve">. </w:t>
      </w:r>
    </w:p>
    <w:p w:rsidR="007E7BD5" w:rsidRPr="00431DE3" w:rsidRDefault="00A17B54" w:rsidP="009A2273">
      <w:pPr>
        <w:pStyle w:val="Pagrindinistekstas2"/>
        <w:rPr>
          <w:b/>
        </w:rPr>
      </w:pPr>
      <w:r w:rsidRPr="00431DE3">
        <w:rPr>
          <w:b/>
        </w:rPr>
        <w:t xml:space="preserve">Rokiškio rajono plėtros strateginio plano iki 2015 m. priemonių plane 2015 m. įgyvendinamų ir įgyvendintų priemonių iš įvairių finansavimo šaltinių </w:t>
      </w:r>
      <w:r w:rsidR="00431DE3">
        <w:rPr>
          <w:b/>
        </w:rPr>
        <w:t xml:space="preserve">panaudota </w:t>
      </w:r>
      <w:r w:rsidR="00452502" w:rsidRPr="00431DE3">
        <w:rPr>
          <w:b/>
        </w:rPr>
        <w:t>1</w:t>
      </w:r>
      <w:r w:rsidR="00C1370B">
        <w:rPr>
          <w:b/>
        </w:rPr>
        <w:t xml:space="preserve">6 </w:t>
      </w:r>
      <w:r w:rsidR="00D61D1C" w:rsidRPr="00431DE3">
        <w:rPr>
          <w:b/>
        </w:rPr>
        <w:t>997</w:t>
      </w:r>
      <w:r w:rsidR="00452502" w:rsidRPr="00431DE3">
        <w:rPr>
          <w:b/>
        </w:rPr>
        <w:t xml:space="preserve"> tūkst. Eur</w:t>
      </w:r>
    </w:p>
    <w:p w:rsidR="009A2273" w:rsidRPr="00431DE3" w:rsidRDefault="009A2273" w:rsidP="009A2273">
      <w:pPr>
        <w:pStyle w:val="Pagrindinistekstas2"/>
        <w:rPr>
          <w:b/>
        </w:rPr>
      </w:pPr>
      <w:r w:rsidRPr="00431DE3">
        <w:rPr>
          <w:b/>
        </w:rPr>
        <w:t xml:space="preserve">2015 m. buvo planuota įgyvendinti ES struktūrinių fondų priemones, tačiau 2014-2020 m. finansavimo periodo parengiamieji darbai užsitęsė ir 2015 m. buvo derinami priemonių aprašai, kiti struktūrinės paramos oficialūs dokumentai. Tai lėmė daugelio planuotų įgyvendinti priemonių nebaigtumą, nesavalaikį rezultatų pasiekimą. </w:t>
      </w:r>
    </w:p>
    <w:p w:rsidR="00452502" w:rsidRDefault="00452502" w:rsidP="005941E4">
      <w:pPr>
        <w:pStyle w:val="Pagrindinistekstas2"/>
        <w:jc w:val="left"/>
      </w:pPr>
    </w:p>
    <w:p w:rsidR="00452502" w:rsidRDefault="00452502" w:rsidP="005941E4">
      <w:pPr>
        <w:pStyle w:val="Pagrindinistekstas2"/>
        <w:jc w:val="left"/>
      </w:pPr>
      <w:r>
        <w:t>PASTEBĖJIMAI:</w:t>
      </w:r>
    </w:p>
    <w:p w:rsidR="00452502" w:rsidRDefault="00452502" w:rsidP="00452502">
      <w:pPr>
        <w:spacing w:before="120" w:after="120"/>
        <w:ind w:firstLine="900"/>
        <w:jc w:val="both"/>
      </w:pPr>
      <w:r>
        <w:t>R</w:t>
      </w:r>
      <w:r w:rsidRPr="00A50DC3">
        <w:t>okiškio rajono plėtros strateginio plano iki 2015 m. priežiūros sistem</w:t>
      </w:r>
      <w:r>
        <w:t>oje numatyta rodiklių sistema, tačiau nenumatytos šių rodiklių siektinos reikšmės 2015 m.</w:t>
      </w:r>
    </w:p>
    <w:p w:rsidR="009E0179" w:rsidRPr="009302CE" w:rsidRDefault="00452502" w:rsidP="00F95E52">
      <w:pPr>
        <w:spacing w:before="120" w:after="120"/>
        <w:ind w:firstLine="900"/>
        <w:jc w:val="both"/>
        <w:rPr>
          <w:b/>
        </w:rPr>
      </w:pPr>
      <w:r>
        <w:t xml:space="preserve">Siūlymai: įgyvendinant patvirtintą </w:t>
      </w:r>
      <w:r w:rsidRPr="00742045">
        <w:t>Rokiškio rajono strateginį plėtros planą iki 2022 m. daugiau dėmesio</w:t>
      </w:r>
      <w:r>
        <w:t xml:space="preserve"> bus skiriama</w:t>
      </w:r>
      <w:r w:rsidRPr="00742045">
        <w:t xml:space="preserve"> strategijos įgyvendinimo stebėsenos sistemai, atsakingų vykdytojų priskyrimui, priemonių įgyvendinimo laikotarpio nustatymui, apsvarstyti ir </w:t>
      </w:r>
      <w:r w:rsidRPr="00742045">
        <w:lastRenderedPageBreak/>
        <w:t xml:space="preserve">objektyviai įvertinti priemonių aktualumą. </w:t>
      </w:r>
      <w:r>
        <w:t>S</w:t>
      </w:r>
      <w:r w:rsidRPr="00742045">
        <w:t>trategi</w:t>
      </w:r>
      <w:r>
        <w:t>jos rodiklių sistema 2016-2022 m. periodui sudaryti</w:t>
      </w:r>
      <w:r w:rsidRPr="00742045">
        <w:t xml:space="preserve"> „einant iš apačios į viršų“, t. y. nuo priemonių iki vizijos, nuo indėlio iki efekto rodiklių, </w:t>
      </w:r>
      <w:r>
        <w:t>rodiklius graduojant. Taip bus išlaikyta nuosekli vidinė strateginio plėtros plano įgyvendinimo matavimo logika.</w:t>
      </w:r>
    </w:p>
    <w:p w:rsidR="009E0179" w:rsidRPr="00CD7A43" w:rsidRDefault="009E0179" w:rsidP="00DD0F74">
      <w:pPr>
        <w:pStyle w:val="Pagrindinistekstas2"/>
        <w:spacing w:after="480"/>
        <w:jc w:val="right"/>
        <w:rPr>
          <w:b/>
          <w:sz w:val="20"/>
          <w:szCs w:val="20"/>
        </w:rPr>
      </w:pPr>
    </w:p>
    <w:sectPr w:rsidR="009E0179" w:rsidRPr="00CD7A43" w:rsidSect="00390214">
      <w:footerReference w:type="default" r:id="rId14"/>
      <w:pgSz w:w="15840" w:h="12240" w:orient="landscape"/>
      <w:pgMar w:top="1361" w:right="851" w:bottom="624" w:left="1418" w:header="709" w:footer="709"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2F309" w15:done="0"/>
  <w15:commentEx w15:paraId="2C429E4D" w15:done="0"/>
  <w15:commentEx w15:paraId="12BFB788" w15:done="0"/>
  <w15:commentEx w15:paraId="5FF0A1CA" w15:done="0"/>
  <w15:commentEx w15:paraId="2D7BA3D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C28" w:rsidRDefault="00EB5C28">
      <w:r>
        <w:separator/>
      </w:r>
    </w:p>
  </w:endnote>
  <w:endnote w:type="continuationSeparator" w:id="0">
    <w:p w:rsidR="00EB5C28" w:rsidRDefault="00EB5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80000000" w:usb2="00000008"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Arial"/>
    <w:panose1 w:val="00000000000000000000"/>
    <w:charset w:val="00"/>
    <w:family w:val="auto"/>
    <w:notTrueType/>
    <w:pitch w:val="variable"/>
    <w:sig w:usb0="00000003" w:usb1="00000000" w:usb2="00000000" w:usb3="00000000" w:csb0="00000001" w:csb1="00000000"/>
  </w:font>
  <w:font w:name="Palatino Linotype">
    <w:panose1 w:val="02040502050505030304"/>
    <w:charset w:val="BA"/>
    <w:family w:val="roman"/>
    <w:pitch w:val="variable"/>
    <w:sig w:usb0="E0000387" w:usb1="40000013" w:usb2="00000000" w:usb3="00000000" w:csb0="0000019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BA"/>
    <w:family w:val="swiss"/>
    <w:pitch w:val="variable"/>
    <w:sig w:usb0="A00002EF" w:usb1="4000207B" w:usb2="00000000" w:usb3="00000000" w:csb0="0000009F" w:csb1="00000000"/>
  </w:font>
  <w:font w:name="DokChampa">
    <w:altName w:val="Times New Roman"/>
    <w:charset w:val="00"/>
    <w:family w:val="swiss"/>
    <w:pitch w:val="variable"/>
    <w:sig w:usb0="03000003" w:usb1="00000000" w:usb2="00000000" w:usb3="00000000" w:csb0="0001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9E" w:rsidRDefault="00B16B4F" w:rsidP="00DD0F74">
    <w:pPr>
      <w:pStyle w:val="Porat"/>
      <w:framePr w:wrap="around" w:vAnchor="text" w:hAnchor="margin" w:xAlign="outside" w:y="1"/>
      <w:ind w:firstLine="0"/>
      <w:rPr>
        <w:rStyle w:val="Puslapionumeris"/>
      </w:rPr>
    </w:pPr>
    <w:r>
      <w:rPr>
        <w:rStyle w:val="Puslapionumeris"/>
      </w:rPr>
      <w:fldChar w:fldCharType="begin"/>
    </w:r>
    <w:r w:rsidR="0042769E">
      <w:rPr>
        <w:rStyle w:val="Puslapionumeris"/>
      </w:rPr>
      <w:instrText xml:space="preserve">PAGE  </w:instrText>
    </w:r>
    <w:r>
      <w:rPr>
        <w:rStyle w:val="Puslapionumeris"/>
      </w:rPr>
      <w:fldChar w:fldCharType="separate"/>
    </w:r>
    <w:r w:rsidR="00A06547">
      <w:rPr>
        <w:rStyle w:val="Puslapionumeris"/>
        <w:noProof/>
      </w:rPr>
      <w:t>32</w:t>
    </w:r>
    <w:r>
      <w:rPr>
        <w:rStyle w:val="Puslapionumeris"/>
      </w:rPr>
      <w:fldChar w:fldCharType="end"/>
    </w:r>
  </w:p>
  <w:p w:rsidR="0042769E" w:rsidRPr="00101A1E" w:rsidRDefault="0042769E" w:rsidP="00DD0F74">
    <w:pPr>
      <w:pStyle w:val="Porat"/>
      <w:ind w:right="360" w:firstLine="360"/>
      <w:rPr>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C28" w:rsidRDefault="00EB5C28">
      <w:r>
        <w:separator/>
      </w:r>
    </w:p>
  </w:footnote>
  <w:footnote w:type="continuationSeparator" w:id="0">
    <w:p w:rsidR="00EB5C28" w:rsidRDefault="00EB5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F6E5E"/>
    <w:multiLevelType w:val="hybridMultilevel"/>
    <w:tmpl w:val="CEAE7128"/>
    <w:lvl w:ilvl="0" w:tplc="7D92DF12">
      <w:start w:val="1"/>
      <w:numFmt w:val="decimal"/>
      <w:lvlText w:val="%1 lentelė."/>
      <w:lvlJc w:val="left"/>
      <w:pPr>
        <w:tabs>
          <w:tab w:val="num" w:pos="737"/>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0F597552"/>
    <w:multiLevelType w:val="hybridMultilevel"/>
    <w:tmpl w:val="471C60E6"/>
    <w:lvl w:ilvl="0" w:tplc="E318A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81A81"/>
    <w:multiLevelType w:val="hybridMultilevel"/>
    <w:tmpl w:val="110A239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20DC54B4"/>
    <w:multiLevelType w:val="multilevel"/>
    <w:tmpl w:val="26CE3024"/>
    <w:lvl w:ilvl="0">
      <w:start w:val="1"/>
      <w:numFmt w:val="upperRoman"/>
      <w:lvlText w:val="%1. "/>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ntrat3"/>
      <w:lvlText w:val="%1.%2.%3"/>
      <w:lvlJc w:val="left"/>
      <w:pPr>
        <w:tabs>
          <w:tab w:val="num" w:pos="720"/>
        </w:tabs>
        <w:ind w:left="720" w:hanging="720"/>
      </w:pPr>
      <w:rPr>
        <w:rFonts w:hint="default"/>
      </w:rPr>
    </w:lvl>
    <w:lvl w:ilvl="3">
      <w:start w:val="1"/>
      <w:numFmt w:val="decimal"/>
      <w:pStyle w:val="Antrat4"/>
      <w:lvlText w:val="%1.%2.%3.%4"/>
      <w:lvlJc w:val="left"/>
      <w:pPr>
        <w:tabs>
          <w:tab w:val="num" w:pos="864"/>
        </w:tabs>
        <w:ind w:left="864" w:hanging="864"/>
      </w:pPr>
      <w:rPr>
        <w:rFonts w:hint="default"/>
      </w:rPr>
    </w:lvl>
    <w:lvl w:ilvl="4">
      <w:start w:val="1"/>
      <w:numFmt w:val="decimal"/>
      <w:pStyle w:val="Antrat5"/>
      <w:lvlText w:val="%1.%2.%3.%4.%5"/>
      <w:lvlJc w:val="left"/>
      <w:pPr>
        <w:tabs>
          <w:tab w:val="num" w:pos="1008"/>
        </w:tabs>
        <w:ind w:left="1008" w:hanging="1008"/>
      </w:pPr>
      <w:rPr>
        <w:rFonts w:hint="default"/>
      </w:rPr>
    </w:lvl>
    <w:lvl w:ilvl="5">
      <w:start w:val="1"/>
      <w:numFmt w:val="decimal"/>
      <w:pStyle w:val="Antrat6"/>
      <w:lvlText w:val="%1.%2.%3.%4.%5.%6"/>
      <w:lvlJc w:val="left"/>
      <w:pPr>
        <w:tabs>
          <w:tab w:val="num" w:pos="1152"/>
        </w:tabs>
        <w:ind w:left="1152" w:hanging="1152"/>
      </w:pPr>
      <w:rPr>
        <w:rFonts w:hint="default"/>
      </w:rPr>
    </w:lvl>
    <w:lvl w:ilvl="6">
      <w:start w:val="1"/>
      <w:numFmt w:val="decimal"/>
      <w:pStyle w:val="Antrat7"/>
      <w:lvlText w:val="%1.%2.%3.%4.%5.%6.%7"/>
      <w:lvlJc w:val="left"/>
      <w:pPr>
        <w:tabs>
          <w:tab w:val="num" w:pos="1296"/>
        </w:tabs>
        <w:ind w:left="1296" w:hanging="1296"/>
      </w:pPr>
      <w:rPr>
        <w:rFonts w:hint="default"/>
      </w:rPr>
    </w:lvl>
    <w:lvl w:ilvl="7">
      <w:start w:val="1"/>
      <w:numFmt w:val="decimal"/>
      <w:pStyle w:val="Antrat8"/>
      <w:lvlText w:val="%1.%2.%3.%4.%5.%6.%7.%8"/>
      <w:lvlJc w:val="left"/>
      <w:pPr>
        <w:tabs>
          <w:tab w:val="num" w:pos="1440"/>
        </w:tabs>
        <w:ind w:left="1440" w:hanging="1440"/>
      </w:pPr>
      <w:rPr>
        <w:rFonts w:hint="default"/>
      </w:rPr>
    </w:lvl>
    <w:lvl w:ilvl="8">
      <w:start w:val="1"/>
      <w:numFmt w:val="decimal"/>
      <w:pStyle w:val="Antrat9"/>
      <w:lvlText w:val="%1.%2.%3.%4.%5.%6.%7.%8.%9"/>
      <w:lvlJc w:val="left"/>
      <w:pPr>
        <w:tabs>
          <w:tab w:val="num" w:pos="1584"/>
        </w:tabs>
        <w:ind w:left="1584" w:hanging="1584"/>
      </w:pPr>
      <w:rPr>
        <w:rFonts w:hint="default"/>
      </w:rPr>
    </w:lvl>
  </w:abstractNum>
  <w:abstractNum w:abstractNumId="5">
    <w:nsid w:val="29031B04"/>
    <w:multiLevelType w:val="hybridMultilevel"/>
    <w:tmpl w:val="541AEF96"/>
    <w:lvl w:ilvl="0" w:tplc="0427000B">
      <w:start w:val="1"/>
      <w:numFmt w:val="bullet"/>
      <w:lvlText w:val=""/>
      <w:lvlJc w:val="left"/>
      <w:pPr>
        <w:tabs>
          <w:tab w:val="num" w:pos="720"/>
        </w:tabs>
        <w:ind w:left="720" w:hanging="360"/>
      </w:pPr>
      <w:rPr>
        <w:rFonts w:ascii="Wingdings" w:hAnsi="Wingdings"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42FC0143"/>
    <w:multiLevelType w:val="hybridMultilevel"/>
    <w:tmpl w:val="098A5118"/>
    <w:lvl w:ilvl="0" w:tplc="0427000B">
      <w:start w:val="1"/>
      <w:numFmt w:val="bullet"/>
      <w:lvlText w:val=""/>
      <w:lvlJc w:val="left"/>
      <w:pPr>
        <w:tabs>
          <w:tab w:val="num" w:pos="720"/>
        </w:tabs>
        <w:ind w:left="720" w:hanging="360"/>
      </w:pPr>
      <w:rPr>
        <w:rFonts w:ascii="Wingdings" w:hAnsi="Wingdings"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438A4E29"/>
    <w:multiLevelType w:val="hybridMultilevel"/>
    <w:tmpl w:val="530C76D6"/>
    <w:lvl w:ilvl="0" w:tplc="75BC34AE">
      <w:start w:val="2013"/>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nsid w:val="43D87CA2"/>
    <w:multiLevelType w:val="hybridMultilevel"/>
    <w:tmpl w:val="6AC8E8DC"/>
    <w:lvl w:ilvl="0" w:tplc="0427000B">
      <w:start w:val="1"/>
      <w:numFmt w:val="bullet"/>
      <w:lvlText w:val=""/>
      <w:lvlJc w:val="left"/>
      <w:pPr>
        <w:tabs>
          <w:tab w:val="num" w:pos="720"/>
        </w:tabs>
        <w:ind w:left="720" w:hanging="360"/>
      </w:pPr>
      <w:rPr>
        <w:rFonts w:ascii="Wingdings" w:hAnsi="Wingdings"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6BCE083B"/>
    <w:multiLevelType w:val="hybridMultilevel"/>
    <w:tmpl w:val="1D84DA86"/>
    <w:lvl w:ilvl="0" w:tplc="04270001">
      <w:start w:val="1"/>
      <w:numFmt w:val="bullet"/>
      <w:lvlText w:val=""/>
      <w:lvlJc w:val="left"/>
      <w:pPr>
        <w:tabs>
          <w:tab w:val="num" w:pos="1931"/>
        </w:tabs>
        <w:ind w:left="1931" w:hanging="360"/>
      </w:pPr>
      <w:rPr>
        <w:rFonts w:ascii="Symbol" w:hAnsi="Symbol" w:hint="default"/>
      </w:rPr>
    </w:lvl>
    <w:lvl w:ilvl="1" w:tplc="04270003" w:tentative="1">
      <w:start w:val="1"/>
      <w:numFmt w:val="bullet"/>
      <w:lvlText w:val="o"/>
      <w:lvlJc w:val="left"/>
      <w:pPr>
        <w:tabs>
          <w:tab w:val="num" w:pos="2291"/>
        </w:tabs>
        <w:ind w:left="2291" w:hanging="360"/>
      </w:pPr>
      <w:rPr>
        <w:rFonts w:ascii="Courier New" w:hAnsi="Courier New" w:cs="Courier New" w:hint="default"/>
      </w:rPr>
    </w:lvl>
    <w:lvl w:ilvl="2" w:tplc="04270005" w:tentative="1">
      <w:start w:val="1"/>
      <w:numFmt w:val="bullet"/>
      <w:lvlText w:val=""/>
      <w:lvlJc w:val="left"/>
      <w:pPr>
        <w:tabs>
          <w:tab w:val="num" w:pos="3011"/>
        </w:tabs>
        <w:ind w:left="3011" w:hanging="360"/>
      </w:pPr>
      <w:rPr>
        <w:rFonts w:ascii="Wingdings" w:hAnsi="Wingdings" w:hint="default"/>
      </w:rPr>
    </w:lvl>
    <w:lvl w:ilvl="3" w:tplc="04270001" w:tentative="1">
      <w:start w:val="1"/>
      <w:numFmt w:val="bullet"/>
      <w:lvlText w:val=""/>
      <w:lvlJc w:val="left"/>
      <w:pPr>
        <w:tabs>
          <w:tab w:val="num" w:pos="3731"/>
        </w:tabs>
        <w:ind w:left="3731" w:hanging="360"/>
      </w:pPr>
      <w:rPr>
        <w:rFonts w:ascii="Symbol" w:hAnsi="Symbol" w:hint="default"/>
      </w:rPr>
    </w:lvl>
    <w:lvl w:ilvl="4" w:tplc="04270003" w:tentative="1">
      <w:start w:val="1"/>
      <w:numFmt w:val="bullet"/>
      <w:lvlText w:val="o"/>
      <w:lvlJc w:val="left"/>
      <w:pPr>
        <w:tabs>
          <w:tab w:val="num" w:pos="4451"/>
        </w:tabs>
        <w:ind w:left="4451" w:hanging="360"/>
      </w:pPr>
      <w:rPr>
        <w:rFonts w:ascii="Courier New" w:hAnsi="Courier New" w:cs="Courier New" w:hint="default"/>
      </w:rPr>
    </w:lvl>
    <w:lvl w:ilvl="5" w:tplc="04270005" w:tentative="1">
      <w:start w:val="1"/>
      <w:numFmt w:val="bullet"/>
      <w:lvlText w:val=""/>
      <w:lvlJc w:val="left"/>
      <w:pPr>
        <w:tabs>
          <w:tab w:val="num" w:pos="5171"/>
        </w:tabs>
        <w:ind w:left="5171" w:hanging="360"/>
      </w:pPr>
      <w:rPr>
        <w:rFonts w:ascii="Wingdings" w:hAnsi="Wingdings" w:hint="default"/>
      </w:rPr>
    </w:lvl>
    <w:lvl w:ilvl="6" w:tplc="04270001" w:tentative="1">
      <w:start w:val="1"/>
      <w:numFmt w:val="bullet"/>
      <w:lvlText w:val=""/>
      <w:lvlJc w:val="left"/>
      <w:pPr>
        <w:tabs>
          <w:tab w:val="num" w:pos="5891"/>
        </w:tabs>
        <w:ind w:left="5891" w:hanging="360"/>
      </w:pPr>
      <w:rPr>
        <w:rFonts w:ascii="Symbol" w:hAnsi="Symbol" w:hint="default"/>
      </w:rPr>
    </w:lvl>
    <w:lvl w:ilvl="7" w:tplc="04270003" w:tentative="1">
      <w:start w:val="1"/>
      <w:numFmt w:val="bullet"/>
      <w:lvlText w:val="o"/>
      <w:lvlJc w:val="left"/>
      <w:pPr>
        <w:tabs>
          <w:tab w:val="num" w:pos="6611"/>
        </w:tabs>
        <w:ind w:left="6611" w:hanging="360"/>
      </w:pPr>
      <w:rPr>
        <w:rFonts w:ascii="Courier New" w:hAnsi="Courier New" w:cs="Courier New" w:hint="default"/>
      </w:rPr>
    </w:lvl>
    <w:lvl w:ilvl="8" w:tplc="04270005" w:tentative="1">
      <w:start w:val="1"/>
      <w:numFmt w:val="bullet"/>
      <w:lvlText w:val=""/>
      <w:lvlJc w:val="left"/>
      <w:pPr>
        <w:tabs>
          <w:tab w:val="num" w:pos="7331"/>
        </w:tabs>
        <w:ind w:left="7331" w:hanging="360"/>
      </w:pPr>
      <w:rPr>
        <w:rFonts w:ascii="Wingdings" w:hAnsi="Wingdings" w:hint="default"/>
      </w:rPr>
    </w:lvl>
  </w:abstractNum>
  <w:abstractNum w:abstractNumId="10">
    <w:nsid w:val="722539CC"/>
    <w:multiLevelType w:val="hybridMultilevel"/>
    <w:tmpl w:val="F034A056"/>
    <w:lvl w:ilvl="0" w:tplc="04270001">
      <w:start w:val="1"/>
      <w:numFmt w:val="bullet"/>
      <w:lvlText w:val=""/>
      <w:lvlJc w:val="left"/>
      <w:pPr>
        <w:tabs>
          <w:tab w:val="num" w:pos="720"/>
        </w:tabs>
        <w:ind w:left="720" w:hanging="360"/>
      </w:pPr>
      <w:rPr>
        <w:rFonts w:ascii="Symbol" w:hAnsi="Symbol"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7D6A16F8"/>
    <w:multiLevelType w:val="hybridMultilevel"/>
    <w:tmpl w:val="A1BC3E32"/>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1"/>
  </w:num>
  <w:num w:numId="4">
    <w:abstractNumId w:val="10"/>
  </w:num>
  <w:num w:numId="5">
    <w:abstractNumId w:val="6"/>
  </w:num>
  <w:num w:numId="6">
    <w:abstractNumId w:val="5"/>
  </w:num>
  <w:num w:numId="7">
    <w:abstractNumId w:val="8"/>
  </w:num>
  <w:num w:numId="8">
    <w:abstractNumId w:val="1"/>
  </w:num>
  <w:num w:numId="9">
    <w:abstractNumId w:val="0"/>
  </w:num>
  <w:num w:numId="10">
    <w:abstractNumId w:val="7"/>
  </w:num>
  <w:num w:numId="11">
    <w:abstractNumId w:val="3"/>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D0F74"/>
    <w:rsid w:val="00005ACE"/>
    <w:rsid w:val="0000779E"/>
    <w:rsid w:val="00013EC6"/>
    <w:rsid w:val="0002249F"/>
    <w:rsid w:val="000353D2"/>
    <w:rsid w:val="00057AD3"/>
    <w:rsid w:val="00061A5B"/>
    <w:rsid w:val="000813B2"/>
    <w:rsid w:val="00096DE0"/>
    <w:rsid w:val="000B11D1"/>
    <w:rsid w:val="000B333C"/>
    <w:rsid w:val="000B6DEB"/>
    <w:rsid w:val="000C6FE2"/>
    <w:rsid w:val="000F79E2"/>
    <w:rsid w:val="00107DCD"/>
    <w:rsid w:val="0011041E"/>
    <w:rsid w:val="00126471"/>
    <w:rsid w:val="00130276"/>
    <w:rsid w:val="001709A8"/>
    <w:rsid w:val="00175D22"/>
    <w:rsid w:val="00183583"/>
    <w:rsid w:val="0018441F"/>
    <w:rsid w:val="00184563"/>
    <w:rsid w:val="0019790B"/>
    <w:rsid w:val="001A0F7E"/>
    <w:rsid w:val="001A1158"/>
    <w:rsid w:val="001A6CDD"/>
    <w:rsid w:val="001A76B0"/>
    <w:rsid w:val="001B1DDE"/>
    <w:rsid w:val="001B21F6"/>
    <w:rsid w:val="001B2986"/>
    <w:rsid w:val="001B447F"/>
    <w:rsid w:val="001C0579"/>
    <w:rsid w:val="001C2AAD"/>
    <w:rsid w:val="001E5272"/>
    <w:rsid w:val="001E78CB"/>
    <w:rsid w:val="00213B48"/>
    <w:rsid w:val="00222749"/>
    <w:rsid w:val="00224FD7"/>
    <w:rsid w:val="0022749A"/>
    <w:rsid w:val="00251872"/>
    <w:rsid w:val="00253927"/>
    <w:rsid w:val="00260378"/>
    <w:rsid w:val="00270AB2"/>
    <w:rsid w:val="0027209D"/>
    <w:rsid w:val="00274655"/>
    <w:rsid w:val="00286953"/>
    <w:rsid w:val="00292124"/>
    <w:rsid w:val="002C5E3F"/>
    <w:rsid w:val="002D0B25"/>
    <w:rsid w:val="002D0DC7"/>
    <w:rsid w:val="003020F8"/>
    <w:rsid w:val="00303C26"/>
    <w:rsid w:val="00305210"/>
    <w:rsid w:val="00305C9F"/>
    <w:rsid w:val="0030656E"/>
    <w:rsid w:val="0031265F"/>
    <w:rsid w:val="00312F39"/>
    <w:rsid w:val="003167A4"/>
    <w:rsid w:val="00334344"/>
    <w:rsid w:val="00340070"/>
    <w:rsid w:val="003474B5"/>
    <w:rsid w:val="003514D4"/>
    <w:rsid w:val="00353D76"/>
    <w:rsid w:val="003565C8"/>
    <w:rsid w:val="00361386"/>
    <w:rsid w:val="0036265D"/>
    <w:rsid w:val="003673CB"/>
    <w:rsid w:val="00377347"/>
    <w:rsid w:val="00381CB8"/>
    <w:rsid w:val="00381EE3"/>
    <w:rsid w:val="00387374"/>
    <w:rsid w:val="00390214"/>
    <w:rsid w:val="00393900"/>
    <w:rsid w:val="003B4624"/>
    <w:rsid w:val="003B5528"/>
    <w:rsid w:val="003C1D4A"/>
    <w:rsid w:val="003D2CBA"/>
    <w:rsid w:val="003E4474"/>
    <w:rsid w:val="003E5807"/>
    <w:rsid w:val="003F5465"/>
    <w:rsid w:val="00403ED3"/>
    <w:rsid w:val="004252CA"/>
    <w:rsid w:val="004253D2"/>
    <w:rsid w:val="0042769E"/>
    <w:rsid w:val="00430296"/>
    <w:rsid w:val="00431DE3"/>
    <w:rsid w:val="00436376"/>
    <w:rsid w:val="00443417"/>
    <w:rsid w:val="004500F8"/>
    <w:rsid w:val="00452502"/>
    <w:rsid w:val="00466323"/>
    <w:rsid w:val="0047353F"/>
    <w:rsid w:val="00482FDA"/>
    <w:rsid w:val="004834C6"/>
    <w:rsid w:val="0049626A"/>
    <w:rsid w:val="004A6BCC"/>
    <w:rsid w:val="004B444F"/>
    <w:rsid w:val="004C1AF9"/>
    <w:rsid w:val="004E7681"/>
    <w:rsid w:val="00510B2D"/>
    <w:rsid w:val="005142A1"/>
    <w:rsid w:val="0052788D"/>
    <w:rsid w:val="0054156B"/>
    <w:rsid w:val="005458E5"/>
    <w:rsid w:val="00553D1F"/>
    <w:rsid w:val="005568A4"/>
    <w:rsid w:val="00560B1D"/>
    <w:rsid w:val="00567121"/>
    <w:rsid w:val="00573373"/>
    <w:rsid w:val="00573AD8"/>
    <w:rsid w:val="00585C3B"/>
    <w:rsid w:val="005941E4"/>
    <w:rsid w:val="005A3430"/>
    <w:rsid w:val="005A64DC"/>
    <w:rsid w:val="005B24F4"/>
    <w:rsid w:val="005C0D43"/>
    <w:rsid w:val="005D77B8"/>
    <w:rsid w:val="00644B61"/>
    <w:rsid w:val="00661055"/>
    <w:rsid w:val="00662E46"/>
    <w:rsid w:val="00664ADC"/>
    <w:rsid w:val="00672D0F"/>
    <w:rsid w:val="00681F7D"/>
    <w:rsid w:val="006A0F19"/>
    <w:rsid w:val="006C32AD"/>
    <w:rsid w:val="006F0127"/>
    <w:rsid w:val="006F7387"/>
    <w:rsid w:val="007021B6"/>
    <w:rsid w:val="0070788B"/>
    <w:rsid w:val="00711AAD"/>
    <w:rsid w:val="00716F29"/>
    <w:rsid w:val="0072067D"/>
    <w:rsid w:val="007555F9"/>
    <w:rsid w:val="00761ECB"/>
    <w:rsid w:val="00765D8B"/>
    <w:rsid w:val="0076796D"/>
    <w:rsid w:val="0079177F"/>
    <w:rsid w:val="007A5D9D"/>
    <w:rsid w:val="007B357C"/>
    <w:rsid w:val="007C3B65"/>
    <w:rsid w:val="007D6187"/>
    <w:rsid w:val="007E7BD5"/>
    <w:rsid w:val="007F06CC"/>
    <w:rsid w:val="00803A9E"/>
    <w:rsid w:val="00840C8A"/>
    <w:rsid w:val="008440AC"/>
    <w:rsid w:val="008507B6"/>
    <w:rsid w:val="00892BB4"/>
    <w:rsid w:val="00893F39"/>
    <w:rsid w:val="008E4A66"/>
    <w:rsid w:val="009105F6"/>
    <w:rsid w:val="00916E33"/>
    <w:rsid w:val="0092673E"/>
    <w:rsid w:val="009302CE"/>
    <w:rsid w:val="009364A1"/>
    <w:rsid w:val="00936B72"/>
    <w:rsid w:val="00943592"/>
    <w:rsid w:val="00954C6E"/>
    <w:rsid w:val="009572EF"/>
    <w:rsid w:val="009711F2"/>
    <w:rsid w:val="009720A7"/>
    <w:rsid w:val="00975D1A"/>
    <w:rsid w:val="009768C2"/>
    <w:rsid w:val="009811C4"/>
    <w:rsid w:val="00985C3E"/>
    <w:rsid w:val="00993845"/>
    <w:rsid w:val="009974F0"/>
    <w:rsid w:val="009A2273"/>
    <w:rsid w:val="009B0D5F"/>
    <w:rsid w:val="009C282F"/>
    <w:rsid w:val="009C4134"/>
    <w:rsid w:val="009E0179"/>
    <w:rsid w:val="009E0892"/>
    <w:rsid w:val="009F61C3"/>
    <w:rsid w:val="00A06547"/>
    <w:rsid w:val="00A1703D"/>
    <w:rsid w:val="00A17B54"/>
    <w:rsid w:val="00A25C65"/>
    <w:rsid w:val="00A270F5"/>
    <w:rsid w:val="00A32B79"/>
    <w:rsid w:val="00A3441A"/>
    <w:rsid w:val="00A3537A"/>
    <w:rsid w:val="00A47DE7"/>
    <w:rsid w:val="00A53CC6"/>
    <w:rsid w:val="00A56244"/>
    <w:rsid w:val="00A57A49"/>
    <w:rsid w:val="00A65E9A"/>
    <w:rsid w:val="00A712CC"/>
    <w:rsid w:val="00A71A2A"/>
    <w:rsid w:val="00A80858"/>
    <w:rsid w:val="00A866FD"/>
    <w:rsid w:val="00A90753"/>
    <w:rsid w:val="00A91957"/>
    <w:rsid w:val="00A96B96"/>
    <w:rsid w:val="00AB5D76"/>
    <w:rsid w:val="00AD3901"/>
    <w:rsid w:val="00AD5B86"/>
    <w:rsid w:val="00AE4C0B"/>
    <w:rsid w:val="00AE6207"/>
    <w:rsid w:val="00AF4EE4"/>
    <w:rsid w:val="00AF781F"/>
    <w:rsid w:val="00B1317D"/>
    <w:rsid w:val="00B16B4F"/>
    <w:rsid w:val="00B20C6C"/>
    <w:rsid w:val="00B404E1"/>
    <w:rsid w:val="00B55DC5"/>
    <w:rsid w:val="00B6210A"/>
    <w:rsid w:val="00B6312C"/>
    <w:rsid w:val="00B70A6D"/>
    <w:rsid w:val="00B75F83"/>
    <w:rsid w:val="00B8478C"/>
    <w:rsid w:val="00B9399B"/>
    <w:rsid w:val="00BA2BAE"/>
    <w:rsid w:val="00BB3A7B"/>
    <w:rsid w:val="00BC41FD"/>
    <w:rsid w:val="00BD24F3"/>
    <w:rsid w:val="00BF0E8E"/>
    <w:rsid w:val="00BF10DF"/>
    <w:rsid w:val="00BF14F1"/>
    <w:rsid w:val="00C06D1F"/>
    <w:rsid w:val="00C111AB"/>
    <w:rsid w:val="00C1370B"/>
    <w:rsid w:val="00C222BB"/>
    <w:rsid w:val="00C34C61"/>
    <w:rsid w:val="00C36788"/>
    <w:rsid w:val="00C44B4E"/>
    <w:rsid w:val="00C547C9"/>
    <w:rsid w:val="00C72A8E"/>
    <w:rsid w:val="00C945C1"/>
    <w:rsid w:val="00C97C2C"/>
    <w:rsid w:val="00CB3073"/>
    <w:rsid w:val="00CC643E"/>
    <w:rsid w:val="00CD1EF4"/>
    <w:rsid w:val="00CD27E0"/>
    <w:rsid w:val="00CD6923"/>
    <w:rsid w:val="00CD7A43"/>
    <w:rsid w:val="00CE28C4"/>
    <w:rsid w:val="00D17862"/>
    <w:rsid w:val="00D24232"/>
    <w:rsid w:val="00D55AA7"/>
    <w:rsid w:val="00D61D1C"/>
    <w:rsid w:val="00D644F8"/>
    <w:rsid w:val="00D731A1"/>
    <w:rsid w:val="00D856F5"/>
    <w:rsid w:val="00DA6A7B"/>
    <w:rsid w:val="00DB0979"/>
    <w:rsid w:val="00DB14DD"/>
    <w:rsid w:val="00DB391F"/>
    <w:rsid w:val="00DC12CB"/>
    <w:rsid w:val="00DC4F80"/>
    <w:rsid w:val="00DD0F74"/>
    <w:rsid w:val="00E14166"/>
    <w:rsid w:val="00E1625C"/>
    <w:rsid w:val="00E3171D"/>
    <w:rsid w:val="00E347DC"/>
    <w:rsid w:val="00E746D1"/>
    <w:rsid w:val="00E807C0"/>
    <w:rsid w:val="00E87DFA"/>
    <w:rsid w:val="00E94490"/>
    <w:rsid w:val="00E94AD2"/>
    <w:rsid w:val="00EA49A2"/>
    <w:rsid w:val="00EB5C28"/>
    <w:rsid w:val="00EB7144"/>
    <w:rsid w:val="00EC408C"/>
    <w:rsid w:val="00ED3779"/>
    <w:rsid w:val="00EE130E"/>
    <w:rsid w:val="00EE468B"/>
    <w:rsid w:val="00F04003"/>
    <w:rsid w:val="00F07441"/>
    <w:rsid w:val="00F1531A"/>
    <w:rsid w:val="00F23416"/>
    <w:rsid w:val="00F270AD"/>
    <w:rsid w:val="00F409DB"/>
    <w:rsid w:val="00F52383"/>
    <w:rsid w:val="00F54F5F"/>
    <w:rsid w:val="00F70C0C"/>
    <w:rsid w:val="00F74CEC"/>
    <w:rsid w:val="00F921E3"/>
    <w:rsid w:val="00F95E52"/>
    <w:rsid w:val="00FA169A"/>
    <w:rsid w:val="00FA70E6"/>
    <w:rsid w:val="00FF7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D0F74"/>
    <w:rPr>
      <w:sz w:val="24"/>
      <w:szCs w:val="24"/>
      <w:lang w:val="lt-LT"/>
    </w:rPr>
  </w:style>
  <w:style w:type="paragraph" w:styleId="Antrat1">
    <w:name w:val="heading 1"/>
    <w:aliases w:val="NEA1,intoduction,Chapter Hdg"/>
    <w:basedOn w:val="prastasis"/>
    <w:next w:val="prastasis"/>
    <w:link w:val="Antrat1Diagrama"/>
    <w:qFormat/>
    <w:rsid w:val="00DD0F74"/>
    <w:pPr>
      <w:keepNext/>
      <w:pageBreakBefore/>
      <w:spacing w:before="240" w:after="240"/>
      <w:jc w:val="center"/>
      <w:outlineLvl w:val="0"/>
    </w:pPr>
    <w:rPr>
      <w:b/>
      <w:bCs/>
      <w:iCs/>
      <w:caps/>
      <w:sz w:val="28"/>
    </w:rPr>
  </w:style>
  <w:style w:type="paragraph" w:styleId="Antrat2">
    <w:name w:val="heading 2"/>
    <w:basedOn w:val="prastasis"/>
    <w:next w:val="prastasis"/>
    <w:qFormat/>
    <w:rsid w:val="00DD0F74"/>
    <w:pPr>
      <w:keepNext/>
      <w:spacing w:before="240" w:after="240"/>
      <w:jc w:val="center"/>
      <w:outlineLvl w:val="1"/>
    </w:pPr>
    <w:rPr>
      <w:b/>
      <w:bCs/>
      <w:caps/>
      <w:szCs w:val="20"/>
    </w:rPr>
  </w:style>
  <w:style w:type="paragraph" w:styleId="Antrat3">
    <w:name w:val="heading 3"/>
    <w:basedOn w:val="prastasis"/>
    <w:next w:val="prastasis"/>
    <w:qFormat/>
    <w:rsid w:val="00DD0F74"/>
    <w:pPr>
      <w:keepNext/>
      <w:numPr>
        <w:ilvl w:val="2"/>
        <w:numId w:val="1"/>
      </w:numPr>
      <w:spacing w:before="240" w:after="240"/>
      <w:ind w:left="1440"/>
      <w:outlineLvl w:val="2"/>
    </w:pPr>
    <w:rPr>
      <w:b/>
      <w:szCs w:val="20"/>
    </w:rPr>
  </w:style>
  <w:style w:type="paragraph" w:styleId="Antrat4">
    <w:name w:val="heading 4"/>
    <w:basedOn w:val="prastasis"/>
    <w:next w:val="prastasis"/>
    <w:qFormat/>
    <w:rsid w:val="00DD0F74"/>
    <w:pPr>
      <w:keepNext/>
      <w:numPr>
        <w:ilvl w:val="3"/>
        <w:numId w:val="1"/>
      </w:numPr>
      <w:spacing w:before="240" w:after="240"/>
      <w:jc w:val="both"/>
      <w:outlineLvl w:val="3"/>
    </w:pPr>
    <w:rPr>
      <w:b/>
      <w:bCs/>
      <w:i/>
      <w:szCs w:val="18"/>
      <w:u w:val="single"/>
    </w:rPr>
  </w:style>
  <w:style w:type="paragraph" w:styleId="Antrat5">
    <w:name w:val="heading 5"/>
    <w:aliases w:val="NEA5"/>
    <w:basedOn w:val="prastasis"/>
    <w:next w:val="prastasis"/>
    <w:qFormat/>
    <w:rsid w:val="00DD0F74"/>
    <w:pPr>
      <w:keepNext/>
      <w:numPr>
        <w:ilvl w:val="4"/>
        <w:numId w:val="1"/>
      </w:numPr>
      <w:jc w:val="center"/>
      <w:outlineLvl w:val="4"/>
    </w:pPr>
    <w:rPr>
      <w:b/>
      <w:bCs/>
    </w:rPr>
  </w:style>
  <w:style w:type="paragraph" w:styleId="Antrat6">
    <w:name w:val="heading 6"/>
    <w:basedOn w:val="prastasis"/>
    <w:next w:val="prastasis"/>
    <w:qFormat/>
    <w:rsid w:val="00DD0F74"/>
    <w:pPr>
      <w:keepNext/>
      <w:numPr>
        <w:ilvl w:val="5"/>
        <w:numId w:val="1"/>
      </w:numPr>
      <w:jc w:val="both"/>
      <w:outlineLvl w:val="5"/>
    </w:pPr>
    <w:rPr>
      <w:b/>
      <w:bCs/>
      <w:i/>
      <w:iCs/>
      <w:lang w:val="en-US"/>
    </w:rPr>
  </w:style>
  <w:style w:type="paragraph" w:styleId="Antrat7">
    <w:name w:val="heading 7"/>
    <w:basedOn w:val="prastasis"/>
    <w:next w:val="prastasis"/>
    <w:qFormat/>
    <w:rsid w:val="00DD0F74"/>
    <w:pPr>
      <w:keepNext/>
      <w:numPr>
        <w:ilvl w:val="6"/>
        <w:numId w:val="1"/>
      </w:numPr>
      <w:jc w:val="both"/>
      <w:outlineLvl w:val="6"/>
    </w:pPr>
    <w:rPr>
      <w:b/>
      <w:sz w:val="36"/>
      <w:szCs w:val="20"/>
    </w:rPr>
  </w:style>
  <w:style w:type="paragraph" w:styleId="Antrat8">
    <w:name w:val="heading 8"/>
    <w:basedOn w:val="prastasis"/>
    <w:next w:val="prastasis"/>
    <w:qFormat/>
    <w:rsid w:val="00DD0F74"/>
    <w:pPr>
      <w:keepNext/>
      <w:numPr>
        <w:ilvl w:val="7"/>
        <w:numId w:val="1"/>
      </w:numPr>
      <w:jc w:val="both"/>
      <w:outlineLvl w:val="7"/>
    </w:pPr>
    <w:rPr>
      <w:sz w:val="36"/>
      <w:szCs w:val="20"/>
      <w:lang w:val="en-US"/>
    </w:rPr>
  </w:style>
  <w:style w:type="paragraph" w:styleId="Antrat9">
    <w:name w:val="heading 9"/>
    <w:basedOn w:val="prastasis"/>
    <w:next w:val="prastasis"/>
    <w:qFormat/>
    <w:rsid w:val="00DD0F74"/>
    <w:pPr>
      <w:keepNext/>
      <w:numPr>
        <w:ilvl w:val="8"/>
        <w:numId w:val="1"/>
      </w:numPr>
      <w:jc w:val="both"/>
      <w:outlineLvl w:val="8"/>
    </w:pPr>
    <w:rPr>
      <w:b/>
      <w:sz w:val="3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NEA1 Diagrama,intoduction Diagrama,Chapter Hdg Diagrama"/>
    <w:link w:val="Antrat1"/>
    <w:rsid w:val="00DD0F74"/>
    <w:rPr>
      <w:b/>
      <w:bCs/>
      <w:iCs/>
      <w:caps/>
      <w:sz w:val="28"/>
      <w:szCs w:val="24"/>
      <w:lang w:val="lt-LT" w:eastAsia="en-US" w:bidi="ar-SA"/>
    </w:rPr>
  </w:style>
  <w:style w:type="paragraph" w:customStyle="1" w:styleId="Char">
    <w:name w:val="Char"/>
    <w:basedOn w:val="prastasis"/>
    <w:rsid w:val="00DD0F74"/>
    <w:pPr>
      <w:spacing w:after="160" w:line="240" w:lineRule="exact"/>
    </w:pPr>
    <w:rPr>
      <w:rFonts w:ascii="Tahoma" w:hAnsi="Tahoma"/>
      <w:sz w:val="20"/>
      <w:szCs w:val="20"/>
      <w:lang w:val="en-US"/>
    </w:rPr>
  </w:style>
  <w:style w:type="paragraph" w:customStyle="1" w:styleId="Lenteliuduomenims">
    <w:name w:val="Lenteliu duomenims"/>
    <w:basedOn w:val="prastasis"/>
    <w:link w:val="LenteliuduomenimsChar"/>
    <w:rsid w:val="00DD0F74"/>
    <w:rPr>
      <w:sz w:val="20"/>
    </w:rPr>
  </w:style>
  <w:style w:type="character" w:customStyle="1" w:styleId="LenteliuduomenimsChar">
    <w:name w:val="Lenteliu duomenims Char"/>
    <w:link w:val="Lenteliuduomenims"/>
    <w:rsid w:val="00DD0F74"/>
    <w:rPr>
      <w:szCs w:val="24"/>
      <w:lang w:val="lt-LT" w:eastAsia="en-US" w:bidi="ar-SA"/>
    </w:rPr>
  </w:style>
  <w:style w:type="paragraph" w:customStyle="1" w:styleId="Lentpavad">
    <w:name w:val="Lent pavad"/>
    <w:basedOn w:val="Pagrindinistekstas"/>
    <w:link w:val="LentpavadChar"/>
    <w:rsid w:val="00DD0F74"/>
    <w:pPr>
      <w:spacing w:before="120" w:after="100" w:afterAutospacing="1"/>
      <w:ind w:firstLine="0"/>
      <w:jc w:val="center"/>
    </w:pPr>
    <w:rPr>
      <w:b/>
    </w:rPr>
  </w:style>
  <w:style w:type="paragraph" w:styleId="Pagrindinistekstas">
    <w:name w:val="Body Text"/>
    <w:aliases w:val="Body Text1"/>
    <w:basedOn w:val="prastasis"/>
    <w:link w:val="PagrindinistekstasDiagrama"/>
    <w:rsid w:val="00DD0F74"/>
    <w:pPr>
      <w:ind w:firstLine="720"/>
      <w:jc w:val="both"/>
    </w:pPr>
    <w:rPr>
      <w:color w:val="000000"/>
    </w:rPr>
  </w:style>
  <w:style w:type="character" w:customStyle="1" w:styleId="PagrindinistekstasDiagrama">
    <w:name w:val="Pagrindinis tekstas Diagrama"/>
    <w:aliases w:val="Body Text1 Diagrama"/>
    <w:link w:val="Pagrindinistekstas"/>
    <w:rsid w:val="00DD0F74"/>
    <w:rPr>
      <w:color w:val="000000"/>
      <w:sz w:val="24"/>
      <w:szCs w:val="24"/>
      <w:lang w:val="lt-LT" w:eastAsia="en-US" w:bidi="ar-SA"/>
    </w:rPr>
  </w:style>
  <w:style w:type="character" w:customStyle="1" w:styleId="LentpavadChar">
    <w:name w:val="Lent pavad Char"/>
    <w:link w:val="Lentpavad"/>
    <w:rsid w:val="00DD0F74"/>
    <w:rPr>
      <w:b/>
      <w:color w:val="000000"/>
      <w:sz w:val="24"/>
      <w:szCs w:val="24"/>
      <w:lang w:val="lt-LT" w:eastAsia="en-US" w:bidi="ar-SA"/>
    </w:rPr>
  </w:style>
  <w:style w:type="character" w:styleId="Hipersaitas">
    <w:name w:val="Hyperlink"/>
    <w:rsid w:val="00DD0F74"/>
    <w:rPr>
      <w:color w:val="0000FF"/>
      <w:u w:val="single"/>
    </w:rPr>
  </w:style>
  <w:style w:type="paragraph" w:styleId="Pagrindiniotekstotrauka2">
    <w:name w:val="Body Text Indent 2"/>
    <w:basedOn w:val="prastasis"/>
    <w:rsid w:val="00DD0F74"/>
    <w:pPr>
      <w:ind w:firstLine="720"/>
      <w:jc w:val="both"/>
    </w:pPr>
  </w:style>
  <w:style w:type="paragraph" w:styleId="Pavadinimas">
    <w:name w:val="Title"/>
    <w:basedOn w:val="prastasis"/>
    <w:qFormat/>
    <w:rsid w:val="00DD0F74"/>
    <w:pPr>
      <w:ind w:firstLine="720"/>
      <w:jc w:val="center"/>
    </w:pPr>
    <w:rPr>
      <w:b/>
      <w:bCs/>
    </w:rPr>
  </w:style>
  <w:style w:type="paragraph" w:styleId="prastasistinklapis">
    <w:name w:val="Normal (Web)"/>
    <w:basedOn w:val="prastasis"/>
    <w:rsid w:val="00DD0F74"/>
    <w:pPr>
      <w:spacing w:before="100" w:beforeAutospacing="1" w:after="100" w:afterAutospacing="1"/>
      <w:ind w:firstLine="720"/>
      <w:jc w:val="both"/>
    </w:pPr>
    <w:rPr>
      <w:rFonts w:ascii="Arial Unicode MS" w:eastAsia="Arial Unicode MS" w:hAnsi="Arial Unicode MS" w:cs="Arial Unicode MS"/>
      <w:lang w:val="en-GB"/>
    </w:rPr>
  </w:style>
  <w:style w:type="paragraph" w:styleId="Antrat">
    <w:name w:val="caption"/>
    <w:aliases w:val="Lentelė"/>
    <w:basedOn w:val="prastasis"/>
    <w:next w:val="prastasis"/>
    <w:link w:val="AntratDiagrama"/>
    <w:qFormat/>
    <w:rsid w:val="00DD0F74"/>
    <w:pPr>
      <w:ind w:firstLine="720"/>
      <w:jc w:val="right"/>
    </w:pPr>
    <w:rPr>
      <w:bCs/>
    </w:rPr>
  </w:style>
  <w:style w:type="character" w:customStyle="1" w:styleId="AntratDiagrama">
    <w:name w:val="Antraštė Diagrama"/>
    <w:aliases w:val="Lentelė Diagrama"/>
    <w:link w:val="Antrat"/>
    <w:rsid w:val="00DD0F74"/>
    <w:rPr>
      <w:bCs/>
      <w:sz w:val="24"/>
      <w:szCs w:val="24"/>
      <w:lang w:val="lt-LT" w:eastAsia="en-US" w:bidi="ar-SA"/>
    </w:rPr>
  </w:style>
  <w:style w:type="character" w:styleId="Puslapionumeris">
    <w:name w:val="page number"/>
    <w:basedOn w:val="Numatytasispastraiposriftas"/>
    <w:rsid w:val="00DD0F74"/>
  </w:style>
  <w:style w:type="paragraph" w:styleId="Porat">
    <w:name w:val="footer"/>
    <w:basedOn w:val="prastasis"/>
    <w:rsid w:val="00DD0F74"/>
    <w:pPr>
      <w:tabs>
        <w:tab w:val="center" w:pos="4320"/>
        <w:tab w:val="right" w:pos="8640"/>
      </w:tabs>
      <w:ind w:firstLine="720"/>
      <w:jc w:val="both"/>
    </w:pPr>
    <w:rPr>
      <w:szCs w:val="20"/>
      <w:lang w:val="en-US"/>
    </w:rPr>
  </w:style>
  <w:style w:type="paragraph" w:styleId="Pagrindiniotekstotrauka3">
    <w:name w:val="Body Text Indent 3"/>
    <w:basedOn w:val="prastasis"/>
    <w:rsid w:val="00DD0F74"/>
    <w:pPr>
      <w:shd w:val="clear" w:color="auto" w:fill="FFFFFF"/>
      <w:ind w:firstLine="720"/>
      <w:jc w:val="both"/>
    </w:pPr>
    <w:rPr>
      <w:szCs w:val="20"/>
    </w:rPr>
  </w:style>
  <w:style w:type="paragraph" w:customStyle="1" w:styleId="Teksto">
    <w:name w:val="Teksto"/>
    <w:basedOn w:val="prastasis"/>
    <w:link w:val="TekstoChar"/>
    <w:rsid w:val="00DD0F74"/>
    <w:pPr>
      <w:ind w:firstLine="720"/>
      <w:jc w:val="both"/>
    </w:pPr>
  </w:style>
  <w:style w:type="character" w:customStyle="1" w:styleId="TekstoChar">
    <w:name w:val="Teksto Char"/>
    <w:link w:val="Teksto"/>
    <w:rsid w:val="00DD0F74"/>
    <w:rPr>
      <w:sz w:val="24"/>
      <w:szCs w:val="24"/>
      <w:lang w:val="lt-LT" w:eastAsia="en-US" w:bidi="ar-SA"/>
    </w:rPr>
  </w:style>
  <w:style w:type="character" w:styleId="Grietas">
    <w:name w:val="Strong"/>
    <w:qFormat/>
    <w:rsid w:val="00DD0F74"/>
    <w:rPr>
      <w:b/>
      <w:bCs/>
    </w:rPr>
  </w:style>
  <w:style w:type="character" w:styleId="Emfaz">
    <w:name w:val="Emphasis"/>
    <w:qFormat/>
    <w:rsid w:val="00DD0F74"/>
    <w:rPr>
      <w:i/>
      <w:iCs/>
    </w:rPr>
  </w:style>
  <w:style w:type="paragraph" w:customStyle="1" w:styleId="adjustright">
    <w:name w:val="adjustright"/>
    <w:rsid w:val="00DD0F74"/>
    <w:rPr>
      <w:rFonts w:ascii="Arial" w:hAnsi="Arial"/>
      <w:snapToGrid w:val="0"/>
      <w:sz w:val="24"/>
    </w:rPr>
  </w:style>
  <w:style w:type="paragraph" w:customStyle="1" w:styleId="Tekstui">
    <w:name w:val="Tekstui"/>
    <w:rsid w:val="00DD0F74"/>
    <w:pPr>
      <w:ind w:firstLine="720"/>
      <w:jc w:val="both"/>
    </w:pPr>
    <w:rPr>
      <w:sz w:val="24"/>
      <w:lang w:val="lt-LT"/>
    </w:rPr>
  </w:style>
  <w:style w:type="paragraph" w:customStyle="1" w:styleId="Textbeitrauku">
    <w:name w:val="Text_be itrauku"/>
    <w:basedOn w:val="Teksto"/>
    <w:rsid w:val="00DD0F74"/>
    <w:pPr>
      <w:ind w:firstLine="0"/>
    </w:pPr>
    <w:rPr>
      <w:szCs w:val="22"/>
    </w:rPr>
  </w:style>
  <w:style w:type="paragraph" w:styleId="Pagrindiniotekstotrauka">
    <w:name w:val="Body Text Indent"/>
    <w:basedOn w:val="prastasis"/>
    <w:link w:val="PagrindiniotekstotraukaDiagrama"/>
    <w:rsid w:val="00DD0F74"/>
    <w:pPr>
      <w:ind w:firstLine="720"/>
      <w:jc w:val="both"/>
    </w:pPr>
    <w:rPr>
      <w:szCs w:val="18"/>
    </w:rPr>
  </w:style>
  <w:style w:type="character" w:styleId="HTMLspausdinimomainl">
    <w:name w:val="HTML Typewriter"/>
    <w:rsid w:val="00DD0F74"/>
    <w:rPr>
      <w:rFonts w:ascii="Arial Unicode MS" w:eastAsia="Arial Unicode MS" w:hAnsi="Arial Unicode MS" w:cs="Arial Unicode MS"/>
      <w:sz w:val="20"/>
      <w:szCs w:val="20"/>
    </w:rPr>
  </w:style>
  <w:style w:type="paragraph" w:styleId="Pagrindinistekstas2">
    <w:name w:val="Body Text 2"/>
    <w:basedOn w:val="prastasis"/>
    <w:rsid w:val="00DD0F74"/>
    <w:pPr>
      <w:jc w:val="both"/>
    </w:pPr>
  </w:style>
  <w:style w:type="paragraph" w:customStyle="1" w:styleId="Lentelei">
    <w:name w:val="Lentelei"/>
    <w:basedOn w:val="prastasis"/>
    <w:rsid w:val="00DD0F74"/>
    <w:rPr>
      <w:sz w:val="20"/>
      <w:lang w:eastAsia="lt-LT"/>
    </w:rPr>
  </w:style>
  <w:style w:type="paragraph" w:styleId="Paprastasistekstas">
    <w:name w:val="Plain Text"/>
    <w:basedOn w:val="prastasis"/>
    <w:rsid w:val="00DD0F74"/>
    <w:pPr>
      <w:ind w:firstLine="720"/>
      <w:jc w:val="both"/>
    </w:pPr>
    <w:rPr>
      <w:rFonts w:ascii="Courier New" w:hAnsi="Courier New"/>
      <w:sz w:val="20"/>
      <w:szCs w:val="20"/>
      <w:lang w:val="en-GB"/>
    </w:rPr>
  </w:style>
  <w:style w:type="paragraph" w:styleId="Antrats">
    <w:name w:val="header"/>
    <w:basedOn w:val="prastasis"/>
    <w:rsid w:val="00DD0F74"/>
    <w:pPr>
      <w:tabs>
        <w:tab w:val="center" w:pos="4153"/>
        <w:tab w:val="right" w:pos="8306"/>
      </w:tabs>
      <w:ind w:firstLine="720"/>
      <w:jc w:val="both"/>
    </w:pPr>
  </w:style>
  <w:style w:type="paragraph" w:customStyle="1" w:styleId="NormalIndent1">
    <w:name w:val="Normal Indent 1"/>
    <w:basedOn w:val="prastasis"/>
    <w:autoRedefine/>
    <w:rsid w:val="00DD0F74"/>
    <w:pPr>
      <w:jc w:val="both"/>
    </w:pPr>
    <w:rPr>
      <w:b/>
      <w:bCs/>
      <w:sz w:val="20"/>
      <w:szCs w:val="20"/>
    </w:rPr>
  </w:style>
  <w:style w:type="paragraph" w:customStyle="1" w:styleId="prastasis1">
    <w:name w:val="Įprastasis1"/>
    <w:basedOn w:val="prastasis"/>
    <w:rsid w:val="00DD0F74"/>
    <w:rPr>
      <w:rFonts w:ascii="TimesLT" w:hAnsi="TimesLT"/>
      <w:sz w:val="28"/>
      <w:szCs w:val="20"/>
    </w:rPr>
  </w:style>
  <w:style w:type="paragraph" w:customStyle="1" w:styleId="Pavad">
    <w:name w:val="Pavad"/>
    <w:basedOn w:val="prastasis"/>
    <w:rsid w:val="00DD0F74"/>
    <w:pPr>
      <w:adjustRightInd w:val="0"/>
      <w:jc w:val="center"/>
    </w:pPr>
    <w:rPr>
      <w:rFonts w:ascii="TimesLT" w:hAnsi="TimesLT"/>
      <w:b/>
      <w:bCs/>
      <w:sz w:val="22"/>
      <w:szCs w:val="22"/>
      <w:lang w:val="en-US"/>
    </w:rPr>
  </w:style>
  <w:style w:type="paragraph" w:customStyle="1" w:styleId="lentgalva">
    <w:name w:val="lent_galva"/>
    <w:basedOn w:val="prastasis"/>
    <w:next w:val="Pavad"/>
    <w:rsid w:val="00DD0F74"/>
    <w:pPr>
      <w:adjustRightInd w:val="0"/>
      <w:jc w:val="center"/>
    </w:pPr>
    <w:rPr>
      <w:rFonts w:ascii="TimesLT" w:hAnsi="TimesLT"/>
      <w:spacing w:val="-15"/>
      <w:sz w:val="12"/>
      <w:szCs w:val="12"/>
      <w:lang w:val="en-US"/>
    </w:rPr>
  </w:style>
  <w:style w:type="character" w:styleId="Perirtashipersaitas">
    <w:name w:val="FollowedHyperlink"/>
    <w:rsid w:val="00DD0F74"/>
    <w:rPr>
      <w:color w:val="800080"/>
      <w:u w:val="single"/>
    </w:rPr>
  </w:style>
  <w:style w:type="paragraph" w:customStyle="1" w:styleId="lentpav">
    <w:name w:val="lentpav"/>
    <w:basedOn w:val="skyrpav"/>
    <w:rsid w:val="00DD0F74"/>
    <w:rPr>
      <w:caps w:val="0"/>
      <w:spacing w:val="0"/>
      <w:sz w:val="20"/>
    </w:rPr>
  </w:style>
  <w:style w:type="paragraph" w:customStyle="1" w:styleId="skyrpav">
    <w:name w:val="skyrpav"/>
    <w:basedOn w:val="prastasis"/>
    <w:rsid w:val="00DD0F74"/>
    <w:pPr>
      <w:overflowPunct w:val="0"/>
      <w:autoSpaceDE w:val="0"/>
      <w:autoSpaceDN w:val="0"/>
      <w:adjustRightInd w:val="0"/>
      <w:ind w:firstLine="720"/>
      <w:jc w:val="center"/>
      <w:textAlignment w:val="baseline"/>
    </w:pPr>
    <w:rPr>
      <w:rFonts w:ascii="HelveticaLT" w:hAnsi="HelveticaLT"/>
      <w:b/>
      <w:caps/>
      <w:spacing w:val="6"/>
      <w:sz w:val="22"/>
      <w:szCs w:val="20"/>
      <w:lang w:val="en-GB" w:eastAsia="lt-LT"/>
    </w:rPr>
  </w:style>
  <w:style w:type="paragraph" w:styleId="Puslapioinaostekstas">
    <w:name w:val="footnote text"/>
    <w:aliases w:val="Diagrama"/>
    <w:basedOn w:val="prastasis"/>
    <w:link w:val="PuslapioinaostekstasDiagrama"/>
    <w:uiPriority w:val="99"/>
    <w:semiHidden/>
    <w:rsid w:val="00DD0F74"/>
    <w:rPr>
      <w:sz w:val="20"/>
      <w:szCs w:val="20"/>
    </w:rPr>
  </w:style>
  <w:style w:type="character" w:customStyle="1" w:styleId="PuslapioinaostekstasDiagrama">
    <w:name w:val="Puslapio išnašos tekstas Diagrama"/>
    <w:aliases w:val="Diagrama Diagrama"/>
    <w:link w:val="Puslapioinaostekstas"/>
    <w:uiPriority w:val="99"/>
    <w:semiHidden/>
    <w:rsid w:val="00DD0F74"/>
    <w:rPr>
      <w:lang w:val="lt-LT" w:eastAsia="en-US" w:bidi="ar-SA"/>
    </w:rPr>
  </w:style>
  <w:style w:type="paragraph" w:customStyle="1" w:styleId="galva9">
    <w:name w:val="galva9"/>
    <w:basedOn w:val="prastasis"/>
    <w:rsid w:val="00DD0F74"/>
    <w:pPr>
      <w:spacing w:before="60" w:after="60"/>
      <w:ind w:left="-85" w:right="-85"/>
      <w:jc w:val="center"/>
    </w:pPr>
    <w:rPr>
      <w:rFonts w:ascii="Arial" w:hAnsi="Arial"/>
      <w:sz w:val="18"/>
      <w:szCs w:val="20"/>
      <w:lang w:eastAsia="lt-LT"/>
    </w:rPr>
  </w:style>
  <w:style w:type="paragraph" w:customStyle="1" w:styleId="Saltinis">
    <w:name w:val="Saltinis"/>
    <w:basedOn w:val="Tekstui"/>
    <w:rsid w:val="00DD0F74"/>
    <w:pPr>
      <w:spacing w:before="120" w:after="100" w:afterAutospacing="1"/>
    </w:pPr>
    <w:rPr>
      <w:i/>
      <w:sz w:val="20"/>
    </w:rPr>
  </w:style>
  <w:style w:type="paragraph" w:customStyle="1" w:styleId="galva">
    <w:name w:val="galva"/>
    <w:basedOn w:val="prastasis"/>
    <w:rsid w:val="00DD0F74"/>
    <w:pPr>
      <w:spacing w:before="60" w:after="60"/>
      <w:ind w:left="-85" w:right="-85"/>
      <w:jc w:val="center"/>
    </w:pPr>
    <w:rPr>
      <w:rFonts w:ascii="Arial" w:hAnsi="Arial"/>
      <w:sz w:val="17"/>
      <w:szCs w:val="20"/>
      <w:lang w:val="en-GB" w:eastAsia="lt-LT"/>
    </w:rPr>
  </w:style>
  <w:style w:type="paragraph" w:customStyle="1" w:styleId="skaiciai">
    <w:name w:val="skaiciai"/>
    <w:basedOn w:val="prastasis"/>
    <w:rsid w:val="00DD0F74"/>
    <w:pPr>
      <w:ind w:right="567"/>
      <w:jc w:val="right"/>
    </w:pPr>
    <w:rPr>
      <w:rFonts w:ascii="Arial" w:hAnsi="Arial"/>
      <w:sz w:val="18"/>
      <w:szCs w:val="20"/>
      <w:lang w:val="en-GB" w:eastAsia="lt-LT"/>
    </w:rPr>
  </w:style>
  <w:style w:type="paragraph" w:styleId="Komentarotekstas">
    <w:name w:val="annotation text"/>
    <w:basedOn w:val="prastasis"/>
    <w:link w:val="KomentarotekstasDiagrama"/>
    <w:uiPriority w:val="99"/>
    <w:semiHidden/>
    <w:rsid w:val="00DD0F74"/>
    <w:rPr>
      <w:sz w:val="20"/>
      <w:szCs w:val="20"/>
    </w:rPr>
  </w:style>
  <w:style w:type="character" w:customStyle="1" w:styleId="KomentarotekstasDiagrama">
    <w:name w:val="Komentaro tekstas Diagrama"/>
    <w:link w:val="Komentarotekstas"/>
    <w:uiPriority w:val="99"/>
    <w:semiHidden/>
    <w:rsid w:val="00DD0F74"/>
    <w:rPr>
      <w:lang w:val="lt-LT" w:eastAsia="en-US" w:bidi="ar-SA"/>
    </w:rPr>
  </w:style>
  <w:style w:type="paragraph" w:customStyle="1" w:styleId="tabletext">
    <w:name w:val="table text"/>
    <w:basedOn w:val="prastasis"/>
    <w:rsid w:val="00DD0F74"/>
    <w:pPr>
      <w:spacing w:before="120"/>
    </w:pPr>
    <w:rPr>
      <w:rFonts w:ascii="HelveticaLT" w:hAnsi="HelveticaLT"/>
      <w:sz w:val="16"/>
      <w:szCs w:val="20"/>
      <w:lang w:val="en-US" w:eastAsia="lt-LT"/>
    </w:rPr>
  </w:style>
  <w:style w:type="paragraph" w:customStyle="1" w:styleId="0atit">
    <w:name w:val="0atit"/>
    <w:basedOn w:val="1atit"/>
    <w:rsid w:val="00DD0F74"/>
    <w:pPr>
      <w:ind w:left="57"/>
    </w:pPr>
  </w:style>
  <w:style w:type="paragraph" w:customStyle="1" w:styleId="1atit">
    <w:name w:val="1atit"/>
    <w:basedOn w:val="prastasis"/>
    <w:rsid w:val="00DD0F74"/>
    <w:pPr>
      <w:ind w:left="170" w:hanging="57"/>
    </w:pPr>
    <w:rPr>
      <w:rFonts w:ascii="HelveticaLT" w:hAnsi="HelveticaLT"/>
      <w:snapToGrid w:val="0"/>
      <w:sz w:val="18"/>
      <w:szCs w:val="20"/>
      <w:lang w:val="en-GB"/>
    </w:rPr>
  </w:style>
  <w:style w:type="paragraph" w:customStyle="1" w:styleId="2atit">
    <w:name w:val="2atit"/>
    <w:basedOn w:val="1atit"/>
    <w:rsid w:val="00DD0F74"/>
    <w:pPr>
      <w:ind w:left="284"/>
    </w:pPr>
  </w:style>
  <w:style w:type="paragraph" w:customStyle="1" w:styleId="galva1">
    <w:name w:val="galva1"/>
    <w:basedOn w:val="galva"/>
    <w:rsid w:val="00DD0F74"/>
    <w:pPr>
      <w:spacing w:before="0"/>
    </w:pPr>
    <w:rPr>
      <w:i/>
      <w:lang w:val="lt-LT"/>
    </w:rPr>
  </w:style>
  <w:style w:type="paragraph" w:customStyle="1" w:styleId="Pirmas">
    <w:name w:val="Pirmas"/>
    <w:rsid w:val="00DD0F74"/>
    <w:pPr>
      <w:pageBreakBefore/>
      <w:spacing w:before="100" w:beforeAutospacing="1" w:after="100" w:afterAutospacing="1"/>
      <w:jc w:val="center"/>
      <w:outlineLvl w:val="0"/>
    </w:pPr>
    <w:rPr>
      <w:rFonts w:ascii="Arial" w:hAnsi="Arial"/>
      <w:b/>
      <w:smallCaps/>
      <w:sz w:val="24"/>
      <w:lang w:val="en-GB"/>
    </w:rPr>
  </w:style>
  <w:style w:type="paragraph" w:customStyle="1" w:styleId="lentpava">
    <w:name w:val="lentpava"/>
    <w:basedOn w:val="lentpav"/>
    <w:rsid w:val="00DD0F74"/>
    <w:pPr>
      <w:widowControl w:val="0"/>
      <w:overflowPunct/>
      <w:autoSpaceDE/>
      <w:autoSpaceDN/>
      <w:adjustRightInd/>
      <w:spacing w:before="40"/>
      <w:ind w:firstLine="0"/>
      <w:textAlignment w:val="auto"/>
    </w:pPr>
    <w:rPr>
      <w:rFonts w:ascii="Arial" w:hAnsi="Arial"/>
      <w:b w:val="0"/>
      <w:i/>
      <w:sz w:val="18"/>
    </w:rPr>
  </w:style>
  <w:style w:type="paragraph" w:customStyle="1" w:styleId="Paveikslirlentelitekstas">
    <w:name w:val="Paveikslų ir lentelių tekstas"/>
    <w:basedOn w:val="prastasis"/>
    <w:rsid w:val="00DD0F74"/>
    <w:rPr>
      <w:sz w:val="20"/>
      <w:szCs w:val="20"/>
    </w:rPr>
  </w:style>
  <w:style w:type="paragraph" w:customStyle="1" w:styleId="Tikslas">
    <w:name w:val="Tikslas"/>
    <w:basedOn w:val="prastasis"/>
    <w:rsid w:val="00DD0F74"/>
    <w:pPr>
      <w:tabs>
        <w:tab w:val="num" w:pos="576"/>
      </w:tabs>
      <w:ind w:left="576" w:hanging="576"/>
      <w:jc w:val="both"/>
      <w:outlineLvl w:val="1"/>
    </w:pPr>
    <w:rPr>
      <w:b/>
      <w:bCs/>
    </w:rPr>
  </w:style>
  <w:style w:type="paragraph" w:customStyle="1" w:styleId="Prioritetas">
    <w:name w:val="Prioritetas"/>
    <w:basedOn w:val="prastasis"/>
    <w:rsid w:val="00DD0F74"/>
    <w:pPr>
      <w:pBdr>
        <w:top w:val="single" w:sz="4" w:space="1" w:color="auto"/>
        <w:left w:val="single" w:sz="4" w:space="4" w:color="auto"/>
        <w:bottom w:val="single" w:sz="4" w:space="1" w:color="auto"/>
        <w:right w:val="single" w:sz="4" w:space="4" w:color="auto"/>
      </w:pBdr>
      <w:tabs>
        <w:tab w:val="num" w:pos="432"/>
      </w:tabs>
      <w:ind w:left="432" w:hanging="432"/>
      <w:jc w:val="center"/>
      <w:outlineLvl w:val="0"/>
    </w:pPr>
    <w:rPr>
      <w:b/>
      <w:caps/>
    </w:rPr>
  </w:style>
  <w:style w:type="paragraph" w:customStyle="1" w:styleId="Uzdavinys">
    <w:name w:val="Uzdavinys"/>
    <w:basedOn w:val="prastasis"/>
    <w:rsid w:val="00DD0F74"/>
    <w:pPr>
      <w:tabs>
        <w:tab w:val="num" w:pos="1800"/>
      </w:tabs>
      <w:ind w:left="1800" w:hanging="720"/>
      <w:jc w:val="both"/>
      <w:outlineLvl w:val="2"/>
    </w:pPr>
    <w:rPr>
      <w:iCs/>
      <w:szCs w:val="22"/>
    </w:rPr>
  </w:style>
  <w:style w:type="paragraph" w:customStyle="1" w:styleId="Tikslai-H">
    <w:name w:val="Tikslai-H"/>
    <w:basedOn w:val="prastasis"/>
    <w:rsid w:val="00DD0F74"/>
    <w:pPr>
      <w:jc w:val="center"/>
    </w:pPr>
    <w:rPr>
      <w:b/>
      <w:iCs/>
      <w:sz w:val="20"/>
      <w:szCs w:val="22"/>
    </w:rPr>
  </w:style>
  <w:style w:type="paragraph" w:customStyle="1" w:styleId="Priemoniutekstas">
    <w:name w:val="Priemoniu tekstas"/>
    <w:basedOn w:val="prastasis"/>
    <w:rsid w:val="00DD0F74"/>
    <w:rPr>
      <w:sz w:val="20"/>
      <w:lang w:val="de-DE"/>
    </w:rPr>
  </w:style>
  <w:style w:type="paragraph" w:customStyle="1" w:styleId="xl24">
    <w:name w:val="xl24"/>
    <w:basedOn w:val="prastasis"/>
    <w:rsid w:val="00DD0F74"/>
    <w:pPr>
      <w:spacing w:before="100" w:beforeAutospacing="1" w:after="100" w:afterAutospacing="1"/>
    </w:pPr>
    <w:rPr>
      <w:rFonts w:ascii="Arial" w:eastAsia="Arial Unicode MS" w:hAnsi="Arial" w:cs="Arial"/>
      <w:b/>
      <w:bCs/>
      <w:sz w:val="19"/>
      <w:szCs w:val="19"/>
      <w:lang w:val="en-GB"/>
    </w:rPr>
  </w:style>
  <w:style w:type="paragraph" w:customStyle="1" w:styleId="xl25">
    <w:name w:val="xl25"/>
    <w:basedOn w:val="prastasis"/>
    <w:rsid w:val="00DD0F74"/>
    <w:pPr>
      <w:spacing w:before="100" w:beforeAutospacing="1" w:after="100" w:afterAutospacing="1"/>
      <w:jc w:val="right"/>
    </w:pPr>
    <w:rPr>
      <w:rFonts w:ascii="Arial" w:eastAsia="Arial Unicode MS" w:hAnsi="Arial" w:cs="Arial"/>
      <w:b/>
      <w:bCs/>
      <w:sz w:val="18"/>
      <w:szCs w:val="18"/>
      <w:lang w:val="en-GB"/>
    </w:rPr>
  </w:style>
  <w:style w:type="paragraph" w:customStyle="1" w:styleId="xl26">
    <w:name w:val="xl26"/>
    <w:basedOn w:val="prastasis"/>
    <w:rsid w:val="00DD0F74"/>
    <w:pPr>
      <w:spacing w:before="100" w:beforeAutospacing="1" w:after="100" w:afterAutospacing="1"/>
    </w:pPr>
    <w:rPr>
      <w:rFonts w:ascii="Arial" w:eastAsia="Arial Unicode MS" w:hAnsi="Arial" w:cs="Arial"/>
      <w:sz w:val="18"/>
      <w:szCs w:val="18"/>
      <w:lang w:val="en-GB"/>
    </w:rPr>
  </w:style>
  <w:style w:type="paragraph" w:customStyle="1" w:styleId="xl27">
    <w:name w:val="xl27"/>
    <w:basedOn w:val="prastasis"/>
    <w:rsid w:val="00DD0F74"/>
    <w:pPr>
      <w:spacing w:before="100" w:beforeAutospacing="1" w:after="100" w:afterAutospacing="1"/>
      <w:jc w:val="right"/>
    </w:pPr>
    <w:rPr>
      <w:rFonts w:ascii="Arial" w:eastAsia="Arial Unicode MS" w:hAnsi="Arial" w:cs="Arial"/>
      <w:sz w:val="18"/>
      <w:szCs w:val="18"/>
      <w:lang w:val="en-GB"/>
    </w:rPr>
  </w:style>
  <w:style w:type="paragraph" w:customStyle="1" w:styleId="xl28">
    <w:name w:val="xl28"/>
    <w:basedOn w:val="prastasis"/>
    <w:rsid w:val="00DD0F74"/>
    <w:pPr>
      <w:shd w:val="pct12" w:color="auto" w:fill="FFFFFF"/>
      <w:spacing w:before="100" w:beforeAutospacing="1" w:after="100" w:afterAutospacing="1"/>
    </w:pPr>
    <w:rPr>
      <w:rFonts w:ascii="Arial" w:eastAsia="Arial Unicode MS" w:hAnsi="Arial" w:cs="Arial"/>
      <w:b/>
      <w:bCs/>
      <w:sz w:val="18"/>
      <w:szCs w:val="18"/>
      <w:lang w:val="en-GB"/>
    </w:rPr>
  </w:style>
  <w:style w:type="paragraph" w:customStyle="1" w:styleId="xl29">
    <w:name w:val="xl29"/>
    <w:basedOn w:val="prastasis"/>
    <w:rsid w:val="00DD0F74"/>
    <w:pPr>
      <w:shd w:val="pct12" w:color="auto" w:fill="FFFFFF"/>
      <w:spacing w:before="100" w:beforeAutospacing="1" w:after="100" w:afterAutospacing="1"/>
      <w:jc w:val="right"/>
    </w:pPr>
    <w:rPr>
      <w:rFonts w:ascii="Arial" w:eastAsia="Arial Unicode MS" w:hAnsi="Arial" w:cs="Arial"/>
      <w:b/>
      <w:bCs/>
      <w:sz w:val="18"/>
      <w:szCs w:val="18"/>
      <w:lang w:val="en-GB"/>
    </w:rPr>
  </w:style>
  <w:style w:type="paragraph" w:customStyle="1" w:styleId="xl30">
    <w:name w:val="xl30"/>
    <w:basedOn w:val="prastasis"/>
    <w:rsid w:val="00DD0F74"/>
    <w:pPr>
      <w:spacing w:before="100" w:beforeAutospacing="1" w:after="100" w:afterAutospacing="1"/>
      <w:jc w:val="right"/>
    </w:pPr>
    <w:rPr>
      <w:rFonts w:ascii="Arial" w:eastAsia="Arial Unicode MS" w:hAnsi="Arial" w:cs="Arial"/>
      <w:sz w:val="18"/>
      <w:szCs w:val="18"/>
      <w:lang w:val="en-GB"/>
    </w:rPr>
  </w:style>
  <w:style w:type="paragraph" w:customStyle="1" w:styleId="xl31">
    <w:name w:val="xl31"/>
    <w:basedOn w:val="prastasis"/>
    <w:rsid w:val="00DD0F74"/>
    <w:pPr>
      <w:spacing w:before="100" w:beforeAutospacing="1" w:after="100" w:afterAutospacing="1"/>
      <w:jc w:val="center"/>
    </w:pPr>
    <w:rPr>
      <w:rFonts w:ascii="Arial Unicode MS" w:eastAsia="Arial Unicode MS" w:hAnsi="Arial Unicode MS" w:cs="Arial Unicode MS"/>
      <w:lang w:val="en-GB"/>
    </w:rPr>
  </w:style>
  <w:style w:type="paragraph" w:customStyle="1" w:styleId="xl32">
    <w:name w:val="xl32"/>
    <w:basedOn w:val="prastasis"/>
    <w:rsid w:val="00DD0F74"/>
    <w:pPr>
      <w:pBdr>
        <w:top w:val="double" w:sz="6" w:space="0" w:color="auto"/>
      </w:pBdr>
      <w:spacing w:before="100" w:beforeAutospacing="1" w:after="100" w:afterAutospacing="1"/>
      <w:jc w:val="center"/>
    </w:pPr>
    <w:rPr>
      <w:rFonts w:ascii="Arial" w:eastAsia="Arial Unicode MS" w:hAnsi="Arial" w:cs="Arial"/>
      <w:sz w:val="17"/>
      <w:szCs w:val="17"/>
      <w:lang w:val="en-GB"/>
    </w:rPr>
  </w:style>
  <w:style w:type="paragraph" w:customStyle="1" w:styleId="xl33">
    <w:name w:val="xl33"/>
    <w:basedOn w:val="prastasis"/>
    <w:rsid w:val="00DD0F74"/>
    <w:pPr>
      <w:spacing w:before="100" w:beforeAutospacing="1" w:after="100" w:afterAutospacing="1"/>
      <w:jc w:val="center"/>
    </w:pPr>
    <w:rPr>
      <w:rFonts w:ascii="Arial" w:eastAsia="Arial Unicode MS" w:hAnsi="Arial" w:cs="Arial"/>
      <w:sz w:val="17"/>
      <w:szCs w:val="17"/>
      <w:lang w:val="en-GB"/>
    </w:rPr>
  </w:style>
  <w:style w:type="paragraph" w:customStyle="1" w:styleId="xl34">
    <w:name w:val="xl34"/>
    <w:basedOn w:val="prastasis"/>
    <w:rsid w:val="00DD0F74"/>
    <w:pPr>
      <w:pBdr>
        <w:top w:val="single" w:sz="4" w:space="0" w:color="auto"/>
      </w:pBdr>
      <w:spacing w:before="100" w:beforeAutospacing="1" w:after="100" w:afterAutospacing="1"/>
      <w:jc w:val="center"/>
    </w:pPr>
    <w:rPr>
      <w:rFonts w:ascii="Arial" w:eastAsia="Arial Unicode MS" w:hAnsi="Arial" w:cs="Arial"/>
      <w:sz w:val="17"/>
      <w:szCs w:val="17"/>
      <w:lang w:val="en-GB"/>
    </w:rPr>
  </w:style>
  <w:style w:type="paragraph" w:customStyle="1" w:styleId="xl35">
    <w:name w:val="xl35"/>
    <w:basedOn w:val="prastasis"/>
    <w:rsid w:val="00DD0F74"/>
    <w:pPr>
      <w:pBdr>
        <w:top w:val="double" w:sz="6" w:space="0" w:color="auto"/>
      </w:pBdr>
      <w:spacing w:before="100" w:beforeAutospacing="1" w:after="100" w:afterAutospacing="1"/>
      <w:textAlignment w:val="top"/>
    </w:pPr>
    <w:rPr>
      <w:rFonts w:ascii="HelveticaLT" w:eastAsia="Arial Unicode MS" w:hAnsi="HelveticaLT" w:cs="Arial Unicode MS"/>
      <w:sz w:val="18"/>
      <w:szCs w:val="18"/>
      <w:lang w:val="en-GB"/>
    </w:rPr>
  </w:style>
  <w:style w:type="paragraph" w:customStyle="1" w:styleId="xl36">
    <w:name w:val="xl36"/>
    <w:basedOn w:val="prastasis"/>
    <w:rsid w:val="00DD0F74"/>
    <w:pPr>
      <w:pBdr>
        <w:top w:val="double" w:sz="6" w:space="0" w:color="auto"/>
        <w:bottom w:val="single" w:sz="4" w:space="0" w:color="auto"/>
      </w:pBdr>
      <w:spacing w:before="100" w:beforeAutospacing="1" w:after="100" w:afterAutospacing="1"/>
      <w:jc w:val="center"/>
      <w:textAlignment w:val="top"/>
    </w:pPr>
    <w:rPr>
      <w:rFonts w:ascii="Arial" w:eastAsia="Arial Unicode MS" w:hAnsi="Arial" w:cs="Arial"/>
      <w:sz w:val="17"/>
      <w:szCs w:val="17"/>
      <w:lang w:val="en-GB"/>
    </w:rPr>
  </w:style>
  <w:style w:type="paragraph" w:customStyle="1" w:styleId="xl37">
    <w:name w:val="xl37"/>
    <w:basedOn w:val="prastasis"/>
    <w:rsid w:val="00DD0F74"/>
    <w:pPr>
      <w:spacing w:before="100" w:beforeAutospacing="1" w:after="100" w:afterAutospacing="1"/>
    </w:pPr>
    <w:rPr>
      <w:rFonts w:ascii="HelveticaLT" w:eastAsia="Arial Unicode MS" w:hAnsi="HelveticaLT" w:cs="Arial Unicode MS"/>
      <w:sz w:val="18"/>
      <w:szCs w:val="18"/>
      <w:lang w:val="en-GB"/>
    </w:rPr>
  </w:style>
  <w:style w:type="paragraph" w:customStyle="1" w:styleId="xl38">
    <w:name w:val="xl38"/>
    <w:basedOn w:val="prastasis"/>
    <w:rsid w:val="00DD0F74"/>
    <w:pPr>
      <w:spacing w:before="100" w:beforeAutospacing="1" w:after="100" w:afterAutospacing="1"/>
      <w:jc w:val="center"/>
      <w:textAlignment w:val="top"/>
    </w:pPr>
    <w:rPr>
      <w:rFonts w:ascii="HelveticaLT" w:eastAsia="Arial Unicode MS" w:hAnsi="HelveticaLT" w:cs="Arial Unicode MS"/>
      <w:sz w:val="18"/>
      <w:szCs w:val="18"/>
      <w:lang w:val="en-GB"/>
    </w:rPr>
  </w:style>
  <w:style w:type="paragraph" w:customStyle="1" w:styleId="xl39">
    <w:name w:val="xl39"/>
    <w:basedOn w:val="prastasis"/>
    <w:rsid w:val="00DD0F74"/>
    <w:pPr>
      <w:spacing w:before="100" w:beforeAutospacing="1" w:after="100" w:afterAutospacing="1"/>
      <w:jc w:val="center"/>
      <w:textAlignment w:val="top"/>
    </w:pPr>
    <w:rPr>
      <w:rFonts w:ascii="Arial" w:eastAsia="Arial Unicode MS" w:hAnsi="Arial" w:cs="Arial"/>
      <w:sz w:val="17"/>
      <w:szCs w:val="17"/>
      <w:lang w:val="en-GB"/>
    </w:rPr>
  </w:style>
  <w:style w:type="paragraph" w:customStyle="1" w:styleId="xl40">
    <w:name w:val="xl40"/>
    <w:basedOn w:val="prastasis"/>
    <w:rsid w:val="00DD0F74"/>
    <w:pPr>
      <w:pBdr>
        <w:top w:val="single" w:sz="4" w:space="0" w:color="auto"/>
      </w:pBdr>
      <w:spacing w:before="100" w:beforeAutospacing="1" w:after="100" w:afterAutospacing="1"/>
      <w:jc w:val="center"/>
      <w:textAlignment w:val="top"/>
    </w:pPr>
    <w:rPr>
      <w:rFonts w:ascii="Arial" w:eastAsia="Arial Unicode MS" w:hAnsi="Arial" w:cs="Arial"/>
      <w:sz w:val="17"/>
      <w:szCs w:val="17"/>
      <w:lang w:val="en-GB"/>
    </w:rPr>
  </w:style>
  <w:style w:type="paragraph" w:customStyle="1" w:styleId="xl41">
    <w:name w:val="xl41"/>
    <w:basedOn w:val="prastasis"/>
    <w:rsid w:val="00DD0F74"/>
    <w:pPr>
      <w:spacing w:before="100" w:beforeAutospacing="1" w:after="100" w:afterAutospacing="1"/>
      <w:jc w:val="center"/>
    </w:pPr>
    <w:rPr>
      <w:rFonts w:ascii="Arial" w:eastAsia="Arial Unicode MS" w:hAnsi="Arial" w:cs="Arial"/>
      <w:i/>
      <w:iCs/>
      <w:sz w:val="18"/>
      <w:szCs w:val="18"/>
      <w:lang w:val="en-GB"/>
    </w:rPr>
  </w:style>
  <w:style w:type="paragraph" w:customStyle="1" w:styleId="xl42">
    <w:name w:val="xl42"/>
    <w:basedOn w:val="prastasis"/>
    <w:rsid w:val="00DD0F74"/>
    <w:pPr>
      <w:spacing w:before="100" w:beforeAutospacing="1" w:after="100" w:afterAutospacing="1"/>
      <w:jc w:val="center"/>
    </w:pPr>
    <w:rPr>
      <w:rFonts w:ascii="Arial" w:eastAsia="Arial Unicode MS" w:hAnsi="Arial" w:cs="Arial"/>
      <w:sz w:val="18"/>
      <w:szCs w:val="18"/>
      <w:lang w:val="en-GB"/>
    </w:rPr>
  </w:style>
  <w:style w:type="paragraph" w:customStyle="1" w:styleId="taskas">
    <w:name w:val="taskas"/>
    <w:basedOn w:val="prastasis"/>
    <w:rsid w:val="00DD0F74"/>
    <w:pPr>
      <w:tabs>
        <w:tab w:val="num" w:pos="360"/>
      </w:tabs>
      <w:ind w:left="360" w:hanging="360"/>
      <w:jc w:val="both"/>
    </w:pPr>
    <w:rPr>
      <w:rFonts w:ascii="Palatino Linotype" w:hAnsi="Palatino Linotype"/>
      <w:sz w:val="20"/>
      <w:szCs w:val="20"/>
      <w:lang w:val="en-GB"/>
    </w:rPr>
  </w:style>
  <w:style w:type="paragraph" w:customStyle="1" w:styleId="taskas1">
    <w:name w:val="taskas1"/>
    <w:basedOn w:val="prastasis"/>
    <w:rsid w:val="00DD0F74"/>
    <w:pPr>
      <w:tabs>
        <w:tab w:val="num" w:pos="530"/>
      </w:tabs>
      <w:ind w:left="357" w:hanging="187"/>
      <w:jc w:val="both"/>
    </w:pPr>
    <w:rPr>
      <w:rFonts w:ascii="Palatino Linotype" w:hAnsi="Palatino Linotype"/>
      <w:sz w:val="20"/>
      <w:szCs w:val="20"/>
      <w:lang w:val="en-GB"/>
    </w:rPr>
  </w:style>
  <w:style w:type="paragraph" w:customStyle="1" w:styleId="Normal1">
    <w:name w:val="Normal1"/>
    <w:basedOn w:val="prastasis"/>
    <w:next w:val="Pagrindinistekstas"/>
    <w:rsid w:val="00DD0F74"/>
    <w:pPr>
      <w:jc w:val="both"/>
    </w:pPr>
    <w:rPr>
      <w:rFonts w:ascii="Palatino Linotype" w:hAnsi="Palatino Linotype"/>
      <w:sz w:val="22"/>
      <w:szCs w:val="20"/>
      <w:lang w:val="en-US"/>
    </w:rPr>
  </w:style>
  <w:style w:type="paragraph" w:customStyle="1" w:styleId="Priedas">
    <w:name w:val="Priedas"/>
    <w:basedOn w:val="prastasis"/>
    <w:rsid w:val="00DD0F74"/>
    <w:pPr>
      <w:jc w:val="center"/>
      <w:outlineLvl w:val="0"/>
    </w:pPr>
    <w:rPr>
      <w:b/>
      <w:bCs/>
      <w:caps/>
    </w:rPr>
  </w:style>
  <w:style w:type="paragraph" w:customStyle="1" w:styleId="Saltinio">
    <w:name w:val="Saltinio"/>
    <w:rsid w:val="00DD0F74"/>
    <w:pPr>
      <w:spacing w:before="120" w:after="120"/>
      <w:ind w:firstLine="720"/>
    </w:pPr>
    <w:rPr>
      <w:i/>
      <w:iCs/>
      <w:lang w:val="en-GB"/>
    </w:rPr>
  </w:style>
  <w:style w:type="paragraph" w:styleId="Sraas3">
    <w:name w:val="List 3"/>
    <w:basedOn w:val="prastasis"/>
    <w:rsid w:val="00DD0F74"/>
    <w:pPr>
      <w:ind w:left="849" w:hanging="283"/>
    </w:pPr>
  </w:style>
  <w:style w:type="paragraph" w:customStyle="1" w:styleId="CharCharDiagramaDiagramaCharCharDiagramaDiagrama">
    <w:name w:val="Char Char Diagrama Diagrama Char Char Diagrama Diagrama"/>
    <w:basedOn w:val="prastasis"/>
    <w:rsid w:val="00DD0F74"/>
    <w:pPr>
      <w:spacing w:after="160" w:line="240" w:lineRule="exact"/>
    </w:pPr>
    <w:rPr>
      <w:rFonts w:ascii="Tahoma" w:hAnsi="Tahoma"/>
      <w:sz w:val="20"/>
      <w:szCs w:val="20"/>
      <w:lang w:val="en-US"/>
    </w:rPr>
  </w:style>
  <w:style w:type="character" w:customStyle="1" w:styleId="bigbold1">
    <w:name w:val="bigbold1"/>
    <w:rsid w:val="00DD0F74"/>
    <w:rPr>
      <w:rFonts w:ascii="Verdana" w:hAnsi="Verdana" w:hint="default"/>
      <w:b/>
      <w:bCs/>
      <w:sz w:val="14"/>
      <w:szCs w:val="14"/>
    </w:rPr>
  </w:style>
  <w:style w:type="paragraph" w:styleId="Antrinispavadinimas">
    <w:name w:val="Subtitle"/>
    <w:basedOn w:val="prastasis"/>
    <w:qFormat/>
    <w:rsid w:val="00DD0F74"/>
    <w:pPr>
      <w:spacing w:after="60"/>
      <w:jc w:val="center"/>
      <w:outlineLvl w:val="1"/>
    </w:pPr>
    <w:rPr>
      <w:rFonts w:ascii="Arial" w:hAnsi="Arial" w:cs="Arial"/>
      <w:lang w:eastAsia="lt-LT"/>
    </w:rPr>
  </w:style>
  <w:style w:type="paragraph" w:customStyle="1" w:styleId="DiagramaDiagrama2">
    <w:name w:val="Diagrama Diagrama2"/>
    <w:basedOn w:val="prastasis"/>
    <w:rsid w:val="00DD0F74"/>
    <w:pPr>
      <w:widowControl w:val="0"/>
      <w:adjustRightInd w:val="0"/>
      <w:spacing w:after="160" w:line="240" w:lineRule="exact"/>
      <w:jc w:val="both"/>
      <w:textAlignment w:val="baseline"/>
    </w:pPr>
    <w:rPr>
      <w:rFonts w:ascii="Tahoma" w:hAnsi="Tahoma"/>
      <w:sz w:val="20"/>
      <w:szCs w:val="20"/>
      <w:lang w:val="en-US"/>
    </w:rPr>
  </w:style>
  <w:style w:type="paragraph" w:customStyle="1" w:styleId="Pagrindinistekstas1">
    <w:name w:val="Pagrindinis tekstas1"/>
    <w:basedOn w:val="prastasis"/>
    <w:rsid w:val="00DD0F74"/>
    <w:pPr>
      <w:spacing w:line="260" w:lineRule="exact"/>
      <w:ind w:firstLine="720"/>
      <w:jc w:val="both"/>
    </w:pPr>
    <w:rPr>
      <w:rFonts w:ascii="Arial" w:hAnsi="Arial" w:cs="Arial"/>
      <w:sz w:val="20"/>
      <w:szCs w:val="20"/>
      <w:lang w:val="en-US"/>
    </w:rPr>
  </w:style>
  <w:style w:type="paragraph" w:customStyle="1" w:styleId="CharChar2DiagramaCharChar1Diagrama">
    <w:name w:val="Char Char2 Diagrama Char Char1 Diagrama"/>
    <w:basedOn w:val="prastasis"/>
    <w:rsid w:val="00DD0F74"/>
    <w:pPr>
      <w:spacing w:after="160" w:line="240" w:lineRule="exact"/>
    </w:pPr>
    <w:rPr>
      <w:rFonts w:ascii="Tahoma" w:hAnsi="Tahoma"/>
      <w:sz w:val="20"/>
      <w:szCs w:val="20"/>
      <w:lang w:val="en-US"/>
    </w:rPr>
  </w:style>
  <w:style w:type="paragraph" w:customStyle="1" w:styleId="CharChar2DiagramaDiagrama">
    <w:name w:val="Char Char2 Diagrama Diagrama"/>
    <w:basedOn w:val="prastasis"/>
    <w:rsid w:val="00DD0F74"/>
    <w:pPr>
      <w:spacing w:after="160" w:line="240" w:lineRule="exact"/>
    </w:pPr>
    <w:rPr>
      <w:rFonts w:ascii="Tahoma" w:hAnsi="Tahoma"/>
      <w:sz w:val="20"/>
      <w:szCs w:val="20"/>
      <w:lang w:val="en-US"/>
    </w:rPr>
  </w:style>
  <w:style w:type="paragraph" w:customStyle="1" w:styleId="DiagramaDiagrama1CharCharDiagramaDiagrama">
    <w:name w:val="Diagrama Diagrama1 Char Char Diagrama Diagrama"/>
    <w:basedOn w:val="prastasis"/>
    <w:rsid w:val="00DD0F74"/>
    <w:pPr>
      <w:spacing w:after="160" w:line="240" w:lineRule="exact"/>
    </w:pPr>
    <w:rPr>
      <w:rFonts w:ascii="Tahoma" w:hAnsi="Tahoma" w:cs="Tahoma"/>
      <w:sz w:val="20"/>
      <w:szCs w:val="20"/>
      <w:lang w:val="en-US"/>
    </w:rPr>
  </w:style>
  <w:style w:type="paragraph" w:customStyle="1" w:styleId="saltinio0">
    <w:name w:val="saltinio"/>
    <w:basedOn w:val="prastasis"/>
    <w:rsid w:val="00DD0F74"/>
    <w:pPr>
      <w:spacing w:before="120" w:after="120"/>
      <w:ind w:firstLine="720"/>
    </w:pPr>
    <w:rPr>
      <w:i/>
      <w:iCs/>
      <w:sz w:val="20"/>
      <w:szCs w:val="20"/>
      <w:lang w:eastAsia="lt-LT"/>
    </w:rPr>
  </w:style>
  <w:style w:type="paragraph" w:customStyle="1" w:styleId="DiagramaDiagramaCharCharDiagramaDiagramaCharCharDiagramaDiagramaCharCharDiagramaDiagrama1">
    <w:name w:val="Diagrama Diagrama Char Char Diagrama Diagrama Char Char Diagrama Diagrama Char Char Diagrama Diagrama1"/>
    <w:basedOn w:val="prastasis"/>
    <w:rsid w:val="00DD0F74"/>
    <w:pPr>
      <w:spacing w:after="160" w:line="240" w:lineRule="exact"/>
    </w:pPr>
    <w:rPr>
      <w:rFonts w:ascii="Tahoma" w:hAnsi="Tahoma"/>
      <w:sz w:val="20"/>
      <w:szCs w:val="20"/>
      <w:lang w:val="en-US"/>
    </w:rPr>
  </w:style>
  <w:style w:type="character" w:customStyle="1" w:styleId="rowvalue">
    <w:name w:val="rowvalue"/>
    <w:basedOn w:val="Numatytasispastraiposriftas"/>
    <w:rsid w:val="00DD0F74"/>
  </w:style>
  <w:style w:type="paragraph" w:customStyle="1" w:styleId="Paveikslams">
    <w:name w:val="Paveikslams"/>
    <w:aliases w:val="lentelėms"/>
    <w:basedOn w:val="prastasis"/>
    <w:rsid w:val="00DD0F74"/>
    <w:pPr>
      <w:jc w:val="center"/>
    </w:pPr>
    <w:rPr>
      <w:b/>
      <w:szCs w:val="20"/>
    </w:rPr>
  </w:style>
  <w:style w:type="paragraph" w:customStyle="1" w:styleId="Pavadinimas2">
    <w:name w:val="Pavadinimas2"/>
    <w:basedOn w:val="Sraassunumeriais2"/>
    <w:autoRedefine/>
    <w:rsid w:val="00DD0F74"/>
    <w:pPr>
      <w:tabs>
        <w:tab w:val="clear" w:pos="1931"/>
      </w:tabs>
      <w:spacing w:before="240" w:after="120"/>
      <w:ind w:left="0" w:firstLine="0"/>
      <w:jc w:val="center"/>
    </w:pPr>
    <w:rPr>
      <w:b/>
      <w:bCs/>
      <w:lang w:eastAsia="lt-LT"/>
    </w:rPr>
  </w:style>
  <w:style w:type="paragraph" w:styleId="Sraassunumeriais2">
    <w:name w:val="List Number 2"/>
    <w:basedOn w:val="prastasis"/>
    <w:rsid w:val="00DD0F74"/>
    <w:pPr>
      <w:tabs>
        <w:tab w:val="num" w:pos="1931"/>
      </w:tabs>
      <w:ind w:left="1931" w:hanging="360"/>
    </w:pPr>
  </w:style>
  <w:style w:type="paragraph" w:customStyle="1" w:styleId="SAltinis0">
    <w:name w:val="SAltinis"/>
    <w:basedOn w:val="prastasis"/>
    <w:rsid w:val="00DD0F74"/>
    <w:pPr>
      <w:spacing w:before="120" w:after="240"/>
      <w:jc w:val="center"/>
    </w:pPr>
    <w:rPr>
      <w:i/>
      <w:iCs/>
      <w:sz w:val="20"/>
      <w:szCs w:val="20"/>
      <w:lang w:eastAsia="lt-LT"/>
    </w:rPr>
  </w:style>
  <w:style w:type="character" w:customStyle="1" w:styleId="AporastesChar">
    <w:name w:val="Aporastes Char"/>
    <w:rsid w:val="00DD0F74"/>
    <w:rPr>
      <w:rFonts w:eastAsia="Lucida Sans Unicode"/>
      <w:b/>
      <w:sz w:val="24"/>
      <w:szCs w:val="24"/>
      <w:lang w:val="lt-LT" w:eastAsia="ar-SA" w:bidi="ar-SA"/>
    </w:rPr>
  </w:style>
  <w:style w:type="paragraph" w:styleId="Pagrindiniotekstopirmatrauka">
    <w:name w:val="Body Text First Indent"/>
    <w:basedOn w:val="Pagrindinistekstas"/>
    <w:rsid w:val="00DD0F74"/>
    <w:pPr>
      <w:suppressAutoHyphens/>
      <w:spacing w:after="120"/>
      <w:ind w:firstLine="210"/>
      <w:jc w:val="left"/>
    </w:pPr>
    <w:rPr>
      <w:color w:val="auto"/>
      <w:lang w:eastAsia="ar-SA"/>
    </w:rPr>
  </w:style>
  <w:style w:type="paragraph" w:styleId="Pagrindiniotekstopirmatrauka2">
    <w:name w:val="Body Text First Indent 2"/>
    <w:basedOn w:val="Pagrindiniotekstotrauka"/>
    <w:rsid w:val="00DD0F74"/>
    <w:pPr>
      <w:suppressAutoHyphens/>
      <w:spacing w:after="120"/>
      <w:ind w:left="283" w:firstLine="210"/>
      <w:jc w:val="left"/>
    </w:pPr>
    <w:rPr>
      <w:szCs w:val="24"/>
      <w:lang w:eastAsia="ar-SA"/>
    </w:rPr>
  </w:style>
  <w:style w:type="character" w:customStyle="1" w:styleId="apple-style-span">
    <w:name w:val="apple-style-span"/>
    <w:basedOn w:val="Numatytasispastraiposriftas"/>
    <w:rsid w:val="00DD0F74"/>
  </w:style>
  <w:style w:type="paragraph" w:customStyle="1" w:styleId="Sraopastraipa1">
    <w:name w:val="Sąrašo pastraipa1"/>
    <w:basedOn w:val="prastasis"/>
    <w:qFormat/>
    <w:rsid w:val="00DD0F74"/>
    <w:pPr>
      <w:ind w:left="1296"/>
      <w:jc w:val="both"/>
    </w:pPr>
    <w:rPr>
      <w:rFonts w:ascii="Calibri" w:hAnsi="Calibri"/>
      <w:sz w:val="22"/>
      <w:szCs w:val="20"/>
      <w:lang w:val="en-US"/>
    </w:rPr>
  </w:style>
  <w:style w:type="paragraph" w:customStyle="1" w:styleId="lentel-paveikslas">
    <w:name w:val="lentelė-paveikslas"/>
    <w:basedOn w:val="prastasis"/>
    <w:next w:val="prastasis"/>
    <w:rsid w:val="00DD0F74"/>
    <w:pPr>
      <w:spacing w:after="120"/>
      <w:jc w:val="center"/>
    </w:pPr>
    <w:rPr>
      <w:b/>
      <w:bCs/>
      <w:color w:val="000000"/>
      <w:spacing w:val="1"/>
      <w:szCs w:val="20"/>
      <w:lang w:eastAsia="lt-LT"/>
    </w:rPr>
  </w:style>
  <w:style w:type="paragraph" w:customStyle="1" w:styleId="HTMLiankstoformatuotas1">
    <w:name w:val="HTML iš anksto formatuotas1"/>
    <w:basedOn w:val="prastasis"/>
    <w:rsid w:val="00DD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Courier New" w:hAnsi="Courier New" w:cs="Courier New"/>
      <w:sz w:val="20"/>
      <w:szCs w:val="20"/>
      <w:lang w:eastAsia="ar-SA"/>
    </w:rPr>
  </w:style>
  <w:style w:type="paragraph" w:customStyle="1" w:styleId="WW-HTMLPreformatted">
    <w:name w:val="WW-HTML Preformatted"/>
    <w:basedOn w:val="prastasis"/>
    <w:rsid w:val="00DD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Courier New" w:hAnsi="Courier New" w:cs="Courier New"/>
      <w:sz w:val="20"/>
      <w:szCs w:val="20"/>
      <w:lang w:eastAsia="ar-SA"/>
    </w:rPr>
  </w:style>
  <w:style w:type="character" w:customStyle="1" w:styleId="Inaosramenys">
    <w:name w:val="Išnašos rašmenys"/>
    <w:rsid w:val="00DD0F74"/>
    <w:rPr>
      <w:vertAlign w:val="superscript"/>
    </w:rPr>
  </w:style>
  <w:style w:type="paragraph" w:customStyle="1" w:styleId="Lentelsturinys">
    <w:name w:val="Lentelės turinys"/>
    <w:basedOn w:val="prastasis"/>
    <w:rsid w:val="00DD0F74"/>
    <w:pPr>
      <w:widowControl w:val="0"/>
      <w:suppressLineNumbers/>
      <w:suppressAutoHyphens/>
    </w:pPr>
    <w:rPr>
      <w:rFonts w:eastAsia="Lucida Sans Unicode"/>
      <w:kern w:val="1"/>
    </w:rPr>
  </w:style>
  <w:style w:type="paragraph" w:customStyle="1" w:styleId="Lentele">
    <w:name w:val="Lentele"/>
    <w:basedOn w:val="prastasis"/>
    <w:link w:val="LenteleChar"/>
    <w:rsid w:val="00DD0F74"/>
    <w:pPr>
      <w:tabs>
        <w:tab w:val="left" w:pos="680"/>
      </w:tabs>
      <w:spacing w:before="120" w:after="120"/>
      <w:jc w:val="center"/>
    </w:pPr>
    <w:rPr>
      <w:b/>
      <w:lang w:eastAsia="lt-LT"/>
    </w:rPr>
  </w:style>
  <w:style w:type="character" w:customStyle="1" w:styleId="LenteleChar">
    <w:name w:val="Lentele Char"/>
    <w:link w:val="Lentele"/>
    <w:rsid w:val="00DD0F74"/>
    <w:rPr>
      <w:b/>
      <w:sz w:val="24"/>
      <w:szCs w:val="24"/>
      <w:lang w:val="lt-LT" w:eastAsia="lt-LT"/>
    </w:rPr>
  </w:style>
  <w:style w:type="paragraph" w:styleId="Pagrindinistekstas3">
    <w:name w:val="Body Text 3"/>
    <w:basedOn w:val="prastasis"/>
    <w:rsid w:val="00DD0F74"/>
    <w:pPr>
      <w:spacing w:after="120"/>
    </w:pPr>
    <w:rPr>
      <w:sz w:val="16"/>
      <w:szCs w:val="16"/>
    </w:rPr>
  </w:style>
  <w:style w:type="character" w:customStyle="1" w:styleId="WW8Num5z0">
    <w:name w:val="WW8Num5z0"/>
    <w:rsid w:val="00DD0F74"/>
    <w:rPr>
      <w:rFonts w:ascii="Symbol" w:hAnsi="Symbol" w:cs="Times New Roman"/>
    </w:rPr>
  </w:style>
  <w:style w:type="character" w:customStyle="1" w:styleId="Absatz-Standardschriftart">
    <w:name w:val="Absatz-Standardschriftart"/>
    <w:rsid w:val="00DD0F74"/>
  </w:style>
  <w:style w:type="character" w:customStyle="1" w:styleId="WW8Num1z0">
    <w:name w:val="WW8Num1z0"/>
    <w:rsid w:val="00DD0F74"/>
    <w:rPr>
      <w:rFonts w:ascii="Symbol" w:hAnsi="Symbol" w:cs="Times New Roman"/>
    </w:rPr>
  </w:style>
  <w:style w:type="character" w:customStyle="1" w:styleId="WW8Num1z1">
    <w:name w:val="WW8Num1z1"/>
    <w:rsid w:val="00DD0F74"/>
    <w:rPr>
      <w:rFonts w:ascii="Courier New" w:hAnsi="Courier New" w:cs="Courier New"/>
    </w:rPr>
  </w:style>
  <w:style w:type="character" w:customStyle="1" w:styleId="WW8Num1z2">
    <w:name w:val="WW8Num1z2"/>
    <w:rsid w:val="00DD0F74"/>
    <w:rPr>
      <w:rFonts w:ascii="Wingdings" w:hAnsi="Wingdings" w:cs="Times New Roman"/>
    </w:rPr>
  </w:style>
  <w:style w:type="character" w:customStyle="1" w:styleId="WW8Num2z0">
    <w:name w:val="WW8Num2z0"/>
    <w:rsid w:val="00DD0F74"/>
    <w:rPr>
      <w:rFonts w:ascii="Symbol" w:hAnsi="Symbol" w:cs="Times New Roman"/>
    </w:rPr>
  </w:style>
  <w:style w:type="character" w:customStyle="1" w:styleId="WW8Num2z1">
    <w:name w:val="WW8Num2z1"/>
    <w:rsid w:val="00DD0F74"/>
    <w:rPr>
      <w:rFonts w:ascii="Courier New" w:hAnsi="Courier New" w:cs="Courier New"/>
    </w:rPr>
  </w:style>
  <w:style w:type="character" w:customStyle="1" w:styleId="WW8Num2z2">
    <w:name w:val="WW8Num2z2"/>
    <w:rsid w:val="00DD0F74"/>
    <w:rPr>
      <w:rFonts w:ascii="Wingdings" w:hAnsi="Wingdings" w:cs="Times New Roman"/>
    </w:rPr>
  </w:style>
  <w:style w:type="character" w:customStyle="1" w:styleId="WW8Num5z1">
    <w:name w:val="WW8Num5z1"/>
    <w:rsid w:val="00DD0F74"/>
    <w:rPr>
      <w:rFonts w:ascii="Courier New" w:hAnsi="Courier New" w:cs="Courier New"/>
    </w:rPr>
  </w:style>
  <w:style w:type="character" w:customStyle="1" w:styleId="WW8Num5z2">
    <w:name w:val="WW8Num5z2"/>
    <w:rsid w:val="00DD0F74"/>
    <w:rPr>
      <w:rFonts w:ascii="Wingdings" w:hAnsi="Wingdings" w:cs="Times New Roman"/>
    </w:rPr>
  </w:style>
  <w:style w:type="character" w:customStyle="1" w:styleId="WW8Num7z0">
    <w:name w:val="WW8Num7z0"/>
    <w:rsid w:val="00DD0F74"/>
    <w:rPr>
      <w:b/>
      <w:color w:val="FF0000"/>
      <w:sz w:val="20"/>
    </w:rPr>
  </w:style>
  <w:style w:type="character" w:customStyle="1" w:styleId="WW8Num8z0">
    <w:name w:val="WW8Num8z0"/>
    <w:rsid w:val="00DD0F74"/>
    <w:rPr>
      <w:rFonts w:ascii="Times New Roman" w:eastAsia="Times New Roman" w:hAnsi="Times New Roman"/>
    </w:rPr>
  </w:style>
  <w:style w:type="character" w:customStyle="1" w:styleId="WW8Num8z1">
    <w:name w:val="WW8Num8z1"/>
    <w:rsid w:val="00DD0F74"/>
    <w:rPr>
      <w:rFonts w:ascii="Courier New" w:hAnsi="Courier New" w:cs="Courier New"/>
    </w:rPr>
  </w:style>
  <w:style w:type="character" w:customStyle="1" w:styleId="WW8Num8z2">
    <w:name w:val="WW8Num8z2"/>
    <w:rsid w:val="00DD0F74"/>
    <w:rPr>
      <w:rFonts w:ascii="Wingdings" w:hAnsi="Wingdings" w:cs="Times New Roman"/>
    </w:rPr>
  </w:style>
  <w:style w:type="character" w:customStyle="1" w:styleId="WW8Num8z3">
    <w:name w:val="WW8Num8z3"/>
    <w:rsid w:val="00DD0F74"/>
    <w:rPr>
      <w:rFonts w:ascii="Symbol" w:hAnsi="Symbol" w:cs="Times New Roman"/>
    </w:rPr>
  </w:style>
  <w:style w:type="character" w:customStyle="1" w:styleId="WW8Num9z0">
    <w:name w:val="WW8Num9z0"/>
    <w:rsid w:val="00DD0F74"/>
    <w:rPr>
      <w:rFonts w:ascii="Symbol" w:hAnsi="Symbol" w:cs="Times New Roman"/>
    </w:rPr>
  </w:style>
  <w:style w:type="character" w:customStyle="1" w:styleId="WW8Num9z1">
    <w:name w:val="WW8Num9z1"/>
    <w:rsid w:val="00DD0F74"/>
    <w:rPr>
      <w:rFonts w:ascii="Courier New" w:hAnsi="Courier New" w:cs="Courier New"/>
    </w:rPr>
  </w:style>
  <w:style w:type="character" w:customStyle="1" w:styleId="WW8Num9z2">
    <w:name w:val="WW8Num9z2"/>
    <w:rsid w:val="00DD0F74"/>
    <w:rPr>
      <w:rFonts w:ascii="Wingdings" w:hAnsi="Wingdings" w:cs="Times New Roman"/>
    </w:rPr>
  </w:style>
  <w:style w:type="character" w:customStyle="1" w:styleId="WW8Num10z0">
    <w:name w:val="WW8Num10z0"/>
    <w:rsid w:val="00DD0F74"/>
    <w:rPr>
      <w:rFonts w:ascii="Wingdings" w:hAnsi="Wingdings" w:cs="Times New Roman"/>
    </w:rPr>
  </w:style>
  <w:style w:type="character" w:customStyle="1" w:styleId="WW8Num10z1">
    <w:name w:val="WW8Num10z1"/>
    <w:rsid w:val="00DD0F74"/>
    <w:rPr>
      <w:rFonts w:ascii="Courier New" w:hAnsi="Courier New" w:cs="Courier New"/>
    </w:rPr>
  </w:style>
  <w:style w:type="character" w:customStyle="1" w:styleId="WW8Num10z3">
    <w:name w:val="WW8Num10z3"/>
    <w:rsid w:val="00DD0F74"/>
    <w:rPr>
      <w:rFonts w:ascii="Symbol" w:hAnsi="Symbol" w:cs="Times New Roman"/>
    </w:rPr>
  </w:style>
  <w:style w:type="character" w:customStyle="1" w:styleId="WW8Num11z0">
    <w:name w:val="WW8Num11z0"/>
    <w:rsid w:val="00DD0F74"/>
    <w:rPr>
      <w:rFonts w:ascii="Symbol" w:hAnsi="Symbol" w:cs="Times New Roman"/>
    </w:rPr>
  </w:style>
  <w:style w:type="character" w:customStyle="1" w:styleId="WW8Num11z1">
    <w:name w:val="WW8Num11z1"/>
    <w:rsid w:val="00DD0F74"/>
    <w:rPr>
      <w:rFonts w:ascii="Courier New" w:hAnsi="Courier New" w:cs="Courier New"/>
    </w:rPr>
  </w:style>
  <w:style w:type="character" w:customStyle="1" w:styleId="WW8Num11z2">
    <w:name w:val="WW8Num11z2"/>
    <w:rsid w:val="00DD0F74"/>
    <w:rPr>
      <w:rFonts w:ascii="Wingdings" w:hAnsi="Wingdings" w:cs="Times New Roman"/>
    </w:rPr>
  </w:style>
  <w:style w:type="character" w:customStyle="1" w:styleId="WW8Num13z1">
    <w:name w:val="WW8Num13z1"/>
    <w:rsid w:val="00DD0F74"/>
    <w:rPr>
      <w:b/>
      <w:sz w:val="28"/>
      <w:szCs w:val="28"/>
    </w:rPr>
  </w:style>
  <w:style w:type="character" w:customStyle="1" w:styleId="WW8Num14z0">
    <w:name w:val="WW8Num14z0"/>
    <w:rsid w:val="00DD0F74"/>
    <w:rPr>
      <w:rFonts w:ascii="Times New Roman" w:eastAsia="Times New Roman" w:hAnsi="Times New Roman" w:cs="Times New Roman"/>
    </w:rPr>
  </w:style>
  <w:style w:type="character" w:customStyle="1" w:styleId="WW8Num14z1">
    <w:name w:val="WW8Num14z1"/>
    <w:rsid w:val="00DD0F74"/>
    <w:rPr>
      <w:rFonts w:ascii="Courier New" w:hAnsi="Courier New" w:cs="Courier New"/>
    </w:rPr>
  </w:style>
  <w:style w:type="character" w:customStyle="1" w:styleId="WW8Num14z2">
    <w:name w:val="WW8Num14z2"/>
    <w:rsid w:val="00DD0F74"/>
    <w:rPr>
      <w:rFonts w:ascii="Wingdings" w:hAnsi="Wingdings"/>
    </w:rPr>
  </w:style>
  <w:style w:type="character" w:customStyle="1" w:styleId="WW8Num14z3">
    <w:name w:val="WW8Num14z3"/>
    <w:rsid w:val="00DD0F74"/>
    <w:rPr>
      <w:rFonts w:ascii="Symbol" w:hAnsi="Symbol"/>
    </w:rPr>
  </w:style>
  <w:style w:type="character" w:customStyle="1" w:styleId="WW8Num15z0">
    <w:name w:val="WW8Num15z0"/>
    <w:rsid w:val="00DD0F74"/>
    <w:rPr>
      <w:rFonts w:ascii="Symbol" w:hAnsi="Symbol"/>
    </w:rPr>
  </w:style>
  <w:style w:type="character" w:customStyle="1" w:styleId="WW8Num15z1">
    <w:name w:val="WW8Num15z1"/>
    <w:rsid w:val="00DD0F74"/>
    <w:rPr>
      <w:rFonts w:ascii="Courier New" w:hAnsi="Courier New" w:cs="Courier New"/>
    </w:rPr>
  </w:style>
  <w:style w:type="character" w:customStyle="1" w:styleId="WW8Num15z2">
    <w:name w:val="WW8Num15z2"/>
    <w:rsid w:val="00DD0F74"/>
    <w:rPr>
      <w:rFonts w:ascii="Wingdings" w:hAnsi="Wingdings"/>
    </w:rPr>
  </w:style>
  <w:style w:type="character" w:customStyle="1" w:styleId="0">
    <w:name w:val="0"/>
    <w:basedOn w:val="Numatytasispastraiposriftas"/>
    <w:rsid w:val="00DD0F74"/>
  </w:style>
  <w:style w:type="character" w:customStyle="1" w:styleId="Typewriter">
    <w:name w:val="Typewriter"/>
    <w:rsid w:val="00DD0F74"/>
    <w:rPr>
      <w:rFonts w:ascii="Courier New" w:hAnsi="Courier New" w:cs="Courier New"/>
      <w:sz w:val="20"/>
      <w:szCs w:val="20"/>
    </w:rPr>
  </w:style>
  <w:style w:type="character" w:customStyle="1" w:styleId="Galinsinaosramenys">
    <w:name w:val="Galinės išnašos rašmenys"/>
    <w:rsid w:val="00DD0F74"/>
    <w:rPr>
      <w:vertAlign w:val="superscript"/>
    </w:rPr>
  </w:style>
  <w:style w:type="character" w:customStyle="1" w:styleId="WW-Galinsinaosramenys">
    <w:name w:val="WW-Galinės išnašos rašmenys"/>
    <w:rsid w:val="00DD0F74"/>
  </w:style>
  <w:style w:type="paragraph" w:customStyle="1" w:styleId="Antrat10">
    <w:name w:val="Antraštė1"/>
    <w:basedOn w:val="prastasis"/>
    <w:next w:val="Pagrindinistekstas"/>
    <w:rsid w:val="00DD0F74"/>
    <w:pPr>
      <w:keepNext/>
      <w:suppressAutoHyphens/>
      <w:spacing w:before="240" w:after="120"/>
    </w:pPr>
    <w:rPr>
      <w:rFonts w:ascii="Arial" w:eastAsia="Lucida Sans Unicode" w:hAnsi="Arial" w:cs="Tahoma"/>
      <w:sz w:val="28"/>
      <w:szCs w:val="28"/>
      <w:lang w:val="en-GB" w:eastAsia="ar-SA"/>
    </w:rPr>
  </w:style>
  <w:style w:type="paragraph" w:styleId="Sraas">
    <w:name w:val="List"/>
    <w:basedOn w:val="Pagrindinistekstas"/>
    <w:rsid w:val="00DD0F74"/>
    <w:pPr>
      <w:suppressAutoHyphens/>
      <w:ind w:firstLine="0"/>
    </w:pPr>
    <w:rPr>
      <w:rFonts w:cs="Tahoma"/>
      <w:color w:val="auto"/>
      <w:lang w:eastAsia="ar-SA"/>
    </w:rPr>
  </w:style>
  <w:style w:type="paragraph" w:customStyle="1" w:styleId="Pavadinimas1">
    <w:name w:val="Pavadinimas1"/>
    <w:basedOn w:val="prastasis"/>
    <w:rsid w:val="00DD0F74"/>
    <w:pPr>
      <w:suppressLineNumbers/>
      <w:suppressAutoHyphens/>
      <w:spacing w:before="120" w:after="120"/>
    </w:pPr>
    <w:rPr>
      <w:rFonts w:cs="Tahoma"/>
      <w:i/>
      <w:iCs/>
      <w:lang w:val="en-GB" w:eastAsia="ar-SA"/>
    </w:rPr>
  </w:style>
  <w:style w:type="paragraph" w:customStyle="1" w:styleId="Rodykl">
    <w:name w:val="Rodyklė"/>
    <w:basedOn w:val="prastasis"/>
    <w:rsid w:val="00DD0F74"/>
    <w:pPr>
      <w:suppressLineNumbers/>
      <w:suppressAutoHyphens/>
    </w:pPr>
    <w:rPr>
      <w:rFonts w:cs="Tahoma"/>
      <w:lang w:val="en-GB" w:eastAsia="ar-SA"/>
    </w:rPr>
  </w:style>
  <w:style w:type="paragraph" w:styleId="prastojitrauka">
    <w:name w:val="Normal Indent"/>
    <w:basedOn w:val="prastasis"/>
    <w:rsid w:val="00DD0F74"/>
    <w:pPr>
      <w:suppressAutoHyphens/>
      <w:ind w:left="720"/>
    </w:pPr>
    <w:rPr>
      <w:lang w:val="ru-RU" w:eastAsia="ar-SA"/>
    </w:rPr>
  </w:style>
  <w:style w:type="paragraph" w:customStyle="1" w:styleId="BodyText21">
    <w:name w:val="Body Text 21"/>
    <w:basedOn w:val="prastasis"/>
    <w:rsid w:val="00DD0F74"/>
    <w:pPr>
      <w:suppressAutoHyphens/>
      <w:ind w:firstLine="720"/>
      <w:jc w:val="both"/>
    </w:pPr>
    <w:rPr>
      <w:rFonts w:ascii="Arial" w:hAnsi="Arial" w:cs="Arial"/>
      <w:sz w:val="22"/>
      <w:szCs w:val="22"/>
      <w:lang w:val="en-US" w:eastAsia="ar-SA"/>
    </w:rPr>
  </w:style>
  <w:style w:type="paragraph" w:customStyle="1" w:styleId="NormalIMP">
    <w:name w:val="Normal_IMP"/>
    <w:basedOn w:val="prastasis"/>
    <w:rsid w:val="00DD0F74"/>
    <w:pPr>
      <w:suppressAutoHyphens/>
      <w:spacing w:line="228" w:lineRule="auto"/>
      <w:ind w:firstLine="720"/>
      <w:jc w:val="both"/>
    </w:pPr>
    <w:rPr>
      <w:rFonts w:ascii="TimesLT" w:hAnsi="TimesLT"/>
      <w:lang w:val="en-US" w:eastAsia="ar-SA"/>
    </w:rPr>
  </w:style>
  <w:style w:type="paragraph" w:customStyle="1" w:styleId="Default">
    <w:name w:val="Default"/>
    <w:rsid w:val="00DD0F74"/>
    <w:pPr>
      <w:suppressAutoHyphens/>
    </w:pPr>
    <w:rPr>
      <w:rFonts w:eastAsia="Arial"/>
      <w:sz w:val="24"/>
      <w:szCs w:val="24"/>
      <w:lang w:eastAsia="ar-SA"/>
    </w:rPr>
  </w:style>
  <w:style w:type="paragraph" w:customStyle="1" w:styleId="centrbold">
    <w:name w:val="centrbold"/>
    <w:basedOn w:val="prastasis"/>
    <w:rsid w:val="00DD0F74"/>
    <w:pPr>
      <w:suppressAutoHyphens/>
      <w:spacing w:before="280" w:after="280"/>
    </w:pPr>
    <w:rPr>
      <w:lang w:eastAsia="ar-SA"/>
    </w:rPr>
  </w:style>
  <w:style w:type="paragraph" w:customStyle="1" w:styleId="Lentelsantrat">
    <w:name w:val="Lentelės antraštė"/>
    <w:basedOn w:val="Lentelsturinys"/>
    <w:rsid w:val="00DD0F74"/>
    <w:pPr>
      <w:widowControl/>
      <w:jc w:val="center"/>
    </w:pPr>
    <w:rPr>
      <w:rFonts w:eastAsia="Times New Roman"/>
      <w:b/>
      <w:bCs/>
      <w:kern w:val="0"/>
      <w:lang w:val="en-GB" w:eastAsia="ar-SA"/>
    </w:rPr>
  </w:style>
  <w:style w:type="paragraph" w:customStyle="1" w:styleId="Kadroturinys">
    <w:name w:val="Kadro turinys"/>
    <w:basedOn w:val="Pagrindinistekstas"/>
    <w:rsid w:val="00DD0F74"/>
    <w:pPr>
      <w:suppressAutoHyphens/>
      <w:ind w:firstLine="0"/>
    </w:pPr>
    <w:rPr>
      <w:color w:val="auto"/>
      <w:lang w:eastAsia="ar-SA"/>
    </w:rPr>
  </w:style>
  <w:style w:type="paragraph" w:customStyle="1" w:styleId="DiagramaDiagramaCharCharDiagramaDiagramaCharCharDiagramaCharCharCharCharCharDiagramaCharCharDiagrama">
    <w:name w:val="Diagrama Diagrama Char Char Diagrama Diagrama Char Char Diagrama Char Char Char Char Char Diagrama Char Char Diagrama"/>
    <w:basedOn w:val="prastasis"/>
    <w:rsid w:val="00DD0F74"/>
    <w:pPr>
      <w:spacing w:after="160" w:line="240" w:lineRule="exact"/>
    </w:pPr>
    <w:rPr>
      <w:rFonts w:ascii="Tahoma" w:hAnsi="Tahoma"/>
      <w:sz w:val="20"/>
      <w:szCs w:val="20"/>
      <w:lang w:val="en-US"/>
    </w:rPr>
  </w:style>
  <w:style w:type="paragraph" w:customStyle="1" w:styleId="CharCharDiagramaDiagramaCharCharDiagrama">
    <w:name w:val="Char Char Diagrama Diagrama Char Char Diagrama"/>
    <w:basedOn w:val="prastasis"/>
    <w:rsid w:val="00DD0F74"/>
    <w:pPr>
      <w:spacing w:after="160" w:line="240" w:lineRule="exact"/>
    </w:pPr>
    <w:rPr>
      <w:rFonts w:ascii="Tahoma" w:hAnsi="Tahoma"/>
      <w:sz w:val="20"/>
      <w:szCs w:val="20"/>
      <w:lang w:val="en-US"/>
    </w:rPr>
  </w:style>
  <w:style w:type="paragraph" w:customStyle="1" w:styleId="StiliusStiliusCalibri11ptTarpaitarpeiluiKeli099li10">
    <w:name w:val="Stilius Stilius Calibri 11 pt Tarpai tarp eilučių:  Keli 0.99 li + 10..."/>
    <w:basedOn w:val="prastasis"/>
    <w:rsid w:val="00DD0F74"/>
    <w:pPr>
      <w:spacing w:before="60" w:line="360" w:lineRule="auto"/>
      <w:ind w:left="567"/>
    </w:pPr>
    <w:rPr>
      <w:rFonts w:ascii="Calibri" w:hAnsi="Calibri"/>
      <w:sz w:val="20"/>
      <w:szCs w:val="20"/>
      <w:lang w:val="en-US"/>
    </w:rPr>
  </w:style>
  <w:style w:type="paragraph" w:customStyle="1" w:styleId="Footer-smalltext">
    <w:name w:val="Footer-small text"/>
    <w:basedOn w:val="Porat"/>
    <w:qFormat/>
    <w:rsid w:val="00DD0F74"/>
    <w:pPr>
      <w:tabs>
        <w:tab w:val="clear" w:pos="4320"/>
        <w:tab w:val="clear" w:pos="8640"/>
        <w:tab w:val="center" w:pos="4819"/>
        <w:tab w:val="right" w:pos="9638"/>
      </w:tabs>
      <w:spacing w:before="120"/>
      <w:ind w:firstLine="0"/>
      <w:contextualSpacing/>
      <w:jc w:val="center"/>
    </w:pPr>
    <w:rPr>
      <w:rFonts w:cs="DokChampa"/>
      <w:color w:val="404040"/>
      <w:sz w:val="18"/>
      <w:szCs w:val="22"/>
    </w:rPr>
  </w:style>
  <w:style w:type="paragraph" w:customStyle="1" w:styleId="Title-pre">
    <w:name w:val="Title-pre"/>
    <w:basedOn w:val="prastasis"/>
    <w:qFormat/>
    <w:rsid w:val="00DD0F74"/>
    <w:pPr>
      <w:framePr w:wrap="notBeside" w:vAnchor="page" w:hAnchor="page" w:xAlign="center" w:y="5388"/>
      <w:spacing w:before="160"/>
      <w:jc w:val="center"/>
    </w:pPr>
    <w:rPr>
      <w:color w:val="FFFFFF"/>
      <w:sz w:val="28"/>
      <w:szCs w:val="28"/>
    </w:rPr>
  </w:style>
  <w:style w:type="paragraph" w:customStyle="1" w:styleId="Note-Secondpage">
    <w:name w:val="Note-Second page"/>
    <w:basedOn w:val="Footer-smalltext"/>
    <w:qFormat/>
    <w:rsid w:val="00DD0F74"/>
    <w:pPr>
      <w:framePr w:wrap="around" w:vAnchor="page" w:hAnchor="page" w:xAlign="center" w:y="15310"/>
    </w:pPr>
    <w:rPr>
      <w:lang w:val="lt-LT"/>
    </w:rPr>
  </w:style>
  <w:style w:type="paragraph" w:customStyle="1" w:styleId="Title-Main">
    <w:name w:val="Title-Main"/>
    <w:qFormat/>
    <w:rsid w:val="00DD0F74"/>
    <w:pPr>
      <w:framePr w:wrap="notBeside" w:vAnchor="page" w:hAnchor="page" w:xAlign="center" w:y="6805"/>
      <w:spacing w:line="276" w:lineRule="auto"/>
      <w:jc w:val="center"/>
    </w:pPr>
    <w:rPr>
      <w:rFonts w:ascii="Cambria" w:hAnsi="Cambria"/>
      <w:b/>
      <w:sz w:val="40"/>
      <w:szCs w:val="18"/>
      <w:lang w:val="lt-LT"/>
    </w:rPr>
  </w:style>
  <w:style w:type="paragraph" w:customStyle="1" w:styleId="Stamp">
    <w:name w:val="Stamp"/>
    <w:qFormat/>
    <w:rsid w:val="00DD0F74"/>
    <w:pPr>
      <w:framePr w:w="3686" w:wrap="notBeside" w:vAnchor="page" w:hAnchor="page" w:xAlign="right" w:y="852"/>
      <w:spacing w:line="276" w:lineRule="auto"/>
    </w:pPr>
    <w:rPr>
      <w:sz w:val="18"/>
      <w:szCs w:val="18"/>
      <w:lang w:val="lt-LT"/>
    </w:rPr>
  </w:style>
  <w:style w:type="character" w:customStyle="1" w:styleId="CharChar5">
    <w:name w:val="Char Char5"/>
    <w:rsid w:val="00DD0F74"/>
    <w:rPr>
      <w:b/>
      <w:bCs/>
      <w:iCs/>
      <w:caps/>
      <w:sz w:val="28"/>
      <w:szCs w:val="24"/>
      <w:lang w:val="lt-LT" w:eastAsia="en-US" w:bidi="ar-SA"/>
    </w:rPr>
  </w:style>
  <w:style w:type="paragraph" w:customStyle="1" w:styleId="Post-Title">
    <w:name w:val="Post-Title"/>
    <w:qFormat/>
    <w:rsid w:val="00DD0F74"/>
    <w:pPr>
      <w:framePr w:wrap="around" w:vAnchor="page" w:hAnchor="page" w:x="965" w:y="12475"/>
      <w:spacing w:after="200" w:line="276" w:lineRule="auto"/>
    </w:pPr>
    <w:rPr>
      <w:rFonts w:cs="Arial Unicode MS"/>
      <w:sz w:val="22"/>
      <w:szCs w:val="22"/>
      <w:lang w:val="lt-LT"/>
    </w:rPr>
  </w:style>
  <w:style w:type="paragraph" w:customStyle="1" w:styleId="CharCharDiagramaDiagramaDiagramaDiagrama">
    <w:name w:val="Char Char Diagrama Diagrama Diagrama Diagrama"/>
    <w:basedOn w:val="prastasis"/>
    <w:rsid w:val="000B11D1"/>
    <w:pPr>
      <w:spacing w:after="160" w:line="240" w:lineRule="exact"/>
    </w:pPr>
    <w:rPr>
      <w:rFonts w:ascii="Tahoma" w:hAnsi="Tahoma" w:cs="Tahoma"/>
      <w:sz w:val="20"/>
      <w:szCs w:val="20"/>
      <w:lang w:val="en-US"/>
    </w:rPr>
  </w:style>
  <w:style w:type="character" w:styleId="Puslapioinaosnuoroda">
    <w:name w:val="footnote reference"/>
    <w:basedOn w:val="Numatytasispastraiposriftas"/>
    <w:semiHidden/>
    <w:rsid w:val="00353D76"/>
    <w:rPr>
      <w:vertAlign w:val="superscript"/>
    </w:rPr>
  </w:style>
  <w:style w:type="character" w:customStyle="1" w:styleId="PagrindiniotekstotraukaDiagrama">
    <w:name w:val="Pagrindinio teksto įtrauka Diagrama"/>
    <w:basedOn w:val="Numatytasispastraiposriftas"/>
    <w:link w:val="Pagrindiniotekstotrauka"/>
    <w:semiHidden/>
    <w:locked/>
    <w:rsid w:val="00AF4EE4"/>
    <w:rPr>
      <w:sz w:val="24"/>
      <w:szCs w:val="18"/>
      <w:lang w:val="lt-LT" w:eastAsia="en-US" w:bidi="ar-SA"/>
    </w:rPr>
  </w:style>
  <w:style w:type="character" w:customStyle="1" w:styleId="dlxnowrap1">
    <w:name w:val="dlxnowrap1"/>
    <w:basedOn w:val="Numatytasispastraiposriftas"/>
    <w:uiPriority w:val="99"/>
    <w:rsid w:val="00A866FD"/>
  </w:style>
  <w:style w:type="character" w:styleId="Komentaronuoroda">
    <w:name w:val="annotation reference"/>
    <w:basedOn w:val="Numatytasispastraiposriftas"/>
    <w:uiPriority w:val="99"/>
    <w:rsid w:val="007A5D9D"/>
    <w:rPr>
      <w:rFonts w:cs="Times New Roman"/>
      <w:sz w:val="16"/>
      <w:szCs w:val="16"/>
    </w:rPr>
  </w:style>
  <w:style w:type="paragraph" w:styleId="Debesliotekstas">
    <w:name w:val="Balloon Text"/>
    <w:basedOn w:val="prastasis"/>
    <w:link w:val="DebesliotekstasDiagrama"/>
    <w:rsid w:val="007A5D9D"/>
    <w:rPr>
      <w:rFonts w:ascii="Tahoma" w:hAnsi="Tahoma" w:cs="Tahoma"/>
      <w:sz w:val="16"/>
      <w:szCs w:val="16"/>
    </w:rPr>
  </w:style>
  <w:style w:type="character" w:customStyle="1" w:styleId="DebesliotekstasDiagrama">
    <w:name w:val="Debesėlio tekstas Diagrama"/>
    <w:basedOn w:val="Numatytasispastraiposriftas"/>
    <w:link w:val="Debesliotekstas"/>
    <w:rsid w:val="007A5D9D"/>
    <w:rPr>
      <w:rFonts w:ascii="Tahoma" w:hAnsi="Tahoma" w:cs="Tahoma"/>
      <w:sz w:val="16"/>
      <w:szCs w:val="16"/>
      <w:lang w:val="lt-LT"/>
    </w:rPr>
  </w:style>
  <w:style w:type="paragraph" w:styleId="Komentarotema">
    <w:name w:val="annotation subject"/>
    <w:basedOn w:val="Komentarotekstas"/>
    <w:next w:val="Komentarotekstas"/>
    <w:link w:val="KomentarotemaDiagrama"/>
    <w:rsid w:val="000353D2"/>
    <w:rPr>
      <w:b/>
      <w:bCs/>
    </w:rPr>
  </w:style>
  <w:style w:type="character" w:customStyle="1" w:styleId="KomentarotemaDiagrama">
    <w:name w:val="Komentaro tema Diagrama"/>
    <w:basedOn w:val="KomentarotekstasDiagrama"/>
    <w:link w:val="Komentarotema"/>
    <w:rsid w:val="000353D2"/>
    <w:rPr>
      <w:b/>
      <w:bCs/>
      <w:lang w:val="lt-LT" w:eastAsia="en-US" w:bidi="ar-SA"/>
    </w:rPr>
  </w:style>
  <w:style w:type="paragraph" w:styleId="Betarp">
    <w:name w:val="No Spacing"/>
    <w:uiPriority w:val="99"/>
    <w:qFormat/>
    <w:rsid w:val="00C111AB"/>
    <w:rPr>
      <w:sz w:val="24"/>
      <w:szCs w:val="24"/>
      <w:lang w:val="lt-LT"/>
    </w:rPr>
  </w:style>
  <w:style w:type="paragraph" w:styleId="Sraopastraipa">
    <w:name w:val="List Paragraph"/>
    <w:basedOn w:val="prastasis"/>
    <w:uiPriority w:val="34"/>
    <w:qFormat/>
    <w:rsid w:val="003F5465"/>
    <w:pPr>
      <w:ind w:left="720"/>
      <w:contextualSpacing/>
    </w:pPr>
  </w:style>
</w:styles>
</file>

<file path=word/webSettings.xml><?xml version="1.0" encoding="utf-8"?>
<w:webSettings xmlns:r="http://schemas.openxmlformats.org/officeDocument/2006/relationships" xmlns:w="http://schemas.openxmlformats.org/wordprocessingml/2006/main">
  <w:divs>
    <w:div w:id="672413702">
      <w:bodyDiv w:val="1"/>
      <w:marLeft w:val="0"/>
      <w:marRight w:val="0"/>
      <w:marTop w:val="0"/>
      <w:marBottom w:val="0"/>
      <w:divBdr>
        <w:top w:val="none" w:sz="0" w:space="0" w:color="auto"/>
        <w:left w:val="none" w:sz="0" w:space="0" w:color="auto"/>
        <w:bottom w:val="none" w:sz="0" w:space="0" w:color="auto"/>
        <w:right w:val="none" w:sz="0" w:space="0" w:color="auto"/>
      </w:divBdr>
    </w:div>
    <w:div w:id="722094603">
      <w:bodyDiv w:val="1"/>
      <w:marLeft w:val="0"/>
      <w:marRight w:val="0"/>
      <w:marTop w:val="0"/>
      <w:marBottom w:val="0"/>
      <w:divBdr>
        <w:top w:val="none" w:sz="0" w:space="0" w:color="auto"/>
        <w:left w:val="none" w:sz="0" w:space="0" w:color="auto"/>
        <w:bottom w:val="none" w:sz="0" w:space="0" w:color="auto"/>
        <w:right w:val="none" w:sz="0" w:space="0" w:color="auto"/>
      </w:divBdr>
    </w:div>
    <w:div w:id="1747609803">
      <w:bodyDiv w:val="1"/>
      <w:marLeft w:val="0"/>
      <w:marRight w:val="0"/>
      <w:marTop w:val="0"/>
      <w:marBottom w:val="0"/>
      <w:divBdr>
        <w:top w:val="none" w:sz="0" w:space="0" w:color="auto"/>
        <w:left w:val="none" w:sz="0" w:space="0" w:color="auto"/>
        <w:bottom w:val="none" w:sz="0" w:space="0" w:color="auto"/>
        <w:right w:val="none" w:sz="0" w:space="0" w:color="auto"/>
      </w:divBdr>
      <w:divsChild>
        <w:div w:id="2125416215">
          <w:marLeft w:val="0"/>
          <w:marRight w:val="0"/>
          <w:marTop w:val="0"/>
          <w:marBottom w:val="0"/>
          <w:divBdr>
            <w:top w:val="none" w:sz="0" w:space="0" w:color="auto"/>
            <w:left w:val="none" w:sz="0" w:space="0" w:color="auto"/>
            <w:bottom w:val="none" w:sz="0" w:space="0" w:color="auto"/>
            <w:right w:val="none" w:sz="0" w:space="0" w:color="auto"/>
          </w:divBdr>
          <w:divsChild>
            <w:div w:id="1751199170">
              <w:marLeft w:val="0"/>
              <w:marRight w:val="0"/>
              <w:marTop w:val="0"/>
              <w:marBottom w:val="0"/>
              <w:divBdr>
                <w:top w:val="none" w:sz="0" w:space="0" w:color="auto"/>
                <w:left w:val="none" w:sz="0" w:space="0" w:color="auto"/>
                <w:bottom w:val="none" w:sz="0" w:space="0" w:color="auto"/>
                <w:right w:val="none" w:sz="0" w:space="0" w:color="auto"/>
              </w:divBdr>
              <w:divsChild>
                <w:div w:id="739251027">
                  <w:marLeft w:val="0"/>
                  <w:marRight w:val="0"/>
                  <w:marTop w:val="0"/>
                  <w:marBottom w:val="0"/>
                  <w:divBdr>
                    <w:top w:val="none" w:sz="0" w:space="0" w:color="auto"/>
                    <w:left w:val="none" w:sz="0" w:space="0" w:color="auto"/>
                    <w:bottom w:val="none" w:sz="0" w:space="0" w:color="auto"/>
                    <w:right w:val="none" w:sz="0" w:space="0" w:color="auto"/>
                  </w:divBdr>
                  <w:divsChild>
                    <w:div w:id="1871533210">
                      <w:marLeft w:val="0"/>
                      <w:marRight w:val="0"/>
                      <w:marTop w:val="0"/>
                      <w:marBottom w:val="0"/>
                      <w:divBdr>
                        <w:top w:val="none" w:sz="0" w:space="0" w:color="auto"/>
                        <w:left w:val="none" w:sz="0" w:space="0" w:color="auto"/>
                        <w:bottom w:val="none" w:sz="0" w:space="0" w:color="auto"/>
                        <w:right w:val="none" w:sz="0" w:space="0" w:color="auto"/>
                      </w:divBdr>
                      <w:divsChild>
                        <w:div w:id="636111156">
                          <w:marLeft w:val="0"/>
                          <w:marRight w:val="0"/>
                          <w:marTop w:val="0"/>
                          <w:marBottom w:val="0"/>
                          <w:divBdr>
                            <w:top w:val="none" w:sz="0" w:space="0" w:color="auto"/>
                            <w:left w:val="none" w:sz="0" w:space="0" w:color="auto"/>
                            <w:bottom w:val="none" w:sz="0" w:space="0" w:color="auto"/>
                            <w:right w:val="none" w:sz="0" w:space="0" w:color="auto"/>
                          </w:divBdr>
                          <w:divsChild>
                            <w:div w:id="282932232">
                              <w:marLeft w:val="0"/>
                              <w:marRight w:val="0"/>
                              <w:marTop w:val="0"/>
                              <w:marBottom w:val="0"/>
                              <w:divBdr>
                                <w:top w:val="none" w:sz="0" w:space="0" w:color="auto"/>
                                <w:left w:val="none" w:sz="0" w:space="0" w:color="auto"/>
                                <w:bottom w:val="none" w:sz="0" w:space="0" w:color="auto"/>
                                <w:right w:val="none" w:sz="0" w:space="0" w:color="auto"/>
                              </w:divBdr>
                              <w:divsChild>
                                <w:div w:id="1841846562">
                                  <w:marLeft w:val="0"/>
                                  <w:marRight w:val="-16859"/>
                                  <w:marTop w:val="0"/>
                                  <w:marBottom w:val="0"/>
                                  <w:divBdr>
                                    <w:top w:val="none" w:sz="0" w:space="0" w:color="auto"/>
                                    <w:left w:val="none" w:sz="0" w:space="0" w:color="auto"/>
                                    <w:bottom w:val="none" w:sz="0" w:space="0" w:color="auto"/>
                                    <w:right w:val="none" w:sz="0" w:space="0" w:color="auto"/>
                                  </w:divBdr>
                                  <w:divsChild>
                                    <w:div w:id="9259423">
                                      <w:marLeft w:val="0"/>
                                      <w:marRight w:val="0"/>
                                      <w:marTop w:val="0"/>
                                      <w:marBottom w:val="0"/>
                                      <w:divBdr>
                                        <w:top w:val="none" w:sz="0" w:space="0" w:color="auto"/>
                                        <w:left w:val="none" w:sz="0" w:space="0" w:color="auto"/>
                                        <w:bottom w:val="none" w:sz="0" w:space="0" w:color="auto"/>
                                        <w:right w:val="none" w:sz="0" w:space="0" w:color="auto"/>
                                      </w:divBdr>
                                      <w:divsChild>
                                        <w:div w:id="992635277">
                                          <w:marLeft w:val="0"/>
                                          <w:marRight w:val="0"/>
                                          <w:marTop w:val="0"/>
                                          <w:marBottom w:val="0"/>
                                          <w:divBdr>
                                            <w:top w:val="none" w:sz="0" w:space="0" w:color="auto"/>
                                            <w:left w:val="none" w:sz="0" w:space="0" w:color="auto"/>
                                            <w:bottom w:val="none" w:sz="0" w:space="0" w:color="auto"/>
                                            <w:right w:val="none" w:sz="0" w:space="0" w:color="auto"/>
                                          </w:divBdr>
                                          <w:divsChild>
                                            <w:div w:id="502015183">
                                              <w:marLeft w:val="0"/>
                                              <w:marRight w:val="0"/>
                                              <w:marTop w:val="0"/>
                                              <w:marBottom w:val="0"/>
                                              <w:divBdr>
                                                <w:top w:val="none" w:sz="0" w:space="0" w:color="auto"/>
                                                <w:left w:val="none" w:sz="0" w:space="0" w:color="auto"/>
                                                <w:bottom w:val="none" w:sz="0" w:space="0" w:color="auto"/>
                                                <w:right w:val="none" w:sz="0" w:space="0" w:color="auto"/>
                                              </w:divBdr>
                                              <w:divsChild>
                                                <w:div w:id="1461076227">
                                                  <w:marLeft w:val="0"/>
                                                  <w:marRight w:val="0"/>
                                                  <w:marTop w:val="0"/>
                                                  <w:marBottom w:val="0"/>
                                                  <w:divBdr>
                                                    <w:top w:val="none" w:sz="0" w:space="0" w:color="auto"/>
                                                    <w:left w:val="none" w:sz="0" w:space="0" w:color="auto"/>
                                                    <w:bottom w:val="none" w:sz="0" w:space="0" w:color="auto"/>
                                                    <w:right w:val="none" w:sz="0" w:space="0" w:color="auto"/>
                                                  </w:divBdr>
                                                  <w:divsChild>
                                                    <w:div w:id="143358106">
                                                      <w:marLeft w:val="0"/>
                                                      <w:marRight w:val="0"/>
                                                      <w:marTop w:val="0"/>
                                                      <w:marBottom w:val="0"/>
                                                      <w:divBdr>
                                                        <w:top w:val="none" w:sz="0" w:space="0" w:color="auto"/>
                                                        <w:left w:val="none" w:sz="0" w:space="0" w:color="auto"/>
                                                        <w:bottom w:val="none" w:sz="0" w:space="0" w:color="auto"/>
                                                        <w:right w:val="none" w:sz="0" w:space="0" w:color="auto"/>
                                                      </w:divBdr>
                                                      <w:divsChild>
                                                        <w:div w:id="343751387">
                                                          <w:marLeft w:val="0"/>
                                                          <w:marRight w:val="0"/>
                                                          <w:marTop w:val="0"/>
                                                          <w:marBottom w:val="0"/>
                                                          <w:divBdr>
                                                            <w:top w:val="none" w:sz="0" w:space="0" w:color="auto"/>
                                                            <w:left w:val="none" w:sz="0" w:space="0" w:color="auto"/>
                                                            <w:bottom w:val="none" w:sz="0" w:space="0" w:color="auto"/>
                                                            <w:right w:val="none" w:sz="0" w:space="0" w:color="auto"/>
                                                          </w:divBdr>
                                                          <w:divsChild>
                                                            <w:div w:id="816844224">
                                                              <w:marLeft w:val="0"/>
                                                              <w:marRight w:val="0"/>
                                                              <w:marTop w:val="0"/>
                                                              <w:marBottom w:val="0"/>
                                                              <w:divBdr>
                                                                <w:top w:val="none" w:sz="0" w:space="0" w:color="auto"/>
                                                                <w:left w:val="none" w:sz="0" w:space="0" w:color="auto"/>
                                                                <w:bottom w:val="none" w:sz="0" w:space="0" w:color="auto"/>
                                                                <w:right w:val="none" w:sz="0" w:space="0" w:color="auto"/>
                                                              </w:divBdr>
                                                              <w:divsChild>
                                                                <w:div w:id="1804617197">
                                                                  <w:marLeft w:val="0"/>
                                                                  <w:marRight w:val="0"/>
                                                                  <w:marTop w:val="0"/>
                                                                  <w:marBottom w:val="0"/>
                                                                  <w:divBdr>
                                                                    <w:top w:val="none" w:sz="0" w:space="0" w:color="auto"/>
                                                                    <w:left w:val="none" w:sz="0" w:space="0" w:color="auto"/>
                                                                    <w:bottom w:val="none" w:sz="0" w:space="0" w:color="auto"/>
                                                                    <w:right w:val="none" w:sz="0" w:space="0" w:color="auto"/>
                                                                  </w:divBdr>
                                                                  <w:divsChild>
                                                                    <w:div w:id="2836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hyperlink" Target="http://www.rokiskis.lt/Rajon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veikata.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kiskiotic.lt"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C172-3580-48DE-9203-A76AEF3A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35</Pages>
  <Words>10846</Words>
  <Characters>61826</Characters>
  <Application>Microsoft Office Word</Application>
  <DocSecurity>0</DocSecurity>
  <Lines>515</Lines>
  <Paragraphs>145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PLĖTROS PRIEMONIŲ PLANAS</vt:lpstr>
      <vt:lpstr>ROKIŠKIO RAJONO SAVIVALDYBĖS PLĖTROS PRIEMONIŲ PLANAS</vt:lpstr>
    </vt:vector>
  </TitlesOfParts>
  <Company>RRSAV</Company>
  <LinksUpToDate>false</LinksUpToDate>
  <CharactersWithSpaces>72527</CharactersWithSpaces>
  <SharedDoc>false</SharedDoc>
  <HLinks>
    <vt:vector size="18" baseType="variant">
      <vt:variant>
        <vt:i4>7471138</vt:i4>
      </vt:variant>
      <vt:variant>
        <vt:i4>6</vt:i4>
      </vt:variant>
      <vt:variant>
        <vt:i4>0</vt:i4>
      </vt:variant>
      <vt:variant>
        <vt:i4>5</vt:i4>
      </vt:variant>
      <vt:variant>
        <vt:lpwstr>http://www.rokiskis.lt/</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PLĖTROS PRIEMONIŲ PLANAS</dc:title>
  <dc:subject/>
  <dc:creator>Investicijos</dc:creator>
  <cp:keywords/>
  <dc:description/>
  <cp:lastModifiedBy>Vilma</cp:lastModifiedBy>
  <cp:revision>10</cp:revision>
  <cp:lastPrinted>2016-03-30T07:52:00Z</cp:lastPrinted>
  <dcterms:created xsi:type="dcterms:W3CDTF">2016-04-05T11:09:00Z</dcterms:created>
  <dcterms:modified xsi:type="dcterms:W3CDTF">2016-04-12T10:53:00Z</dcterms:modified>
</cp:coreProperties>
</file>